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58159" w14:textId="77777777" w:rsidR="00D5197A" w:rsidRDefault="00D5197A" w:rsidP="00D5197A"/>
    <w:p w14:paraId="63DFF9D6" w14:textId="77777777" w:rsidR="00D5197A" w:rsidRPr="00487573" w:rsidRDefault="00D5197A" w:rsidP="00D5197A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267F75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bdr w:val="none" w:sz="0" w:space="0" w:color="auto" w:frame="1"/>
          <w:lang w:val="en-GB" w:eastAsia="en-GB"/>
        </w:rPr>
        <w:drawing>
          <wp:inline distT="0" distB="0" distL="0" distR="0" wp14:anchorId="44F41FA4" wp14:editId="646EC240">
            <wp:extent cx="1130300" cy="832292"/>
            <wp:effectExtent l="0" t="0" r="0" b="6350"/>
            <wp:docPr id="1910618950" name="Picture 1910618950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93" cy="83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begin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instrText xml:space="preserve"> INCLUDEPICTURE "https://lh4.googleusercontent.com/X1Tiw1dmYyrAKXYu8DvhKgDrcGCUpgoSuxwORsg4v0L3oO7yraLZ0BjcKua0NR7e4wSU54IgS4-udF3lMq4NT03B6kdyT_OBCCUYIj4sTNvhfPJiF6FwIsI8rxvCwVonbuk8XAya" \* MERGEFORMATINET </w:instrText>
      </w:r>
      <w:r w:rsidR="00000000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separate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end"/>
      </w:r>
    </w:p>
    <w:p w14:paraId="22808406" w14:textId="77777777" w:rsidR="00D5197A" w:rsidRPr="00487573" w:rsidRDefault="00D5197A" w:rsidP="00D5197A">
      <w:pPr>
        <w:spacing w:after="160"/>
        <w:ind w:left="-600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EMBASSY OF THE REPUBLIC OF MAURITIUS &amp; PERMANENT MISSION TO THE UNITED NATIONS AND OTHER INTERNATIONAL ORGANISATIONS</w:t>
      </w:r>
    </w:p>
    <w:p w14:paraId="3755A8A1" w14:textId="77777777" w:rsidR="00D5197A" w:rsidRPr="00487573" w:rsidRDefault="00D5197A" w:rsidP="00D5197A">
      <w:pPr>
        <w:spacing w:line="276" w:lineRule="auto"/>
        <w:rPr>
          <w:rFonts w:ascii="Cambria" w:eastAsia="Times New Roman" w:hAnsi="Cambria" w:cs="Times New Roman"/>
          <w:color w:val="FF0000"/>
          <w:sz w:val="22"/>
          <w:szCs w:val="22"/>
          <w:lang w:eastAsia="en-GB"/>
        </w:rPr>
      </w:pPr>
      <w:r>
        <w:rPr>
          <w:rFonts w:ascii="Cambria" w:eastAsia="Times New Roman" w:hAnsi="Cambria" w:cs="Times New Roman"/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EEBC4" wp14:editId="254781DE">
                <wp:simplePos x="0" y="0"/>
                <wp:positionH relativeFrom="page">
                  <wp:align>right</wp:align>
                </wp:positionH>
                <wp:positionV relativeFrom="paragraph">
                  <wp:posOffset>11430</wp:posOffset>
                </wp:positionV>
                <wp:extent cx="7512050" cy="31750"/>
                <wp:effectExtent l="0" t="0" r="31750" b="25400"/>
                <wp:wrapNone/>
                <wp:docPr id="934235941" name="Straight Connector 934235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2050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8A8B28" id="Straight Connector 93423594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3pt,.9pt" to="1131.8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" strokecolor="red" strokeweight="1pt">
                <v:stroke joinstyle="miter"/>
                <w10:wrap anchorx="page"/>
              </v:line>
            </w:pict>
          </mc:Fallback>
        </mc:AlternateContent>
      </w:r>
    </w:p>
    <w:p w14:paraId="6C330925" w14:textId="77777777" w:rsidR="00D5197A" w:rsidRPr="00487573" w:rsidRDefault="00D5197A" w:rsidP="00D5197A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AMBASSADE DE LA REPUBLIQUE DE MAURICE ET MISSION PERMANENTE AUPRES  DES  NATIONS UNIES</w:t>
      </w:r>
    </w:p>
    <w:p w14:paraId="7CF2B66A" w14:textId="77777777" w:rsidR="00D5197A" w:rsidRPr="00267F75" w:rsidRDefault="00D5197A" w:rsidP="00D5197A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ET DES AUTRES ORGANISATIONS INTERNATIONALES</w:t>
      </w:r>
    </w:p>
    <w:p w14:paraId="064D08F5" w14:textId="77777777" w:rsidR="00D5197A" w:rsidRPr="00267F75" w:rsidRDefault="00D5197A" w:rsidP="00D5197A">
      <w:pPr>
        <w:rPr>
          <w:rFonts w:ascii="Cambria" w:eastAsia="Times New Roman" w:hAnsi="Cambria" w:cs="Times New Roman"/>
          <w:color w:val="000000"/>
          <w:lang w:eastAsia="en-GB"/>
        </w:rPr>
      </w:pPr>
    </w:p>
    <w:p w14:paraId="545D49A3" w14:textId="758154E8" w:rsidR="00D5197A" w:rsidRPr="007367FC" w:rsidRDefault="00D5197A" w:rsidP="00D5197A">
      <w:pPr>
        <w:spacing w:after="160"/>
        <w:ind w:left="720"/>
        <w:jc w:val="center"/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eastAsia="en-GB"/>
        </w:rPr>
        <w:t>STATEMENT OF THE PERMANENT MISSION OF THE REPUBLIC OF MAURITIUS TO THE UNITED NATIONS, GENEVA DURING</w:t>
      </w:r>
      <w:r w:rsidRPr="00267F75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 THE UNIVERSAL PERIODIC REVIEW OF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DOMINICAN REPUBLIC</w:t>
      </w:r>
    </w:p>
    <w:p w14:paraId="19DED99E" w14:textId="77777777" w:rsidR="00D5197A" w:rsidRDefault="00D5197A" w:rsidP="00D5197A">
      <w:pPr>
        <w:spacing w:after="160"/>
        <w:jc w:val="center"/>
        <w:rPr>
          <w:rFonts w:ascii="Cambria" w:eastAsia="Times New Roman" w:hAnsi="Cambria" w:cs="Times New Roman"/>
          <w:b/>
          <w:color w:val="000000"/>
          <w:u w:val="single"/>
          <w:lang w:eastAsia="en-GB"/>
        </w:rPr>
      </w:pPr>
    </w:p>
    <w:p w14:paraId="154F4F5A" w14:textId="648E45B2" w:rsidR="00D5197A" w:rsidRDefault="00D5197A" w:rsidP="00D5197A">
      <w:pPr>
        <w:spacing w:after="160"/>
        <w:jc w:val="center"/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07 May 2024</w:t>
      </w:r>
      <w:r w:rsidRPr="00F32F24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–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14 30</w:t>
      </w:r>
      <w:r w:rsidRPr="00F32F24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 hrs</w:t>
      </w:r>
    </w:p>
    <w:p w14:paraId="1EA3F814" w14:textId="0E60400A" w:rsidR="00D5197A" w:rsidRPr="002B1A0E" w:rsidRDefault="00D5197A" w:rsidP="00D5197A">
      <w:pPr>
        <w:spacing w:after="160"/>
        <w:jc w:val="center"/>
        <w:rPr>
          <w:rFonts w:ascii="Cambria" w:eastAsia="Times New Roman" w:hAnsi="Cambria" w:cs="Times New Roman"/>
          <w:color w:val="000000"/>
          <w:lang w:val="en-US" w:eastAsia="en-GB"/>
        </w:rPr>
      </w:pPr>
      <w:r>
        <w:rPr>
          <w:rFonts w:ascii="Cambria" w:eastAsia="Times New Roman" w:hAnsi="Cambria" w:cs="Times New Roman"/>
          <w:b/>
          <w:bCs/>
          <w:color w:val="000000"/>
          <w:u w:val="single"/>
          <w:lang w:val="en-US" w:eastAsia="en-GB"/>
        </w:rPr>
        <w:t>1 min 20 secs</w:t>
      </w:r>
    </w:p>
    <w:p w14:paraId="1370DC94" w14:textId="77777777" w:rsidR="00D5197A" w:rsidRPr="00BA04AD" w:rsidRDefault="00D5197A" w:rsidP="00D5197A">
      <w:pPr>
        <w:spacing w:after="160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</w:p>
    <w:p w14:paraId="6BCACDEA" w14:textId="77777777" w:rsidR="00D5197A" w:rsidRPr="00BA04AD" w:rsidRDefault="00D5197A" w:rsidP="00D5197A">
      <w:pPr>
        <w:spacing w:after="160" w:line="360" w:lineRule="auto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b/>
          <w:bCs/>
          <w:color w:val="000000"/>
          <w:lang w:eastAsia="en-GB"/>
        </w:rPr>
        <w:t>Chair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>,</w:t>
      </w:r>
    </w:p>
    <w:p w14:paraId="5E4A7408" w14:textId="70B77D4F" w:rsidR="00D5197A" w:rsidRPr="002A3003" w:rsidRDefault="00D5197A" w:rsidP="00D5197A">
      <w:pPr>
        <w:spacing w:after="160" w:line="360" w:lineRule="auto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2A3003">
        <w:rPr>
          <w:rFonts w:ascii="Cambria" w:eastAsia="Times New Roman" w:hAnsi="Cambria" w:cs="Times New Roman"/>
          <w:color w:val="000000"/>
          <w:lang w:eastAsia="en-GB"/>
        </w:rPr>
        <w:t>The Mauritius delegation extends a very warm welcome to the high level</w:t>
      </w:r>
      <w:r w:rsidRPr="002A3003">
        <w:rPr>
          <w:rFonts w:ascii="Cambria" w:eastAsia="Times New Roman" w:hAnsi="Cambria" w:cs="Times New Roman"/>
          <w:color w:val="000000"/>
          <w:lang w:val="en-GB" w:eastAsia="en-GB"/>
        </w:rPr>
        <w:t xml:space="preserve"> </w:t>
      </w:r>
      <w:r w:rsidRPr="002A3003">
        <w:rPr>
          <w:rFonts w:ascii="Cambria" w:eastAsia="Times New Roman" w:hAnsi="Cambria" w:cs="Times New Roman"/>
          <w:color w:val="000000"/>
          <w:lang w:eastAsia="en-GB"/>
        </w:rPr>
        <w:t xml:space="preserve">delegation </w:t>
      </w:r>
      <w:r w:rsidRPr="002A3003">
        <w:rPr>
          <w:rFonts w:ascii="Cambria" w:eastAsia="Times New Roman" w:hAnsi="Cambria" w:cs="Times New Roman"/>
          <w:color w:val="000000"/>
          <w:lang w:val="en-US" w:eastAsia="en-GB"/>
        </w:rPr>
        <w:t xml:space="preserve">of </w:t>
      </w:r>
      <w:r>
        <w:rPr>
          <w:rFonts w:ascii="Cambria" w:eastAsia="Times New Roman" w:hAnsi="Cambria" w:cs="Times New Roman"/>
          <w:color w:val="000000"/>
          <w:lang w:val="en-US" w:eastAsia="en-GB"/>
        </w:rPr>
        <w:t>the Dominican Republic</w:t>
      </w:r>
      <w:r w:rsidRPr="002A3003">
        <w:rPr>
          <w:rFonts w:ascii="Cambria" w:eastAsia="Times New Roman" w:hAnsi="Cambria" w:cs="Times New Roman"/>
          <w:color w:val="000000"/>
          <w:lang w:val="en-US" w:eastAsia="en-GB"/>
        </w:rPr>
        <w:t>, attending</w:t>
      </w:r>
      <w:r w:rsidRPr="002A3003">
        <w:rPr>
          <w:rFonts w:ascii="Cambria" w:eastAsia="Times New Roman" w:hAnsi="Cambria" w:cs="Times New Roman"/>
          <w:color w:val="000000"/>
          <w:lang w:eastAsia="en-GB"/>
        </w:rPr>
        <w:t xml:space="preserve"> this fourth cycle of the UPR. We welcome the progress made by </w:t>
      </w:r>
      <w:r>
        <w:rPr>
          <w:rFonts w:ascii="Cambria" w:eastAsia="Times New Roman" w:hAnsi="Cambria" w:cs="Times New Roman"/>
          <w:color w:val="000000"/>
          <w:lang w:eastAsia="en-GB"/>
        </w:rPr>
        <w:t>the Dominican Republic</w:t>
      </w:r>
      <w:r w:rsidRPr="002A3003">
        <w:rPr>
          <w:rFonts w:ascii="Cambria" w:eastAsia="Times New Roman" w:hAnsi="Cambria" w:cs="Times New Roman"/>
          <w:color w:val="000000"/>
          <w:lang w:eastAsia="en-GB"/>
        </w:rPr>
        <w:t xml:space="preserve"> since its last review.</w:t>
      </w:r>
    </w:p>
    <w:p w14:paraId="11475F83" w14:textId="2F1A4473" w:rsidR="00D5197A" w:rsidRDefault="00D5197A" w:rsidP="00D5197A">
      <w:pPr>
        <w:pStyle w:val="SingleTxtG"/>
        <w:spacing w:line="360" w:lineRule="auto"/>
        <w:ind w:left="0" w:right="-46"/>
        <w:rPr>
          <w:rFonts w:ascii="Cambria" w:hAnsi="Cambria"/>
          <w:sz w:val="24"/>
          <w:szCs w:val="24"/>
          <w:lang w:bidi="en-GB"/>
        </w:rPr>
      </w:pPr>
      <w:r w:rsidRPr="002A3003">
        <w:rPr>
          <w:rFonts w:ascii="Cambria" w:hAnsi="Cambria"/>
          <w:color w:val="000000"/>
          <w:sz w:val="24"/>
          <w:szCs w:val="24"/>
          <w:lang w:val="en-US"/>
        </w:rPr>
        <w:t xml:space="preserve">We </w:t>
      </w:r>
      <w:r>
        <w:rPr>
          <w:rFonts w:ascii="Cambria" w:hAnsi="Cambria"/>
          <w:color w:val="000000"/>
          <w:sz w:val="24"/>
          <w:szCs w:val="24"/>
          <w:lang w:val="en-US"/>
        </w:rPr>
        <w:t>commend the Dominican Republic for the introduction of the legislation which prevents marriage under the age of 18 years for both girls and boys.</w:t>
      </w:r>
    </w:p>
    <w:p w14:paraId="7A27CC86" w14:textId="7B5BA863" w:rsidR="00D5197A" w:rsidRDefault="00D5197A" w:rsidP="00D5197A">
      <w:pPr>
        <w:spacing w:after="160" w:line="360" w:lineRule="auto"/>
        <w:jc w:val="both"/>
        <w:rPr>
          <w:rFonts w:ascii="Cambria" w:eastAsia="Times New Roman" w:hAnsi="Cambria" w:cs="Times New Roman"/>
          <w:color w:val="000000"/>
          <w:lang w:val="en-US" w:eastAsia="en-GB"/>
        </w:rPr>
      </w:pPr>
      <w:r w:rsidRPr="002A3003">
        <w:rPr>
          <w:rFonts w:ascii="Cambria" w:eastAsia="Times New Roman" w:hAnsi="Cambria" w:cs="Times New Roman"/>
          <w:color w:val="000000"/>
          <w:lang w:val="en-US" w:eastAsia="en-GB"/>
        </w:rPr>
        <w:t>In a constructive spirit, we</w:t>
      </w:r>
      <w:r w:rsidRPr="002A3003">
        <w:rPr>
          <w:rFonts w:ascii="Cambria" w:eastAsia="Times New Roman" w:hAnsi="Cambria" w:cs="Times New Roman"/>
          <w:color w:val="000000"/>
          <w:lang w:val="en-GB" w:eastAsia="en-GB"/>
        </w:rPr>
        <w:t xml:space="preserve"> would like to</w:t>
      </w:r>
      <w:r w:rsidRPr="002A3003">
        <w:rPr>
          <w:rFonts w:ascii="Cambria" w:eastAsia="Times New Roman" w:hAnsi="Cambria" w:cs="Times New Roman"/>
          <w:color w:val="000000"/>
          <w:lang w:eastAsia="en-GB"/>
        </w:rPr>
        <w:t xml:space="preserve"> recommend that </w:t>
      </w:r>
      <w:r>
        <w:rPr>
          <w:rFonts w:ascii="Cambria" w:eastAsia="Times New Roman" w:hAnsi="Cambria" w:cs="Times New Roman"/>
          <w:color w:val="000000"/>
          <w:lang w:val="en-US" w:eastAsia="en-GB"/>
        </w:rPr>
        <w:t>the Dominican Republic:</w:t>
      </w:r>
    </w:p>
    <w:p w14:paraId="63DE29C3" w14:textId="1AD2993B" w:rsidR="00D5197A" w:rsidRDefault="00D5197A" w:rsidP="00D5197A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Cambria" w:eastAsia="Times New Roman" w:hAnsi="Cambria" w:cs="Times New Roman"/>
          <w:color w:val="000000"/>
          <w:lang w:val="en-US" w:eastAsia="en-GB"/>
        </w:rPr>
      </w:pPr>
      <w:r>
        <w:rPr>
          <w:rFonts w:ascii="Cambria" w:eastAsia="Times New Roman" w:hAnsi="Cambria" w:cs="Times New Roman"/>
          <w:color w:val="000000"/>
          <w:lang w:val="en-US" w:eastAsia="en-GB"/>
        </w:rPr>
        <w:t xml:space="preserve">Increase their budget allocation to provide affordable health care, as recommended by the UN Country Team; and </w:t>
      </w:r>
    </w:p>
    <w:p w14:paraId="5CF50C0F" w14:textId="65F56FED" w:rsidR="00D5197A" w:rsidRPr="00A107F6" w:rsidRDefault="00D5197A" w:rsidP="00D5197A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Cambria" w:eastAsia="Times New Roman" w:hAnsi="Cambria" w:cs="Times New Roman"/>
          <w:color w:val="000000"/>
          <w:lang w:val="en-US" w:eastAsia="en-GB"/>
        </w:rPr>
      </w:pPr>
      <w:r w:rsidRPr="00A107F6">
        <w:rPr>
          <w:rFonts w:ascii="Cambria" w:eastAsia="Times New Roman" w:hAnsi="Cambria" w:cs="Times New Roman"/>
          <w:color w:val="000000"/>
          <w:lang w:val="en-US" w:eastAsia="en-GB"/>
        </w:rPr>
        <w:t xml:space="preserve"> </w:t>
      </w:r>
      <w:r>
        <w:rPr>
          <w:rFonts w:ascii="Cambria" w:eastAsia="Times New Roman" w:hAnsi="Cambria" w:cs="Times New Roman"/>
          <w:color w:val="000000"/>
          <w:lang w:val="en-US" w:eastAsia="en-GB"/>
        </w:rPr>
        <w:t>Increase</w:t>
      </w:r>
      <w:r w:rsidRPr="00A107F6">
        <w:rPr>
          <w:rFonts w:ascii="Cambria" w:eastAsia="Times New Roman" w:hAnsi="Cambria" w:cs="Times New Roman"/>
          <w:color w:val="000000"/>
          <w:lang w:val="en-US" w:eastAsia="en-GB"/>
        </w:rPr>
        <w:t xml:space="preserve"> its efforts to promote </w:t>
      </w:r>
      <w:r>
        <w:rPr>
          <w:rFonts w:ascii="Cambria" w:eastAsia="Times New Roman" w:hAnsi="Cambria" w:cs="Times New Roman"/>
          <w:color w:val="000000"/>
          <w:lang w:val="en-US" w:eastAsia="en-GB"/>
        </w:rPr>
        <w:t>accessible,</w:t>
      </w:r>
      <w:r w:rsidRPr="00A107F6">
        <w:rPr>
          <w:rFonts w:ascii="Cambria" w:eastAsia="Times New Roman" w:hAnsi="Cambria" w:cs="Times New Roman"/>
          <w:color w:val="000000"/>
          <w:lang w:val="en-US" w:eastAsia="en-GB"/>
        </w:rPr>
        <w:t xml:space="preserve"> affordable and quality</w:t>
      </w:r>
      <w:r>
        <w:rPr>
          <w:rFonts w:ascii="Cambria" w:eastAsia="Times New Roman" w:hAnsi="Cambria" w:cs="Times New Roman"/>
          <w:color w:val="000000"/>
          <w:lang w:val="en-US" w:eastAsia="en-GB"/>
        </w:rPr>
        <w:t xml:space="preserve"> primary and secondary </w:t>
      </w:r>
      <w:r w:rsidR="001C22FD">
        <w:rPr>
          <w:rFonts w:ascii="Cambria" w:eastAsia="Times New Roman" w:hAnsi="Cambria" w:cs="Times New Roman"/>
          <w:color w:val="000000"/>
          <w:lang w:val="en-US" w:eastAsia="en-GB"/>
        </w:rPr>
        <w:t>education.</w:t>
      </w:r>
    </w:p>
    <w:p w14:paraId="3FDC7CB5" w14:textId="2DFB5A34" w:rsidR="00D5197A" w:rsidRPr="009B6F56" w:rsidRDefault="00D5197A" w:rsidP="00D5197A">
      <w:pPr>
        <w:spacing w:after="160" w:line="360" w:lineRule="auto"/>
        <w:jc w:val="both"/>
        <w:rPr>
          <w:rFonts w:ascii="Cambria" w:eastAsia="Times New Roman" w:hAnsi="Cambria" w:cs="Times New Roman"/>
          <w:color w:val="000000"/>
          <w:lang w:val="en-US" w:eastAsia="en-GB"/>
        </w:rPr>
      </w:pPr>
      <w:r>
        <w:rPr>
          <w:rFonts w:ascii="Cambria" w:eastAsia="Times New Roman" w:hAnsi="Cambria" w:cs="Times New Roman"/>
          <w:color w:val="000000"/>
          <w:lang w:eastAsia="en-GB"/>
        </w:rPr>
        <w:t>We wish the Dominican Republic a successful review.</w:t>
      </w:r>
    </w:p>
    <w:p w14:paraId="08A8FCC1" w14:textId="77777777" w:rsidR="00D5197A" w:rsidRPr="00BA04AD" w:rsidRDefault="00D5197A" w:rsidP="00D5197A">
      <w:pPr>
        <w:spacing w:before="280" w:after="280" w:line="360" w:lineRule="auto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b/>
          <w:bCs/>
          <w:color w:val="000000"/>
          <w:lang w:eastAsia="en-GB"/>
        </w:rPr>
        <w:t>Thank you.</w:t>
      </w:r>
    </w:p>
    <w:p w14:paraId="55F53926" w14:textId="77777777" w:rsidR="00D5197A" w:rsidRDefault="00D5197A" w:rsidP="00D5197A"/>
    <w:p w14:paraId="3B9E5A1F" w14:textId="77777777" w:rsidR="00D5197A" w:rsidRDefault="00D5197A" w:rsidP="00D5197A"/>
    <w:p w14:paraId="140F015D" w14:textId="77777777" w:rsidR="00D5197A" w:rsidRDefault="00D5197A"/>
    <w:sectPr w:rsidR="00D5197A" w:rsidSect="00A82B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053F0"/>
    <w:multiLevelType w:val="hybridMultilevel"/>
    <w:tmpl w:val="B8EE2380"/>
    <w:lvl w:ilvl="0" w:tplc="D69C9F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13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7A"/>
    <w:rsid w:val="000826F3"/>
    <w:rsid w:val="001C22FD"/>
    <w:rsid w:val="00A82B81"/>
    <w:rsid w:val="00C1728B"/>
    <w:rsid w:val="00D5197A"/>
    <w:rsid w:val="00E6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0210D6"/>
  <w15:chartTrackingRefBased/>
  <w15:docId w15:val="{902DAC5C-6A1F-FF47-B4DC-50361639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97A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9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9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9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9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9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9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9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9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9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9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9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9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9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9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9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9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9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9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9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9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9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9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9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9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97A"/>
    <w:rPr>
      <w:b/>
      <w:bCs/>
      <w:smallCaps/>
      <w:color w:val="0F4761" w:themeColor="accent1" w:themeShade="BF"/>
      <w:spacing w:val="5"/>
    </w:rPr>
  </w:style>
  <w:style w:type="paragraph" w:customStyle="1" w:styleId="SingleTxtG">
    <w:name w:val="_ Single Txt_G"/>
    <w:basedOn w:val="Normal"/>
    <w:qFormat/>
    <w:rsid w:val="00D5197A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4141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EC79327-7E7B-4958-B6C2-2EE11D1DFC56}"/>
</file>

<file path=customXml/itemProps2.xml><?xml version="1.0" encoding="utf-8"?>
<ds:datastoreItem xmlns:ds="http://schemas.openxmlformats.org/officeDocument/2006/customXml" ds:itemID="{9448590F-058F-4232-B70E-FF1770264133}"/>
</file>

<file path=customXml/itemProps3.xml><?xml version="1.0" encoding="utf-8"?>
<ds:datastoreItem xmlns:ds="http://schemas.openxmlformats.org/officeDocument/2006/customXml" ds:itemID="{853B0A2E-45A1-403E-8E74-E1BF36A774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Tejaswinee Burumdoyal</dc:creator>
  <cp:keywords/>
  <dc:description/>
  <cp:lastModifiedBy>Tejaswinee Burumdoyal</cp:lastModifiedBy>
  <cp:revision>2</cp:revision>
  <dcterms:created xsi:type="dcterms:W3CDTF">2024-05-01T09:07:00Z</dcterms:created>
  <dcterms:modified xsi:type="dcterms:W3CDTF">2024-05-02T09:43:00Z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