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E8612" w14:textId="77777777" w:rsidR="00872E25" w:rsidRPr="008E41AC" w:rsidRDefault="00872E25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bookmarkStart w:id="0" w:name="_GoBack"/>
      <w:bookmarkEnd w:id="0"/>
    </w:p>
    <w:p w14:paraId="5F8A3C40" w14:textId="77777777" w:rsidR="00C0288B" w:rsidRPr="008E41AC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8E41AC"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21E52B52" wp14:editId="6FBBAA93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649AD" w14:textId="77777777" w:rsidR="00C0288B" w:rsidRPr="008E41AC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1EB5574E" w14:textId="77777777" w:rsidR="00C0288B" w:rsidRPr="008E41AC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8E41AC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2DE2FC91" w14:textId="77777777" w:rsidR="00C0288B" w:rsidRPr="008E41AC" w:rsidRDefault="006E18C0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8E41AC">
        <w:rPr>
          <w:rFonts w:ascii="Times New Roman" w:hAnsi="Times New Roman" w:cs="Times New Roman"/>
          <w:b/>
          <w:sz w:val="28"/>
          <w:szCs w:val="28"/>
          <w:lang w:val="en" w:eastAsia="en-IE"/>
        </w:rPr>
        <w:t>46</w:t>
      </w:r>
      <w:r w:rsidRPr="008E41AC">
        <w:rPr>
          <w:rFonts w:ascii="Times New Roman" w:hAnsi="Times New Roman" w:cs="Times New Roman"/>
          <w:b/>
          <w:sz w:val="28"/>
          <w:szCs w:val="28"/>
          <w:vertAlign w:val="superscript"/>
          <w:lang w:val="en" w:eastAsia="en-IE"/>
        </w:rPr>
        <w:t>th</w:t>
      </w:r>
      <w:r w:rsidR="00C0288B" w:rsidRPr="008E41AC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session of the UPR Working Group </w:t>
      </w:r>
    </w:p>
    <w:p w14:paraId="7800071C" w14:textId="77777777" w:rsidR="00C0288B" w:rsidRPr="008E41AC" w:rsidRDefault="00711DBA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0D8BB5AD">
          <v:rect id="_x0000_i1025" style="width:45.15pt;height:1.25pt" o:hrpct="100" o:hralign="center" o:hrstd="t" o:hrnoshade="t" o:hr="t" fillcolor="black [3213]" stroked="f"/>
        </w:pict>
      </w:r>
    </w:p>
    <w:p w14:paraId="341DC578" w14:textId="77777777" w:rsidR="00C0288B" w:rsidRPr="008E41AC" w:rsidRDefault="006E18C0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 w:rsidRPr="008E41AC">
        <w:rPr>
          <w:rFonts w:ascii="Times New Roman" w:hAnsi="Times New Roman" w:cs="Times New Roman"/>
          <w:sz w:val="28"/>
          <w:szCs w:val="28"/>
          <w:lang w:val="en" w:eastAsia="en-IE"/>
        </w:rPr>
        <w:t>Review of Dominican Republic</w:t>
      </w:r>
    </w:p>
    <w:p w14:paraId="752D4FA7" w14:textId="77777777" w:rsidR="00C0288B" w:rsidRPr="008E41AC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655A94F" w14:textId="77777777" w:rsidR="00C0288B" w:rsidRPr="008E41AC" w:rsidRDefault="006E18C0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41AC">
        <w:rPr>
          <w:rFonts w:ascii="Times New Roman" w:hAnsi="Times New Roman" w:cs="Times New Roman"/>
          <w:b/>
          <w:sz w:val="24"/>
          <w:szCs w:val="28"/>
        </w:rPr>
        <w:t>07 May 2024</w:t>
      </w:r>
    </w:p>
    <w:p w14:paraId="7F4D2E69" w14:textId="77777777" w:rsidR="00C0288B" w:rsidRPr="008E41AC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B3E3A5C" w14:textId="77777777" w:rsidR="00012E15" w:rsidRPr="009C3594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594">
        <w:rPr>
          <w:rFonts w:ascii="Times New Roman" w:hAnsi="Times New Roman" w:cs="Times New Roman"/>
          <w:sz w:val="24"/>
          <w:szCs w:val="24"/>
        </w:rPr>
        <w:t>Ire</w:t>
      </w:r>
      <w:r w:rsidR="006E18C0" w:rsidRPr="009C3594">
        <w:rPr>
          <w:rFonts w:ascii="Times New Roman" w:hAnsi="Times New Roman" w:cs="Times New Roman"/>
          <w:sz w:val="24"/>
          <w:szCs w:val="24"/>
        </w:rPr>
        <w:t>land welcomes the delegation of the Dominican Republic</w:t>
      </w:r>
      <w:r w:rsidRPr="009C3594">
        <w:rPr>
          <w:rFonts w:ascii="Times New Roman" w:hAnsi="Times New Roman" w:cs="Times New Roman"/>
          <w:sz w:val="24"/>
          <w:szCs w:val="24"/>
        </w:rPr>
        <w:t xml:space="preserve"> and thanks it for its presentation today.</w:t>
      </w:r>
    </w:p>
    <w:p w14:paraId="6D43F8AB" w14:textId="7AD3545A" w:rsidR="00012E15" w:rsidRDefault="00012E15" w:rsidP="008E41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594">
        <w:rPr>
          <w:rFonts w:ascii="Times New Roman" w:hAnsi="Times New Roman" w:cs="Times New Roman"/>
          <w:sz w:val="24"/>
          <w:szCs w:val="24"/>
        </w:rPr>
        <w:t xml:space="preserve">Ireland </w:t>
      </w:r>
      <w:r w:rsidR="008E41AC" w:rsidRPr="009C3594">
        <w:rPr>
          <w:rFonts w:ascii="Times New Roman" w:hAnsi="Times New Roman" w:cs="Times New Roman"/>
          <w:sz w:val="24"/>
          <w:szCs w:val="24"/>
        </w:rPr>
        <w:t xml:space="preserve">notes the Dominican Republic’s </w:t>
      </w:r>
      <w:r w:rsidRPr="009C3594">
        <w:rPr>
          <w:rFonts w:ascii="Times New Roman" w:hAnsi="Times New Roman" w:cs="Times New Roman"/>
          <w:sz w:val="24"/>
          <w:szCs w:val="24"/>
        </w:rPr>
        <w:t xml:space="preserve">efforts to advance human rights domestically and </w:t>
      </w:r>
      <w:r w:rsidR="008E41AC" w:rsidRPr="009C3594">
        <w:rPr>
          <w:rFonts w:ascii="Times New Roman" w:hAnsi="Times New Roman" w:cs="Times New Roman"/>
          <w:sz w:val="24"/>
          <w:szCs w:val="24"/>
        </w:rPr>
        <w:t xml:space="preserve">acknowledges </w:t>
      </w:r>
      <w:r w:rsidRPr="009C3594">
        <w:rPr>
          <w:rFonts w:ascii="Times New Roman" w:hAnsi="Times New Roman" w:cs="Times New Roman"/>
          <w:sz w:val="24"/>
          <w:szCs w:val="24"/>
        </w:rPr>
        <w:t xml:space="preserve">progress made since the last UPR cycle. </w:t>
      </w:r>
      <w:r w:rsidR="00737FD2" w:rsidRPr="009C3594">
        <w:rPr>
          <w:rFonts w:ascii="Times New Roman" w:hAnsi="Times New Roman" w:cs="Times New Roman"/>
          <w:sz w:val="24"/>
          <w:szCs w:val="24"/>
        </w:rPr>
        <w:t>In particular, we commend</w:t>
      </w:r>
      <w:r w:rsidR="008E41AC" w:rsidRPr="009C3594">
        <w:rPr>
          <w:rFonts w:ascii="Times New Roman" w:hAnsi="Times New Roman" w:cs="Times New Roman"/>
          <w:sz w:val="24"/>
          <w:szCs w:val="24"/>
        </w:rPr>
        <w:t xml:space="preserve"> efforts to combat corruption through the independent public prosecution office</w:t>
      </w:r>
      <w:r w:rsidR="00B54A75" w:rsidRPr="009C3594">
        <w:rPr>
          <w:rFonts w:ascii="Times New Roman" w:hAnsi="Times New Roman" w:cs="Times New Roman"/>
          <w:sz w:val="24"/>
          <w:szCs w:val="24"/>
        </w:rPr>
        <w:t xml:space="preserve">. </w:t>
      </w:r>
      <w:r w:rsidR="00595698" w:rsidRPr="009C3594">
        <w:rPr>
          <w:rFonts w:ascii="Times New Roman" w:hAnsi="Times New Roman" w:cs="Times New Roman"/>
          <w:sz w:val="24"/>
          <w:szCs w:val="24"/>
        </w:rPr>
        <w:t xml:space="preserve"> While </w:t>
      </w:r>
      <w:r w:rsidRPr="009C3594">
        <w:rPr>
          <w:rFonts w:ascii="Times New Roman" w:hAnsi="Times New Roman" w:cs="Times New Roman"/>
          <w:sz w:val="24"/>
          <w:szCs w:val="24"/>
        </w:rPr>
        <w:t>Ireland</w:t>
      </w:r>
      <w:r w:rsidR="00737FD2" w:rsidRPr="009C3594">
        <w:rPr>
          <w:rFonts w:ascii="Times New Roman" w:hAnsi="Times New Roman" w:cs="Times New Roman"/>
          <w:sz w:val="24"/>
          <w:szCs w:val="24"/>
        </w:rPr>
        <w:t xml:space="preserve"> </w:t>
      </w:r>
      <w:r w:rsidR="00B54A75" w:rsidRPr="009C3594">
        <w:rPr>
          <w:rFonts w:ascii="Times New Roman" w:hAnsi="Times New Roman" w:cs="Times New Roman"/>
          <w:sz w:val="24"/>
          <w:szCs w:val="24"/>
        </w:rPr>
        <w:t xml:space="preserve">also </w:t>
      </w:r>
      <w:r w:rsidR="00737FD2" w:rsidRPr="009C3594">
        <w:rPr>
          <w:rFonts w:ascii="Times New Roman" w:hAnsi="Times New Roman" w:cs="Times New Roman"/>
          <w:sz w:val="24"/>
          <w:szCs w:val="24"/>
        </w:rPr>
        <w:t>welcome</w:t>
      </w:r>
      <w:r w:rsidR="00B54A75" w:rsidRPr="009C3594">
        <w:rPr>
          <w:rFonts w:ascii="Times New Roman" w:hAnsi="Times New Roman" w:cs="Times New Roman"/>
          <w:sz w:val="24"/>
          <w:szCs w:val="24"/>
        </w:rPr>
        <w:t>s</w:t>
      </w:r>
      <w:r w:rsidR="00737FD2" w:rsidRPr="009C3594">
        <w:rPr>
          <w:rFonts w:ascii="Times New Roman" w:hAnsi="Times New Roman" w:cs="Times New Roman"/>
          <w:sz w:val="24"/>
          <w:szCs w:val="24"/>
        </w:rPr>
        <w:t xml:space="preserve"> efforts to address unregistered births</w:t>
      </w:r>
      <w:r w:rsidR="009C3594" w:rsidRPr="009C3594">
        <w:rPr>
          <w:rFonts w:ascii="Times New Roman" w:hAnsi="Times New Roman" w:cs="Times New Roman"/>
          <w:sz w:val="24"/>
          <w:szCs w:val="24"/>
        </w:rPr>
        <w:t>, we</w:t>
      </w:r>
      <w:r w:rsidRPr="009C3594">
        <w:rPr>
          <w:rFonts w:ascii="Times New Roman" w:hAnsi="Times New Roman" w:cs="Times New Roman"/>
          <w:sz w:val="24"/>
          <w:szCs w:val="24"/>
        </w:rPr>
        <w:t xml:space="preserve"> </w:t>
      </w:r>
      <w:r w:rsidR="00737FD2" w:rsidRPr="009C3594">
        <w:rPr>
          <w:rFonts w:ascii="Times New Roman" w:hAnsi="Times New Roman" w:cs="Times New Roman"/>
          <w:sz w:val="24"/>
          <w:szCs w:val="24"/>
        </w:rPr>
        <w:t>remain</w:t>
      </w:r>
      <w:r w:rsidR="00E32D6F" w:rsidRPr="009C3594">
        <w:rPr>
          <w:rFonts w:ascii="Times New Roman" w:hAnsi="Times New Roman" w:cs="Times New Roman"/>
          <w:sz w:val="24"/>
          <w:szCs w:val="24"/>
        </w:rPr>
        <w:t xml:space="preserve"> concerned </w:t>
      </w:r>
      <w:r w:rsidR="00595698" w:rsidRPr="009C3594">
        <w:rPr>
          <w:rFonts w:ascii="Times New Roman" w:hAnsi="Times New Roman" w:cs="Times New Roman"/>
          <w:sz w:val="24"/>
          <w:szCs w:val="24"/>
        </w:rPr>
        <w:t>by the</w:t>
      </w:r>
      <w:r w:rsidR="00FF5AD8" w:rsidRPr="009C3594">
        <w:rPr>
          <w:rFonts w:ascii="Times New Roman" w:hAnsi="Times New Roman" w:cs="Times New Roman"/>
          <w:sz w:val="24"/>
          <w:szCs w:val="24"/>
        </w:rPr>
        <w:t xml:space="preserve"> </w:t>
      </w:r>
      <w:r w:rsidR="00E32D6F" w:rsidRPr="009C3594">
        <w:rPr>
          <w:rFonts w:ascii="Times New Roman" w:hAnsi="Times New Roman" w:cs="Times New Roman"/>
          <w:sz w:val="24"/>
          <w:szCs w:val="24"/>
        </w:rPr>
        <w:t xml:space="preserve">obstacles </w:t>
      </w:r>
      <w:r w:rsidR="00B54A75" w:rsidRPr="009C3594">
        <w:rPr>
          <w:rFonts w:ascii="Times New Roman" w:hAnsi="Times New Roman" w:cs="Times New Roman"/>
          <w:sz w:val="24"/>
          <w:szCs w:val="24"/>
        </w:rPr>
        <w:t>to</w:t>
      </w:r>
      <w:r w:rsidR="00E32D6F" w:rsidRPr="009C3594">
        <w:rPr>
          <w:rFonts w:ascii="Times New Roman" w:hAnsi="Times New Roman" w:cs="Times New Roman"/>
          <w:sz w:val="24"/>
          <w:szCs w:val="24"/>
        </w:rPr>
        <w:t xml:space="preserve"> registering the birth of children</w:t>
      </w:r>
      <w:r w:rsidR="000204FD" w:rsidRPr="009C3594">
        <w:rPr>
          <w:rFonts w:ascii="Times New Roman" w:hAnsi="Times New Roman" w:cs="Times New Roman"/>
          <w:sz w:val="24"/>
          <w:szCs w:val="24"/>
        </w:rPr>
        <w:t xml:space="preserve"> born</w:t>
      </w:r>
      <w:r w:rsidR="00E32D6F" w:rsidRPr="009C3594">
        <w:rPr>
          <w:rFonts w:ascii="Times New Roman" w:hAnsi="Times New Roman" w:cs="Times New Roman"/>
          <w:sz w:val="24"/>
          <w:szCs w:val="24"/>
        </w:rPr>
        <w:t xml:space="preserve"> to a Dominican f</w:t>
      </w:r>
      <w:r w:rsidR="00737FD2" w:rsidRPr="009C3594">
        <w:rPr>
          <w:rFonts w:ascii="Times New Roman" w:hAnsi="Times New Roman" w:cs="Times New Roman"/>
          <w:sz w:val="24"/>
          <w:szCs w:val="24"/>
        </w:rPr>
        <w:t>ather and a non-national or undocumented mother</w:t>
      </w:r>
      <w:r w:rsidR="00595698" w:rsidRPr="009C3594">
        <w:rPr>
          <w:rFonts w:ascii="Times New Roman" w:hAnsi="Times New Roman" w:cs="Times New Roman"/>
          <w:sz w:val="24"/>
          <w:szCs w:val="24"/>
        </w:rPr>
        <w:t xml:space="preserve"> and the levels of statelessness</w:t>
      </w:r>
      <w:r w:rsidR="00737FD2" w:rsidRPr="009C3594">
        <w:rPr>
          <w:rFonts w:ascii="Times New Roman" w:hAnsi="Times New Roman" w:cs="Times New Roman"/>
          <w:sz w:val="24"/>
          <w:szCs w:val="24"/>
        </w:rPr>
        <w:t>.</w:t>
      </w:r>
    </w:p>
    <w:p w14:paraId="1857F091" w14:textId="77777777" w:rsidR="009C3594" w:rsidRPr="009C3594" w:rsidRDefault="009C3594" w:rsidP="008E41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0A7DE" w14:textId="46BEA1CF" w:rsidR="00012E15" w:rsidRPr="009C3594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594"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 w:rsidRPr="009C3594">
        <w:rPr>
          <w:rFonts w:ascii="Times New Roman" w:hAnsi="Times New Roman" w:cs="Times New Roman"/>
          <w:sz w:val="24"/>
          <w:szCs w:val="24"/>
        </w:rPr>
        <w:t>recommends</w:t>
      </w:r>
      <w:r w:rsidR="008E41AC" w:rsidRPr="009C3594">
        <w:rPr>
          <w:rFonts w:ascii="Times New Roman" w:hAnsi="Times New Roman" w:cs="Times New Roman"/>
          <w:sz w:val="24"/>
          <w:szCs w:val="24"/>
        </w:rPr>
        <w:t xml:space="preserve"> that the Dominican Republic</w:t>
      </w:r>
      <w:r w:rsidRPr="009C3594">
        <w:rPr>
          <w:rFonts w:ascii="Times New Roman" w:hAnsi="Times New Roman" w:cs="Times New Roman"/>
          <w:sz w:val="24"/>
          <w:szCs w:val="24"/>
        </w:rPr>
        <w:t>:</w:t>
      </w:r>
    </w:p>
    <w:p w14:paraId="06D4C0BA" w14:textId="60F3E11C" w:rsidR="00012E15" w:rsidRPr="009C3594" w:rsidRDefault="00012E15" w:rsidP="00012E1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 w:rsidRPr="009C3594">
        <w:rPr>
          <w:sz w:val="24"/>
          <w:szCs w:val="24"/>
        </w:rPr>
        <w:t xml:space="preserve"> </w:t>
      </w:r>
      <w:r w:rsidR="003C46A8" w:rsidRPr="009C3594">
        <w:rPr>
          <w:sz w:val="24"/>
          <w:szCs w:val="24"/>
        </w:rPr>
        <w:t>Promptly adopt the draft law to amend Law No. 137-03 on the Smuggling of Migrants and Trafficking in Persons to expand the definition of trafficking with regard to minors.</w:t>
      </w:r>
    </w:p>
    <w:p w14:paraId="356EC540" w14:textId="4A523DA9" w:rsidR="001E7B7A" w:rsidRPr="009C3594" w:rsidRDefault="00A61753" w:rsidP="00EC7CF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 w:rsidRPr="009C3594">
        <w:rPr>
          <w:sz w:val="24"/>
          <w:szCs w:val="24"/>
        </w:rPr>
        <w:t xml:space="preserve">Repeal article </w:t>
      </w:r>
      <w:r w:rsidR="001A11A7" w:rsidRPr="009C3594">
        <w:rPr>
          <w:sz w:val="24"/>
          <w:szCs w:val="24"/>
        </w:rPr>
        <w:t>317</w:t>
      </w:r>
      <w:r w:rsidRPr="009C3594">
        <w:rPr>
          <w:sz w:val="24"/>
          <w:szCs w:val="24"/>
        </w:rPr>
        <w:t xml:space="preserve"> of the Penal Code and so end the </w:t>
      </w:r>
      <w:r w:rsidR="001E7B7A" w:rsidRPr="009C3594">
        <w:rPr>
          <w:sz w:val="24"/>
          <w:szCs w:val="24"/>
        </w:rPr>
        <w:t xml:space="preserve">detention of women for </w:t>
      </w:r>
      <w:r w:rsidRPr="009C3594">
        <w:rPr>
          <w:sz w:val="24"/>
          <w:szCs w:val="24"/>
        </w:rPr>
        <w:t xml:space="preserve">abortion-related offences, ensure their immediate release, </w:t>
      </w:r>
      <w:r w:rsidR="001E7B7A" w:rsidRPr="009C3594">
        <w:rPr>
          <w:sz w:val="24"/>
          <w:szCs w:val="24"/>
        </w:rPr>
        <w:t>and the provision to them of adequate reparations.</w:t>
      </w:r>
    </w:p>
    <w:p w14:paraId="227EBEAD" w14:textId="77777777" w:rsidR="00CE04F0" w:rsidRPr="009C3594" w:rsidRDefault="00CE04F0" w:rsidP="00CE04F0">
      <w:pPr>
        <w:pStyle w:val="ListParagraph"/>
        <w:spacing w:after="0" w:line="480" w:lineRule="auto"/>
        <w:jc w:val="both"/>
        <w:rPr>
          <w:sz w:val="24"/>
          <w:szCs w:val="24"/>
        </w:rPr>
      </w:pPr>
    </w:p>
    <w:p w14:paraId="2ABCA3D0" w14:textId="77777777" w:rsidR="00012E15" w:rsidRPr="009C3594" w:rsidRDefault="006E18C0" w:rsidP="00EC7CF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594">
        <w:rPr>
          <w:rFonts w:ascii="Times New Roman" w:hAnsi="Times New Roman" w:cs="Times New Roman"/>
          <w:sz w:val="24"/>
          <w:szCs w:val="24"/>
        </w:rPr>
        <w:t>We wish the Dominican Republic</w:t>
      </w:r>
      <w:r w:rsidR="00EC7CFC" w:rsidRPr="009C3594">
        <w:rPr>
          <w:rFonts w:ascii="Times New Roman" w:hAnsi="Times New Roman" w:cs="Times New Roman"/>
          <w:sz w:val="24"/>
          <w:szCs w:val="24"/>
        </w:rPr>
        <w:t xml:space="preserve"> every success in this UPR cycle. Thank you.</w:t>
      </w:r>
    </w:p>
    <w:sectPr w:rsidR="00012E15" w:rsidRPr="009C3594" w:rsidSect="00153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204FD"/>
    <w:rsid w:val="00040268"/>
    <w:rsid w:val="00041FF0"/>
    <w:rsid w:val="0005621E"/>
    <w:rsid w:val="00067889"/>
    <w:rsid w:val="00070CD5"/>
    <w:rsid w:val="00080E21"/>
    <w:rsid w:val="00082423"/>
    <w:rsid w:val="000A64F4"/>
    <w:rsid w:val="000B0BCB"/>
    <w:rsid w:val="000D6E9A"/>
    <w:rsid w:val="00107798"/>
    <w:rsid w:val="00146929"/>
    <w:rsid w:val="00147327"/>
    <w:rsid w:val="001506F5"/>
    <w:rsid w:val="00153131"/>
    <w:rsid w:val="001572FB"/>
    <w:rsid w:val="00171102"/>
    <w:rsid w:val="001A11A7"/>
    <w:rsid w:val="001C144F"/>
    <w:rsid w:val="001C5C80"/>
    <w:rsid w:val="001D629E"/>
    <w:rsid w:val="001D73DF"/>
    <w:rsid w:val="001E06E6"/>
    <w:rsid w:val="001E3401"/>
    <w:rsid w:val="001E7B7A"/>
    <w:rsid w:val="001F170E"/>
    <w:rsid w:val="00205919"/>
    <w:rsid w:val="002321B9"/>
    <w:rsid w:val="00252582"/>
    <w:rsid w:val="002A2A72"/>
    <w:rsid w:val="002C5EEE"/>
    <w:rsid w:val="002D14F2"/>
    <w:rsid w:val="002F55D9"/>
    <w:rsid w:val="002F57FB"/>
    <w:rsid w:val="002F71D1"/>
    <w:rsid w:val="0032543B"/>
    <w:rsid w:val="00331C06"/>
    <w:rsid w:val="00333C61"/>
    <w:rsid w:val="00340227"/>
    <w:rsid w:val="00340B83"/>
    <w:rsid w:val="003749B1"/>
    <w:rsid w:val="003A7AA3"/>
    <w:rsid w:val="003C3B40"/>
    <w:rsid w:val="003C46A8"/>
    <w:rsid w:val="003F53A2"/>
    <w:rsid w:val="00402088"/>
    <w:rsid w:val="00406AFE"/>
    <w:rsid w:val="00425CED"/>
    <w:rsid w:val="00430F35"/>
    <w:rsid w:val="00471DF9"/>
    <w:rsid w:val="004857B3"/>
    <w:rsid w:val="004A4768"/>
    <w:rsid w:val="004F107B"/>
    <w:rsid w:val="0050560A"/>
    <w:rsid w:val="00520C55"/>
    <w:rsid w:val="0052740C"/>
    <w:rsid w:val="00530CF5"/>
    <w:rsid w:val="00537D90"/>
    <w:rsid w:val="00543187"/>
    <w:rsid w:val="00547CFB"/>
    <w:rsid w:val="00550A9D"/>
    <w:rsid w:val="0055207B"/>
    <w:rsid w:val="00556813"/>
    <w:rsid w:val="0056639B"/>
    <w:rsid w:val="00584A87"/>
    <w:rsid w:val="00593F83"/>
    <w:rsid w:val="00595698"/>
    <w:rsid w:val="005A2CCB"/>
    <w:rsid w:val="005A6582"/>
    <w:rsid w:val="006011BF"/>
    <w:rsid w:val="006048A2"/>
    <w:rsid w:val="006130E0"/>
    <w:rsid w:val="006251C8"/>
    <w:rsid w:val="00625296"/>
    <w:rsid w:val="006554D6"/>
    <w:rsid w:val="00656799"/>
    <w:rsid w:val="0068021D"/>
    <w:rsid w:val="00681648"/>
    <w:rsid w:val="00695D95"/>
    <w:rsid w:val="006A1BF1"/>
    <w:rsid w:val="006B6031"/>
    <w:rsid w:val="006B7658"/>
    <w:rsid w:val="006B76BF"/>
    <w:rsid w:val="006C37EC"/>
    <w:rsid w:val="006C450F"/>
    <w:rsid w:val="006D7E1F"/>
    <w:rsid w:val="006E0CB4"/>
    <w:rsid w:val="006E18C0"/>
    <w:rsid w:val="006F1204"/>
    <w:rsid w:val="006F4CDE"/>
    <w:rsid w:val="00711DBA"/>
    <w:rsid w:val="00726709"/>
    <w:rsid w:val="00737FD2"/>
    <w:rsid w:val="0075632D"/>
    <w:rsid w:val="007725FB"/>
    <w:rsid w:val="00791645"/>
    <w:rsid w:val="007C2EC5"/>
    <w:rsid w:val="007C48FC"/>
    <w:rsid w:val="007D515C"/>
    <w:rsid w:val="007E6339"/>
    <w:rsid w:val="007F674F"/>
    <w:rsid w:val="0080297E"/>
    <w:rsid w:val="0080534C"/>
    <w:rsid w:val="0081183C"/>
    <w:rsid w:val="00816B77"/>
    <w:rsid w:val="00816C36"/>
    <w:rsid w:val="008510ED"/>
    <w:rsid w:val="00852195"/>
    <w:rsid w:val="00854060"/>
    <w:rsid w:val="00860C0A"/>
    <w:rsid w:val="00872E25"/>
    <w:rsid w:val="008737F6"/>
    <w:rsid w:val="008A5CD9"/>
    <w:rsid w:val="008C5CB2"/>
    <w:rsid w:val="008D1E7D"/>
    <w:rsid w:val="008E18AD"/>
    <w:rsid w:val="008E41AC"/>
    <w:rsid w:val="00913411"/>
    <w:rsid w:val="00921EA0"/>
    <w:rsid w:val="00923363"/>
    <w:rsid w:val="00927AFC"/>
    <w:rsid w:val="009324CA"/>
    <w:rsid w:val="00934E1F"/>
    <w:rsid w:val="00960FC4"/>
    <w:rsid w:val="0096265F"/>
    <w:rsid w:val="009775FD"/>
    <w:rsid w:val="009838D6"/>
    <w:rsid w:val="009B34BA"/>
    <w:rsid w:val="009B7C8B"/>
    <w:rsid w:val="009C3594"/>
    <w:rsid w:val="009C683F"/>
    <w:rsid w:val="00A61753"/>
    <w:rsid w:val="00A749D1"/>
    <w:rsid w:val="00A75726"/>
    <w:rsid w:val="00A87730"/>
    <w:rsid w:val="00AA5CAC"/>
    <w:rsid w:val="00AC3DD3"/>
    <w:rsid w:val="00AD64E0"/>
    <w:rsid w:val="00B142FF"/>
    <w:rsid w:val="00B17B4A"/>
    <w:rsid w:val="00B24267"/>
    <w:rsid w:val="00B41038"/>
    <w:rsid w:val="00B54A75"/>
    <w:rsid w:val="00B557D6"/>
    <w:rsid w:val="00B60266"/>
    <w:rsid w:val="00B726DB"/>
    <w:rsid w:val="00B76347"/>
    <w:rsid w:val="00BA4CC4"/>
    <w:rsid w:val="00BA7146"/>
    <w:rsid w:val="00BC0FC0"/>
    <w:rsid w:val="00BC4DA4"/>
    <w:rsid w:val="00BD09F2"/>
    <w:rsid w:val="00BD6536"/>
    <w:rsid w:val="00BE3C5E"/>
    <w:rsid w:val="00BE4018"/>
    <w:rsid w:val="00C0288B"/>
    <w:rsid w:val="00C31AA4"/>
    <w:rsid w:val="00C3419D"/>
    <w:rsid w:val="00C476A7"/>
    <w:rsid w:val="00C5437A"/>
    <w:rsid w:val="00C54F5D"/>
    <w:rsid w:val="00C640E2"/>
    <w:rsid w:val="00C815A6"/>
    <w:rsid w:val="00C87211"/>
    <w:rsid w:val="00C90BAA"/>
    <w:rsid w:val="00CA6AC2"/>
    <w:rsid w:val="00CC04B1"/>
    <w:rsid w:val="00CE04F0"/>
    <w:rsid w:val="00D30F3F"/>
    <w:rsid w:val="00D33740"/>
    <w:rsid w:val="00D37555"/>
    <w:rsid w:val="00D44831"/>
    <w:rsid w:val="00D47BB6"/>
    <w:rsid w:val="00D77A49"/>
    <w:rsid w:val="00D86187"/>
    <w:rsid w:val="00D86610"/>
    <w:rsid w:val="00D9269F"/>
    <w:rsid w:val="00DD4852"/>
    <w:rsid w:val="00E30406"/>
    <w:rsid w:val="00E32D23"/>
    <w:rsid w:val="00E32D6F"/>
    <w:rsid w:val="00E434C0"/>
    <w:rsid w:val="00E51EA7"/>
    <w:rsid w:val="00E52D04"/>
    <w:rsid w:val="00E73F90"/>
    <w:rsid w:val="00E81D9C"/>
    <w:rsid w:val="00E87CA4"/>
    <w:rsid w:val="00E975D0"/>
    <w:rsid w:val="00EC7CFC"/>
    <w:rsid w:val="00EE6447"/>
    <w:rsid w:val="00F109DE"/>
    <w:rsid w:val="00F17034"/>
    <w:rsid w:val="00F36FD2"/>
    <w:rsid w:val="00F604BA"/>
    <w:rsid w:val="00F70662"/>
    <w:rsid w:val="00F72A7D"/>
    <w:rsid w:val="00F73296"/>
    <w:rsid w:val="00FB0F37"/>
    <w:rsid w:val="00FC30AB"/>
    <w:rsid w:val="00FC67A7"/>
    <w:rsid w:val="00FF5AD8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F73CB4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4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1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1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1A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2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4521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0BF88-F79A-40C1-AA7D-65A586DE6ED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e0e50a6-1ee3-4af3-be1f-e1d74100d84a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721D63-547A-493C-AC69-DE4761083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D5026-4B26-44E6-9D5C-29386A705D2C}"/>
</file>

<file path=customXml/itemProps4.xml><?xml version="1.0" encoding="utf-8"?>
<ds:datastoreItem xmlns:ds="http://schemas.openxmlformats.org/officeDocument/2006/customXml" ds:itemID="{B27616E2-6F05-4326-BA82-0CEC4D8F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 Róisín GENEVA PM</dc:creator>
  <cp:keywords/>
  <dc:description/>
  <cp:lastModifiedBy>Campbell Ciara HQ-POLITICAL</cp:lastModifiedBy>
  <cp:revision>2</cp:revision>
  <dcterms:created xsi:type="dcterms:W3CDTF">2024-05-03T16:37:00Z</dcterms:created>
  <dcterms:modified xsi:type="dcterms:W3CDTF">2024-05-03T16:37:00Z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  <property fmtid="{D5CDD505-2E9C-101B-9397-08002B2CF9AE}" pid="3" name="eDocs_Year">
    <vt:lpwstr>5;#2023|245773f1-4a3d-4496-a6a7-a263fbb116d4</vt:lpwstr>
  </property>
  <property fmtid="{D5CDD505-2E9C-101B-9397-08002B2CF9AE}" pid="4" name="eDocs_SeriesSubSeries">
    <vt:lpwstr>7;#263|dd70c8d7-5873-40d0-93da-8d614877e6e3</vt:lpwstr>
  </property>
  <property fmtid="{D5CDD505-2E9C-101B-9397-08002B2CF9AE}" pid="5" name="eDocs_DocumentTopics">
    <vt:lpwstr/>
  </property>
  <property fmtid="{D5CDD505-2E9C-101B-9397-08002B2CF9AE}" pid="6" name="_dlc_policyId">
    <vt:lpwstr/>
  </property>
  <property fmtid="{D5CDD505-2E9C-101B-9397-08002B2CF9AE}" pid="7" name="ItemRetentionFormula">
    <vt:lpwstr/>
  </property>
  <property fmtid="{D5CDD505-2E9C-101B-9397-08002B2CF9AE}" pid="8" name="eDocs_Series">
    <vt:lpwstr>10;#816|4e5626e7-e40e-4898-aa0d-9848a4e533a8</vt:lpwstr>
  </property>
  <property fmtid="{D5CDD505-2E9C-101B-9397-08002B2CF9AE}" pid="9" name="eDocs_SecurityClassification">
    <vt:lpwstr>18;#Restricted|6e0047ec-362b-45f3-97bc-d505ba880181</vt:lpwstr>
  </property>
  <property fmtid="{D5CDD505-2E9C-101B-9397-08002B2CF9AE}" pid="10" name="eDocs_FileTopics">
    <vt:lpwstr>6;#Human Rights|7bf58855-4265-44c9-9c9b-6ef14bf565a0;#19;##UN|da398e8b-1775-4185-992e-1d552ffb3fa6;#20;##Countries|3765c5fd-35df-458c-825d-07ddfe9835d8</vt:lpwstr>
  </property>
  <property fmtid="{D5CDD505-2E9C-101B-9397-08002B2CF9AE}" pid="11" name="ge25f6a3ef6f42d4865685f2a74bf8c7">
    <vt:lpwstr/>
  </property>
  <property fmtid="{D5CDD505-2E9C-101B-9397-08002B2CF9AE}" pid="12" name="eDocs_RetentionPeriodTerm">
    <vt:lpwstr/>
  </property>
</Properties>
</file>