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05"/>
        <w:tblW w:w="10065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12686F" w:rsidRPr="009E6A1E" w:rsidTr="00573CE0">
        <w:trPr>
          <w:trHeight w:val="1260"/>
        </w:trPr>
        <w:tc>
          <w:tcPr>
            <w:tcW w:w="3970" w:type="dxa"/>
          </w:tcPr>
          <w:p w:rsidR="0012686F" w:rsidRPr="009E6A1E" w:rsidRDefault="0012686F" w:rsidP="00573CE0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 auprès</w:t>
            </w:r>
          </w:p>
          <w:p w:rsidR="0012686F" w:rsidRPr="009E6A1E" w:rsidRDefault="0012686F" w:rsidP="00573CE0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:rsidR="0012686F" w:rsidRPr="009E6A1E" w:rsidRDefault="0012686F" w:rsidP="00573CE0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050AEEA4" wp14:editId="0F71B27E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-154305</wp:posOffset>
                  </wp:positionV>
                  <wp:extent cx="1143000" cy="1095375"/>
                  <wp:effectExtent l="0" t="0" r="0" b="9525"/>
                  <wp:wrapNone/>
                  <wp:docPr id="2" name="Image 2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12686F" w:rsidRPr="009E6A1E" w:rsidRDefault="0012686F" w:rsidP="00573CE0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:rsidR="0012686F" w:rsidRPr="009E6A1E" w:rsidRDefault="0012686F" w:rsidP="00573CE0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Mission Permanente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</w:t>
            </w:r>
          </w:p>
          <w:p w:rsidR="0012686F" w:rsidRDefault="0012686F" w:rsidP="00573CE0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:rsidR="0012686F" w:rsidRPr="009E6A1E" w:rsidRDefault="0012686F" w:rsidP="00573CE0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:rsidR="0012686F" w:rsidRPr="0012686F" w:rsidRDefault="0012686F" w:rsidP="0012686F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2686F" w:rsidRDefault="0012686F" w:rsidP="00830D9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1B6243" w:rsidRPr="00830D9A" w:rsidRDefault="00830D9A" w:rsidP="00830D9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bookmarkStart w:id="0" w:name="_GoBack"/>
      <w:bookmarkEnd w:id="0"/>
      <w:r w:rsidRPr="00830D9A">
        <w:rPr>
          <w:rFonts w:ascii="Arial" w:hAnsi="Arial" w:cs="Arial"/>
          <w:b/>
          <w:sz w:val="28"/>
          <w:szCs w:val="28"/>
          <w:lang w:val="fr-FR"/>
        </w:rPr>
        <w:t>46</w:t>
      </w:r>
      <w:r w:rsidRPr="00830D9A">
        <w:rPr>
          <w:rFonts w:ascii="Arial" w:hAnsi="Arial" w:cs="Arial"/>
          <w:b/>
          <w:sz w:val="28"/>
          <w:szCs w:val="28"/>
          <w:vertAlign w:val="superscript"/>
          <w:lang w:val="fr-FR"/>
        </w:rPr>
        <w:t>ème</w:t>
      </w:r>
      <w:r w:rsidRPr="00830D9A">
        <w:rPr>
          <w:rFonts w:ascii="Arial" w:hAnsi="Arial" w:cs="Arial"/>
          <w:b/>
          <w:sz w:val="28"/>
          <w:szCs w:val="28"/>
          <w:lang w:val="fr-FR"/>
        </w:rPr>
        <w:t xml:space="preserve"> Session de l’Examen Périodique Universel</w:t>
      </w:r>
    </w:p>
    <w:p w:rsidR="00830D9A" w:rsidRPr="00830D9A" w:rsidRDefault="00830D9A" w:rsidP="00830D9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830D9A">
        <w:rPr>
          <w:rFonts w:ascii="Arial" w:hAnsi="Arial" w:cs="Arial"/>
          <w:b/>
          <w:sz w:val="28"/>
          <w:szCs w:val="28"/>
          <w:lang w:val="fr-FR"/>
        </w:rPr>
        <w:t>Examen de la République Dominicaine</w:t>
      </w:r>
    </w:p>
    <w:p w:rsidR="00830D9A" w:rsidRPr="00830D9A" w:rsidRDefault="00830D9A" w:rsidP="00830D9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830D9A">
        <w:rPr>
          <w:rFonts w:ascii="Arial" w:hAnsi="Arial" w:cs="Arial"/>
          <w:b/>
          <w:sz w:val="28"/>
          <w:szCs w:val="28"/>
          <w:lang w:val="fr-FR"/>
        </w:rPr>
        <w:t>Déclaration du Congo</w:t>
      </w:r>
    </w:p>
    <w:p w:rsidR="00830D9A" w:rsidRPr="00830D9A" w:rsidRDefault="00830D9A" w:rsidP="00830D9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830D9A">
        <w:rPr>
          <w:rFonts w:ascii="Arial" w:hAnsi="Arial" w:cs="Arial"/>
          <w:b/>
          <w:sz w:val="28"/>
          <w:szCs w:val="28"/>
          <w:lang w:val="fr-FR"/>
        </w:rPr>
        <w:t>7 mai 2024</w:t>
      </w:r>
    </w:p>
    <w:p w:rsidR="00830D9A" w:rsidRPr="0033168E" w:rsidRDefault="00830D9A">
      <w:pPr>
        <w:rPr>
          <w:b/>
          <w:lang w:val="fr-FR"/>
        </w:rPr>
      </w:pPr>
    </w:p>
    <w:p w:rsidR="00830D9A" w:rsidRPr="0033168E" w:rsidRDefault="00830D9A">
      <w:pPr>
        <w:rPr>
          <w:rFonts w:ascii="Arial" w:hAnsi="Arial" w:cs="Arial"/>
          <w:b/>
          <w:sz w:val="28"/>
          <w:szCs w:val="28"/>
          <w:lang w:val="fr-FR"/>
        </w:rPr>
      </w:pPr>
      <w:r w:rsidRPr="0033168E">
        <w:rPr>
          <w:rFonts w:ascii="Arial" w:hAnsi="Arial" w:cs="Arial"/>
          <w:b/>
          <w:sz w:val="28"/>
          <w:szCs w:val="28"/>
          <w:lang w:val="fr-FR"/>
        </w:rPr>
        <w:t>Monsieur le Président,</w:t>
      </w:r>
    </w:p>
    <w:p w:rsidR="0033168E" w:rsidRDefault="0033168E" w:rsidP="00E9743A">
      <w:pPr>
        <w:jc w:val="both"/>
        <w:rPr>
          <w:rFonts w:ascii="Arial" w:hAnsi="Arial" w:cs="Arial"/>
          <w:sz w:val="28"/>
          <w:szCs w:val="28"/>
          <w:lang w:val="fr-FR"/>
        </w:rPr>
      </w:pPr>
    </w:p>
    <w:p w:rsidR="00830D9A" w:rsidRDefault="00830D9A" w:rsidP="00E9743A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 Congo souhaite une cordiale bienvenue à la délégation de la République Dominicaine et la félicite pour la présentation de son rapport national.</w:t>
      </w:r>
    </w:p>
    <w:p w:rsidR="00114378" w:rsidRDefault="00114378" w:rsidP="00E9743A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Par la mise en œuvre </w:t>
      </w:r>
      <w:r w:rsidR="00FE0F1E">
        <w:rPr>
          <w:rFonts w:ascii="Arial" w:hAnsi="Arial" w:cs="Arial"/>
          <w:sz w:val="28"/>
          <w:szCs w:val="28"/>
          <w:lang w:val="fr-FR"/>
        </w:rPr>
        <w:t>de son</w:t>
      </w:r>
      <w:r>
        <w:rPr>
          <w:rFonts w:ascii="Arial" w:hAnsi="Arial" w:cs="Arial"/>
          <w:sz w:val="28"/>
          <w:szCs w:val="28"/>
          <w:lang w:val="fr-FR"/>
        </w:rPr>
        <w:t xml:space="preserve"> Plan </w:t>
      </w:r>
      <w:r w:rsidR="008B0E0B">
        <w:rPr>
          <w:rFonts w:ascii="Arial" w:hAnsi="Arial" w:cs="Arial"/>
          <w:sz w:val="28"/>
          <w:szCs w:val="28"/>
          <w:lang w:val="fr-FR"/>
        </w:rPr>
        <w:t xml:space="preserve">d’action </w:t>
      </w:r>
      <w:r>
        <w:rPr>
          <w:rFonts w:ascii="Arial" w:hAnsi="Arial" w:cs="Arial"/>
          <w:sz w:val="28"/>
          <w:szCs w:val="28"/>
          <w:lang w:val="fr-FR"/>
        </w:rPr>
        <w:t xml:space="preserve">national </w:t>
      </w:r>
      <w:r w:rsidR="008B0E0B">
        <w:rPr>
          <w:rFonts w:ascii="Arial" w:hAnsi="Arial" w:cs="Arial"/>
          <w:sz w:val="28"/>
          <w:szCs w:val="28"/>
          <w:lang w:val="fr-FR"/>
        </w:rPr>
        <w:t xml:space="preserve">en faveur </w:t>
      </w:r>
      <w:r>
        <w:rPr>
          <w:rFonts w:ascii="Arial" w:hAnsi="Arial" w:cs="Arial"/>
          <w:sz w:val="28"/>
          <w:szCs w:val="28"/>
          <w:lang w:val="fr-FR"/>
        </w:rPr>
        <w:t>des droits de l’homme</w:t>
      </w:r>
      <w:r w:rsidR="008B0E0B">
        <w:rPr>
          <w:rFonts w:ascii="Arial" w:hAnsi="Arial" w:cs="Arial"/>
          <w:sz w:val="28"/>
          <w:szCs w:val="28"/>
          <w:lang w:val="fr-FR"/>
        </w:rPr>
        <w:t>,</w:t>
      </w:r>
      <w:r>
        <w:rPr>
          <w:rFonts w:ascii="Arial" w:hAnsi="Arial" w:cs="Arial"/>
          <w:sz w:val="28"/>
          <w:szCs w:val="28"/>
          <w:lang w:val="fr-FR"/>
        </w:rPr>
        <w:t xml:space="preserve"> le Congo se félicite des avancées concrètes  de la Républicaine dominicaine dans la protection et la promotion des droits de l’homme qui se manifestent </w:t>
      </w:r>
      <w:r w:rsidR="008B0E0B">
        <w:rPr>
          <w:rFonts w:ascii="Arial" w:hAnsi="Arial" w:cs="Arial"/>
          <w:sz w:val="28"/>
          <w:szCs w:val="28"/>
          <w:lang w:val="fr-FR"/>
        </w:rPr>
        <w:t>non seulement</w:t>
      </w:r>
      <w:r>
        <w:rPr>
          <w:rFonts w:ascii="Arial" w:hAnsi="Arial" w:cs="Arial"/>
          <w:sz w:val="28"/>
          <w:szCs w:val="28"/>
          <w:lang w:val="fr-FR"/>
        </w:rPr>
        <w:t xml:space="preserve"> par le renforce</w:t>
      </w:r>
      <w:r w:rsidR="008B0E0B">
        <w:rPr>
          <w:rFonts w:ascii="Arial" w:hAnsi="Arial" w:cs="Arial"/>
          <w:sz w:val="28"/>
          <w:szCs w:val="28"/>
          <w:lang w:val="fr-FR"/>
        </w:rPr>
        <w:t>ment</w:t>
      </w:r>
      <w:r>
        <w:rPr>
          <w:rFonts w:ascii="Arial" w:hAnsi="Arial" w:cs="Arial"/>
          <w:sz w:val="28"/>
          <w:szCs w:val="28"/>
          <w:lang w:val="fr-FR"/>
        </w:rPr>
        <w:t xml:space="preserve"> du cadre juridique et institutionnel</w:t>
      </w:r>
      <w:r w:rsidR="008B0E0B">
        <w:rPr>
          <w:rFonts w:ascii="Arial" w:hAnsi="Arial" w:cs="Arial"/>
          <w:sz w:val="28"/>
          <w:szCs w:val="28"/>
          <w:lang w:val="fr-FR"/>
        </w:rPr>
        <w:t xml:space="preserve"> y relatif mais aussi la réalisation de nombreux programmes.</w:t>
      </w:r>
    </w:p>
    <w:p w:rsidR="00337D43" w:rsidRDefault="00B55FA3" w:rsidP="00E9743A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Tout en reconnaissant ces réalisations,</w:t>
      </w:r>
      <w:r w:rsidR="00114378">
        <w:rPr>
          <w:rFonts w:ascii="Arial" w:hAnsi="Arial" w:cs="Arial"/>
          <w:sz w:val="28"/>
          <w:szCs w:val="28"/>
          <w:lang w:val="fr-FR"/>
        </w:rPr>
        <w:t xml:space="preserve"> mon pays voudrait encourager les autorités Dominicaine</w:t>
      </w:r>
      <w:r>
        <w:rPr>
          <w:rFonts w:ascii="Arial" w:hAnsi="Arial" w:cs="Arial"/>
          <w:sz w:val="28"/>
          <w:szCs w:val="28"/>
          <w:lang w:val="fr-FR"/>
        </w:rPr>
        <w:t>s</w:t>
      </w:r>
      <w:r w:rsidR="00114378">
        <w:rPr>
          <w:rFonts w:ascii="Arial" w:hAnsi="Arial" w:cs="Arial"/>
          <w:sz w:val="28"/>
          <w:szCs w:val="28"/>
          <w:lang w:val="fr-FR"/>
        </w:rPr>
        <w:t xml:space="preserve"> à </w:t>
      </w:r>
      <w:r>
        <w:rPr>
          <w:rFonts w:ascii="Arial" w:hAnsi="Arial" w:cs="Arial"/>
          <w:sz w:val="28"/>
          <w:szCs w:val="28"/>
          <w:lang w:val="fr-FR"/>
        </w:rPr>
        <w:t xml:space="preserve">persévérer dans </w:t>
      </w:r>
      <w:r w:rsidR="008B0E0B">
        <w:rPr>
          <w:rFonts w:ascii="Arial" w:hAnsi="Arial" w:cs="Arial"/>
          <w:sz w:val="28"/>
          <w:szCs w:val="28"/>
          <w:lang w:val="fr-FR"/>
        </w:rPr>
        <w:t>leurs</w:t>
      </w:r>
      <w:r>
        <w:rPr>
          <w:rFonts w:ascii="Arial" w:hAnsi="Arial" w:cs="Arial"/>
          <w:sz w:val="28"/>
          <w:szCs w:val="28"/>
          <w:lang w:val="fr-FR"/>
        </w:rPr>
        <w:t xml:space="preserve"> efforts afin que la loi sur l’é</w:t>
      </w:r>
      <w:r w:rsidR="00337D43">
        <w:rPr>
          <w:rFonts w:ascii="Arial" w:hAnsi="Arial" w:cs="Arial"/>
          <w:sz w:val="28"/>
          <w:szCs w:val="28"/>
          <w:lang w:val="fr-FR"/>
        </w:rPr>
        <w:t>galité et la non-discrimination, actuellement en projet, soit adoptée.</w:t>
      </w:r>
    </w:p>
    <w:p w:rsidR="00337D43" w:rsidRDefault="00337D43" w:rsidP="00E9743A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Dans un esprit constructif, le Congo voudrait faire les recommandations suivantes :</w:t>
      </w:r>
    </w:p>
    <w:p w:rsidR="0033168E" w:rsidRDefault="0033168E" w:rsidP="00337D4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Garantir à tous les enfants un enseignement de qualité ;</w:t>
      </w:r>
    </w:p>
    <w:p w:rsidR="0033168E" w:rsidRDefault="0033168E" w:rsidP="00337D4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Redoubler d’efforts pour </w:t>
      </w:r>
      <w:r w:rsidR="00557EFA">
        <w:rPr>
          <w:rFonts w:ascii="Arial" w:hAnsi="Arial" w:cs="Arial"/>
          <w:sz w:val="28"/>
          <w:szCs w:val="28"/>
          <w:lang w:val="fr-FR"/>
        </w:rPr>
        <w:t>réduire</w:t>
      </w:r>
      <w:r>
        <w:rPr>
          <w:rFonts w:ascii="Arial" w:hAnsi="Arial" w:cs="Arial"/>
          <w:sz w:val="28"/>
          <w:szCs w:val="28"/>
          <w:lang w:val="fr-FR"/>
        </w:rPr>
        <w:t xml:space="preserve"> la mortalité infanto-</w:t>
      </w:r>
      <w:r w:rsidR="00557EFA">
        <w:rPr>
          <w:rFonts w:ascii="Arial" w:hAnsi="Arial" w:cs="Arial"/>
          <w:sz w:val="28"/>
          <w:szCs w:val="28"/>
          <w:lang w:val="fr-FR"/>
        </w:rPr>
        <w:t>juvénile</w:t>
      </w:r>
      <w:r>
        <w:rPr>
          <w:rFonts w:ascii="Arial" w:hAnsi="Arial" w:cs="Arial"/>
          <w:sz w:val="28"/>
          <w:szCs w:val="28"/>
          <w:lang w:val="fr-FR"/>
        </w:rPr>
        <w:t>.</w:t>
      </w:r>
    </w:p>
    <w:p w:rsidR="0033168E" w:rsidRDefault="0033168E" w:rsidP="0033168E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Enfin le Congo souhaite un plein succès à la République Dominicaine pour son EPU.</w:t>
      </w:r>
    </w:p>
    <w:p w:rsidR="0033168E" w:rsidRDefault="0033168E" w:rsidP="0033168E">
      <w:pPr>
        <w:jc w:val="both"/>
        <w:rPr>
          <w:rFonts w:ascii="Arial" w:hAnsi="Arial" w:cs="Arial"/>
          <w:sz w:val="28"/>
          <w:szCs w:val="28"/>
          <w:lang w:val="fr-FR"/>
        </w:rPr>
      </w:pPr>
    </w:p>
    <w:p w:rsidR="00114378" w:rsidRPr="0033168E" w:rsidRDefault="0033168E" w:rsidP="0033168E">
      <w:pPr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33168E">
        <w:rPr>
          <w:rFonts w:ascii="Arial" w:hAnsi="Arial" w:cs="Arial"/>
          <w:b/>
          <w:sz w:val="28"/>
          <w:szCs w:val="28"/>
          <w:lang w:val="fr-FR"/>
        </w:rPr>
        <w:t>Je vous remercie.</w:t>
      </w:r>
      <w:r w:rsidR="00B55FA3" w:rsidRPr="0033168E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sectPr w:rsidR="00114378" w:rsidRPr="00331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45901"/>
    <w:multiLevelType w:val="hybridMultilevel"/>
    <w:tmpl w:val="00E808EA"/>
    <w:lvl w:ilvl="0" w:tplc="807C7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9A"/>
    <w:rsid w:val="000730FD"/>
    <w:rsid w:val="00114378"/>
    <w:rsid w:val="0012686F"/>
    <w:rsid w:val="001F4CD5"/>
    <w:rsid w:val="0033168E"/>
    <w:rsid w:val="00337D43"/>
    <w:rsid w:val="00557EFA"/>
    <w:rsid w:val="00830D9A"/>
    <w:rsid w:val="008B0E0B"/>
    <w:rsid w:val="00B55FA3"/>
    <w:rsid w:val="00E9743A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6A604-C97D-4426-8BD3-02EA135D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D4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268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rsid w:val="001268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023BEBB-C5F5-4D18-A0CA-49A2A25574E5}"/>
</file>

<file path=customXml/itemProps2.xml><?xml version="1.0" encoding="utf-8"?>
<ds:datastoreItem xmlns:ds="http://schemas.openxmlformats.org/officeDocument/2006/customXml" ds:itemID="{7678A3CA-6013-463D-B6CE-55E48E9BD976}"/>
</file>

<file path=customXml/itemProps3.xml><?xml version="1.0" encoding="utf-8"?>
<ds:datastoreItem xmlns:ds="http://schemas.openxmlformats.org/officeDocument/2006/customXml" ds:itemID="{EF684BA7-DC39-40D2-A9BF-37E0C4B39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2024-05-07T11:20:00Z</dcterms:created>
  <dcterms:modified xsi:type="dcterms:W3CDTF">2024-05-07T12:14:00Z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