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BD" w:rsidRPr="00A74EBD" w:rsidRDefault="00916A50" w:rsidP="00916A50">
      <w:pPr>
        <w:ind w:left="2832"/>
        <w:rPr>
          <w:b/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 w:rsidR="00A74EBD" w:rsidRPr="00A74EBD">
        <w:rPr>
          <w:b/>
          <w:sz w:val="28"/>
          <w:szCs w:val="28"/>
          <w:u w:val="single"/>
        </w:rPr>
        <w:t>Statement</w:t>
      </w:r>
      <w:proofErr w:type="spellEnd"/>
      <w:r w:rsidR="00A74EBD" w:rsidRPr="00A74EBD">
        <w:rPr>
          <w:b/>
          <w:sz w:val="28"/>
          <w:szCs w:val="28"/>
          <w:u w:val="single"/>
        </w:rPr>
        <w:t xml:space="preserve"> </w:t>
      </w:r>
      <w:proofErr w:type="spellStart"/>
      <w:r w:rsidR="00A74EBD" w:rsidRPr="00A74EBD">
        <w:rPr>
          <w:b/>
          <w:sz w:val="28"/>
          <w:szCs w:val="28"/>
          <w:u w:val="single"/>
        </w:rPr>
        <w:t>by</w:t>
      </w:r>
      <w:proofErr w:type="spellEnd"/>
      <w:r w:rsidR="00A74EBD" w:rsidRPr="00A74EBD">
        <w:rPr>
          <w:b/>
          <w:sz w:val="28"/>
          <w:szCs w:val="28"/>
          <w:u w:val="single"/>
        </w:rPr>
        <w:t xml:space="preserve"> </w:t>
      </w:r>
      <w:proofErr w:type="spellStart"/>
      <w:r w:rsidR="00A74EBD" w:rsidRPr="00A74EBD">
        <w:rPr>
          <w:b/>
          <w:sz w:val="28"/>
          <w:szCs w:val="28"/>
          <w:u w:val="single"/>
        </w:rPr>
        <w:t>Bulgaria</w:t>
      </w:r>
      <w:proofErr w:type="spellEnd"/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8F169B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46</w:t>
      </w:r>
      <w:r w:rsidR="00C40780" w:rsidRPr="00C40780">
        <w:rPr>
          <w:color w:val="365F91" w:themeColor="accent1" w:themeShade="BF"/>
          <w:sz w:val="28"/>
          <w:szCs w:val="28"/>
          <w:vertAlign w:val="superscript"/>
          <w:lang w:val="en-US"/>
        </w:rPr>
        <w:t>-</w:t>
      </w:r>
      <w:r w:rsidR="00F826DB" w:rsidRPr="00C40780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8F169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C40780" w:rsidRPr="00C40780">
        <w:rPr>
          <w:b/>
          <w:i/>
          <w:color w:val="365F91" w:themeColor="accent1" w:themeShade="BF"/>
          <w:sz w:val="28"/>
          <w:szCs w:val="28"/>
          <w:lang w:val="en-US"/>
        </w:rPr>
        <w:t>Dominican Republic</w:t>
      </w:r>
    </w:p>
    <w:p w:rsidR="00A74EBD" w:rsidRPr="008F169B" w:rsidRDefault="008D1173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 xml:space="preserve">7 </w:t>
      </w:r>
      <w:r w:rsidR="00E44C09">
        <w:rPr>
          <w:color w:val="365F91" w:themeColor="accent1" w:themeShade="BF"/>
          <w:sz w:val="28"/>
          <w:szCs w:val="28"/>
          <w:lang w:val="en-US"/>
        </w:rPr>
        <w:t>M</w:t>
      </w:r>
      <w:bookmarkStart w:id="0" w:name="_GoBack"/>
      <w:bookmarkEnd w:id="0"/>
      <w:r>
        <w:rPr>
          <w:color w:val="365F91" w:themeColor="accent1" w:themeShade="BF"/>
          <w:sz w:val="28"/>
          <w:szCs w:val="28"/>
          <w:lang w:val="en-US"/>
        </w:rPr>
        <w:t xml:space="preserve">ay </w:t>
      </w:r>
      <w:r w:rsidR="00A74EBD" w:rsidRPr="00A74EBD">
        <w:rPr>
          <w:color w:val="365F91" w:themeColor="accent1" w:themeShade="BF"/>
          <w:sz w:val="28"/>
          <w:szCs w:val="28"/>
        </w:rPr>
        <w:t>20</w:t>
      </w:r>
      <w:r w:rsidR="008F169B">
        <w:rPr>
          <w:color w:val="365F91" w:themeColor="accent1" w:themeShade="BF"/>
          <w:sz w:val="28"/>
          <w:szCs w:val="28"/>
          <w:lang w:val="en-US"/>
        </w:rPr>
        <w:t>24</w:t>
      </w:r>
    </w:p>
    <w:p w:rsidR="00916A50" w:rsidRDefault="00916A50" w:rsidP="00A74EBD">
      <w:pPr>
        <w:jc w:val="both"/>
        <w:rPr>
          <w:sz w:val="28"/>
          <w:szCs w:val="28"/>
          <w:lang w:val="en-US"/>
        </w:rPr>
      </w:pPr>
    </w:p>
    <w:p w:rsidR="007D2DEF" w:rsidRDefault="007D2DE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Mr. President,</w:t>
      </w:r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540826" w:rsidRDefault="00540826" w:rsidP="0054082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 warm</w:t>
      </w:r>
      <w:r w:rsidR="00032700">
        <w:rPr>
          <w:sz w:val="28"/>
          <w:szCs w:val="28"/>
          <w:lang w:val="en-US"/>
        </w:rPr>
        <w:t>ly</w:t>
      </w:r>
      <w:r>
        <w:rPr>
          <w:sz w:val="28"/>
          <w:szCs w:val="28"/>
          <w:lang w:val="en-US"/>
        </w:rPr>
        <w:t xml:space="preserve"> welcome</w:t>
      </w:r>
      <w:r w:rsidR="0003270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the Delegation of </w:t>
      </w:r>
      <w:r w:rsidR="00C40780">
        <w:rPr>
          <w:sz w:val="28"/>
          <w:szCs w:val="28"/>
          <w:lang w:val="en-US"/>
        </w:rPr>
        <w:t xml:space="preserve">the </w:t>
      </w:r>
      <w:r w:rsidR="00C40780" w:rsidRPr="00C40780">
        <w:rPr>
          <w:sz w:val="28"/>
          <w:szCs w:val="28"/>
          <w:lang w:val="en-US"/>
        </w:rPr>
        <w:t>Dominican Republic</w:t>
      </w:r>
      <w:r>
        <w:rPr>
          <w:sz w:val="28"/>
          <w:szCs w:val="28"/>
          <w:lang w:val="en-US"/>
        </w:rPr>
        <w:t xml:space="preserve"> and thanks for the comprehensive presentation of the national report.</w:t>
      </w:r>
    </w:p>
    <w:p w:rsidR="007D2DEF" w:rsidRDefault="007D2DEF" w:rsidP="00A74EBD">
      <w:pPr>
        <w:jc w:val="both"/>
        <w:rPr>
          <w:sz w:val="28"/>
          <w:szCs w:val="28"/>
          <w:lang w:val="en-US"/>
        </w:rPr>
      </w:pPr>
    </w:p>
    <w:p w:rsidR="00DD4AC7" w:rsidRDefault="00B33C6B" w:rsidP="00165A4B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</w:t>
      </w:r>
      <w:r w:rsidR="00D518E2">
        <w:rPr>
          <w:sz w:val="28"/>
          <w:szCs w:val="28"/>
          <w:lang w:val="en-US"/>
        </w:rPr>
        <w:t xml:space="preserve"> </w:t>
      </w:r>
      <w:r w:rsidR="006B3B04">
        <w:rPr>
          <w:sz w:val="28"/>
          <w:szCs w:val="28"/>
          <w:lang w:val="en-US"/>
        </w:rPr>
        <w:t>notes with appreciation</w:t>
      </w:r>
      <w:r w:rsidR="00916A50">
        <w:rPr>
          <w:sz w:val="28"/>
          <w:szCs w:val="28"/>
          <w:lang w:val="en-US"/>
        </w:rPr>
        <w:t xml:space="preserve"> </w:t>
      </w:r>
      <w:r w:rsidR="00800B98">
        <w:rPr>
          <w:sz w:val="28"/>
          <w:szCs w:val="28"/>
          <w:lang w:val="en-US"/>
        </w:rPr>
        <w:t xml:space="preserve">the </w:t>
      </w:r>
      <w:r w:rsidR="00AF1AB5">
        <w:rPr>
          <w:sz w:val="28"/>
          <w:szCs w:val="28"/>
          <w:lang w:val="en-US"/>
        </w:rPr>
        <w:t>progress</w:t>
      </w:r>
      <w:r w:rsidR="006B3B04">
        <w:rPr>
          <w:sz w:val="28"/>
          <w:szCs w:val="28"/>
          <w:lang w:val="en-US"/>
        </w:rPr>
        <w:t xml:space="preserve"> </w:t>
      </w:r>
      <w:r w:rsidR="00800B98">
        <w:rPr>
          <w:sz w:val="28"/>
          <w:szCs w:val="28"/>
          <w:lang w:val="en-US"/>
        </w:rPr>
        <w:t xml:space="preserve">of </w:t>
      </w:r>
      <w:r w:rsidR="00C40780" w:rsidRPr="00C40780">
        <w:rPr>
          <w:sz w:val="28"/>
          <w:szCs w:val="28"/>
          <w:lang w:val="en-US"/>
        </w:rPr>
        <w:t>the Dominican Republic</w:t>
      </w:r>
      <w:r w:rsidR="00C40780">
        <w:rPr>
          <w:sz w:val="28"/>
          <w:szCs w:val="28"/>
          <w:lang w:val="en-US"/>
        </w:rPr>
        <w:t xml:space="preserve"> </w:t>
      </w:r>
      <w:r w:rsidR="00D46755">
        <w:rPr>
          <w:sz w:val="28"/>
          <w:szCs w:val="28"/>
          <w:lang w:val="en-US"/>
        </w:rPr>
        <w:t xml:space="preserve">in </w:t>
      </w:r>
      <w:r w:rsidR="00AF1AB5">
        <w:rPr>
          <w:sz w:val="28"/>
          <w:szCs w:val="28"/>
          <w:lang w:val="en-US"/>
        </w:rPr>
        <w:t xml:space="preserve">implementing the accepted recommendations of </w:t>
      </w:r>
      <w:r w:rsidR="00E0585A">
        <w:rPr>
          <w:sz w:val="28"/>
          <w:szCs w:val="28"/>
          <w:lang w:val="en-US"/>
        </w:rPr>
        <w:t xml:space="preserve">the </w:t>
      </w:r>
      <w:r w:rsidR="00AF1AB5">
        <w:rPr>
          <w:sz w:val="28"/>
          <w:szCs w:val="28"/>
          <w:lang w:val="en-US"/>
        </w:rPr>
        <w:t>third</w:t>
      </w:r>
      <w:r w:rsidR="00E0585A">
        <w:rPr>
          <w:sz w:val="28"/>
          <w:szCs w:val="28"/>
          <w:lang w:val="en-US"/>
        </w:rPr>
        <w:t xml:space="preserve"> </w:t>
      </w:r>
      <w:r w:rsidR="00AF1AB5">
        <w:rPr>
          <w:sz w:val="28"/>
          <w:szCs w:val="28"/>
          <w:lang w:val="en-US"/>
        </w:rPr>
        <w:t xml:space="preserve">UPR </w:t>
      </w:r>
      <w:r w:rsidR="00DD4AC7">
        <w:rPr>
          <w:sz w:val="28"/>
          <w:szCs w:val="28"/>
          <w:lang w:val="en-US"/>
        </w:rPr>
        <w:t>cycle</w:t>
      </w:r>
      <w:r w:rsidR="003D302E">
        <w:rPr>
          <w:sz w:val="28"/>
          <w:szCs w:val="28"/>
          <w:lang w:val="en-US"/>
        </w:rPr>
        <w:t>.</w:t>
      </w:r>
      <w:r w:rsidR="00E0585A">
        <w:rPr>
          <w:sz w:val="28"/>
          <w:szCs w:val="28"/>
          <w:lang w:val="en-US"/>
        </w:rPr>
        <w:t xml:space="preserve"> </w:t>
      </w:r>
    </w:p>
    <w:p w:rsidR="00AF1AB5" w:rsidRDefault="00AF1AB5" w:rsidP="00165A4B">
      <w:pPr>
        <w:jc w:val="both"/>
        <w:rPr>
          <w:sz w:val="28"/>
          <w:szCs w:val="28"/>
          <w:lang w:val="en-US"/>
        </w:rPr>
      </w:pPr>
    </w:p>
    <w:p w:rsidR="00C055CD" w:rsidRPr="00001359" w:rsidRDefault="00AF1AB5" w:rsidP="0000135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</w:t>
      </w:r>
      <w:r w:rsidR="008D1173">
        <w:rPr>
          <w:sz w:val="28"/>
          <w:szCs w:val="28"/>
          <w:lang w:val="en-US"/>
        </w:rPr>
        <w:t>welcome the adoption</w:t>
      </w:r>
      <w:r w:rsidR="0034298E">
        <w:rPr>
          <w:sz w:val="28"/>
          <w:szCs w:val="28"/>
          <w:lang w:val="en-US"/>
        </w:rPr>
        <w:t xml:space="preserve"> </w:t>
      </w:r>
      <w:r w:rsidR="0034298E" w:rsidRPr="008473C5">
        <w:rPr>
          <w:sz w:val="28"/>
          <w:szCs w:val="28"/>
          <w:lang w:val="en-US"/>
        </w:rPr>
        <w:t>of</w:t>
      </w:r>
      <w:r w:rsidR="008D1173" w:rsidRPr="008473C5">
        <w:rPr>
          <w:sz w:val="28"/>
          <w:szCs w:val="28"/>
          <w:lang w:val="en-US"/>
        </w:rPr>
        <w:t xml:space="preserve"> </w:t>
      </w:r>
      <w:r w:rsidR="008D1173" w:rsidRPr="008D1173">
        <w:rPr>
          <w:sz w:val="28"/>
          <w:szCs w:val="28"/>
          <w:lang w:val="en-US"/>
        </w:rPr>
        <w:t>the National Action Plan on Violence Against Women</w:t>
      </w:r>
      <w:r w:rsidR="008D1173">
        <w:rPr>
          <w:sz w:val="28"/>
          <w:szCs w:val="28"/>
          <w:lang w:val="en-US"/>
        </w:rPr>
        <w:t xml:space="preserve">, as an important step towards advancing </w:t>
      </w:r>
      <w:r w:rsidR="00C02BED">
        <w:rPr>
          <w:sz w:val="28"/>
          <w:szCs w:val="28"/>
          <w:lang w:val="en-US"/>
        </w:rPr>
        <w:t>women’s</w:t>
      </w:r>
      <w:r w:rsidR="008D1173">
        <w:rPr>
          <w:sz w:val="28"/>
          <w:szCs w:val="28"/>
          <w:lang w:val="en-US"/>
        </w:rPr>
        <w:t xml:space="preserve"> rights</w:t>
      </w:r>
      <w:r w:rsidR="00CE40F0">
        <w:rPr>
          <w:sz w:val="28"/>
          <w:szCs w:val="28"/>
          <w:lang w:val="en-US"/>
        </w:rPr>
        <w:t xml:space="preserve"> in the country, </w:t>
      </w:r>
      <w:r w:rsidR="00001359">
        <w:rPr>
          <w:sz w:val="28"/>
          <w:szCs w:val="28"/>
          <w:lang w:val="en-US"/>
        </w:rPr>
        <w:t xml:space="preserve">as well as the </w:t>
      </w:r>
      <w:r w:rsidR="00001359" w:rsidRPr="00001359">
        <w:rPr>
          <w:sz w:val="28"/>
          <w:szCs w:val="28"/>
          <w:lang w:val="en-US"/>
        </w:rPr>
        <w:t>Re</w:t>
      </w:r>
      <w:r w:rsidR="00001359">
        <w:rPr>
          <w:sz w:val="28"/>
          <w:szCs w:val="28"/>
          <w:lang w:val="en-US"/>
        </w:rPr>
        <w:t xml:space="preserve">gulations for the Comprehensive </w:t>
      </w:r>
      <w:r w:rsidR="00001359" w:rsidRPr="00001359">
        <w:rPr>
          <w:sz w:val="28"/>
          <w:szCs w:val="28"/>
          <w:lang w:val="en-US"/>
        </w:rPr>
        <w:t>Care of Persons in Situations of Gender-based and Domestic Violence.</w:t>
      </w:r>
    </w:p>
    <w:p w:rsidR="00C02BED" w:rsidRDefault="00C02BED" w:rsidP="00165A4B">
      <w:pPr>
        <w:jc w:val="both"/>
        <w:rPr>
          <w:sz w:val="28"/>
          <w:szCs w:val="28"/>
          <w:lang w:val="en-US"/>
        </w:rPr>
      </w:pPr>
    </w:p>
    <w:p w:rsidR="00C02BED" w:rsidRPr="00C02BED" w:rsidRDefault="00721FAC" w:rsidP="00C02BE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Bulgaria </w:t>
      </w:r>
      <w:r w:rsidR="00C02BED">
        <w:rPr>
          <w:sz w:val="28"/>
          <w:szCs w:val="28"/>
          <w:lang w:val="en-US"/>
        </w:rPr>
        <w:t>commend</w:t>
      </w:r>
      <w:r>
        <w:rPr>
          <w:sz w:val="28"/>
          <w:szCs w:val="28"/>
          <w:lang w:val="en-US"/>
        </w:rPr>
        <w:t>s</w:t>
      </w:r>
      <w:r w:rsidR="00C02BED">
        <w:rPr>
          <w:sz w:val="28"/>
          <w:szCs w:val="28"/>
          <w:lang w:val="en-US"/>
        </w:rPr>
        <w:t xml:space="preserve"> the establishment of a </w:t>
      </w:r>
      <w:r w:rsidR="00C02BED" w:rsidRPr="00C02BED">
        <w:rPr>
          <w:sz w:val="28"/>
          <w:szCs w:val="28"/>
          <w:lang w:val="en-US"/>
        </w:rPr>
        <w:t>Cabine</w:t>
      </w:r>
      <w:r w:rsidR="00C02BED">
        <w:rPr>
          <w:sz w:val="28"/>
          <w:szCs w:val="28"/>
          <w:lang w:val="en-US"/>
        </w:rPr>
        <w:t>t for children and adolescents and the</w:t>
      </w:r>
      <w:r>
        <w:rPr>
          <w:sz w:val="28"/>
          <w:szCs w:val="28"/>
          <w:lang w:val="en-US"/>
        </w:rPr>
        <w:t xml:space="preserve"> efforts to ban child marriages, as a firm commitment to children’s rights. </w:t>
      </w:r>
    </w:p>
    <w:p w:rsidR="008A0B87" w:rsidRDefault="008A0B87" w:rsidP="00540826">
      <w:pPr>
        <w:jc w:val="both"/>
        <w:rPr>
          <w:sz w:val="28"/>
          <w:szCs w:val="28"/>
          <w:lang w:val="en-US"/>
        </w:rPr>
      </w:pPr>
    </w:p>
    <w:p w:rsidR="001B5519" w:rsidRDefault="001B5519" w:rsidP="005F3D19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 would like to make the following recommendation</w:t>
      </w:r>
      <w:r w:rsidR="00E57D2A">
        <w:rPr>
          <w:sz w:val="28"/>
          <w:szCs w:val="28"/>
          <w:lang w:val="en-US"/>
        </w:rPr>
        <w:t>s</w:t>
      </w:r>
      <w:r w:rsidRPr="00A74EBD">
        <w:rPr>
          <w:sz w:val="28"/>
          <w:szCs w:val="28"/>
          <w:lang w:val="en-US"/>
        </w:rPr>
        <w:t>:</w:t>
      </w:r>
    </w:p>
    <w:p w:rsidR="00A17881" w:rsidRPr="005F3D19" w:rsidRDefault="00A17881" w:rsidP="005F3D19">
      <w:pPr>
        <w:spacing w:after="160" w:line="259" w:lineRule="auto"/>
        <w:contextualSpacing/>
        <w:jc w:val="both"/>
        <w:rPr>
          <w:rFonts w:ascii="Cambria" w:hAnsi="Cambria"/>
          <w:sz w:val="28"/>
          <w:szCs w:val="28"/>
        </w:rPr>
      </w:pPr>
    </w:p>
    <w:p w:rsidR="00A17881" w:rsidRDefault="00A17881" w:rsidP="005F3D19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2875F8">
        <w:rPr>
          <w:rFonts w:ascii="Cambria" w:hAnsi="Cambria"/>
          <w:sz w:val="28"/>
          <w:szCs w:val="28"/>
        </w:rPr>
        <w:t xml:space="preserve">Take </w:t>
      </w:r>
      <w:r w:rsidR="00E050EE" w:rsidRPr="002875F8">
        <w:rPr>
          <w:rFonts w:ascii="Cambria" w:hAnsi="Cambria"/>
          <w:sz w:val="28"/>
          <w:szCs w:val="28"/>
        </w:rPr>
        <w:t xml:space="preserve">further </w:t>
      </w:r>
      <w:r w:rsidR="00A36E49" w:rsidRPr="002875F8">
        <w:rPr>
          <w:rFonts w:ascii="Cambria" w:hAnsi="Cambria"/>
          <w:sz w:val="28"/>
          <w:szCs w:val="28"/>
        </w:rPr>
        <w:t>appropriate</w:t>
      </w:r>
      <w:r w:rsidRPr="002875F8">
        <w:rPr>
          <w:rFonts w:ascii="Cambria" w:hAnsi="Cambria"/>
          <w:sz w:val="28"/>
          <w:szCs w:val="28"/>
        </w:rPr>
        <w:t xml:space="preserve"> measures to </w:t>
      </w:r>
      <w:r w:rsidR="002875F8" w:rsidRPr="002875F8">
        <w:rPr>
          <w:rFonts w:ascii="Cambria" w:hAnsi="Cambria"/>
          <w:sz w:val="28"/>
          <w:szCs w:val="28"/>
        </w:rPr>
        <w:t>strengthen social</w:t>
      </w:r>
      <w:r w:rsidR="002875F8">
        <w:rPr>
          <w:rFonts w:ascii="Cambria" w:hAnsi="Cambria"/>
          <w:sz w:val="28"/>
          <w:szCs w:val="28"/>
        </w:rPr>
        <w:t xml:space="preserve"> </w:t>
      </w:r>
      <w:r w:rsidR="002875F8" w:rsidRPr="002875F8">
        <w:rPr>
          <w:rFonts w:ascii="Cambria" w:hAnsi="Cambria"/>
          <w:sz w:val="28"/>
          <w:szCs w:val="28"/>
        </w:rPr>
        <w:t>security systems</w:t>
      </w:r>
      <w:r w:rsidR="00507B82">
        <w:rPr>
          <w:rFonts w:ascii="Cambria" w:hAnsi="Cambria"/>
          <w:sz w:val="28"/>
          <w:szCs w:val="28"/>
        </w:rPr>
        <w:t xml:space="preserve"> with a special focus on </w:t>
      </w:r>
      <w:r w:rsidR="005F3D19">
        <w:rPr>
          <w:rFonts w:ascii="Cambria" w:hAnsi="Cambria"/>
          <w:sz w:val="28"/>
          <w:szCs w:val="28"/>
        </w:rPr>
        <w:t xml:space="preserve">the social security of </w:t>
      </w:r>
      <w:r w:rsidR="00507B82">
        <w:rPr>
          <w:rFonts w:ascii="Cambria" w:hAnsi="Cambria"/>
          <w:sz w:val="28"/>
          <w:szCs w:val="28"/>
        </w:rPr>
        <w:t>women and girls</w:t>
      </w:r>
      <w:r w:rsidR="005F3D19">
        <w:rPr>
          <w:rFonts w:ascii="Cambria" w:hAnsi="Cambria"/>
          <w:sz w:val="28"/>
          <w:szCs w:val="28"/>
        </w:rPr>
        <w:t>;</w:t>
      </w:r>
    </w:p>
    <w:p w:rsidR="005F3D19" w:rsidRPr="005F3D19" w:rsidRDefault="005F3D19" w:rsidP="005F3D19">
      <w:pPr>
        <w:pStyle w:val="ListParagraph"/>
        <w:jc w:val="both"/>
        <w:rPr>
          <w:rFonts w:ascii="Cambria" w:hAnsi="Cambria"/>
          <w:sz w:val="28"/>
          <w:szCs w:val="28"/>
        </w:rPr>
      </w:pPr>
    </w:p>
    <w:p w:rsidR="00507B82" w:rsidRPr="00507B82" w:rsidRDefault="005F3D19" w:rsidP="005F3D19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Increase efforts to improve </w:t>
      </w:r>
      <w:r w:rsidRPr="009269DE">
        <w:rPr>
          <w:rFonts w:ascii="Cambria" w:hAnsi="Cambria"/>
          <w:sz w:val="28"/>
          <w:szCs w:val="28"/>
        </w:rPr>
        <w:t xml:space="preserve">maternal and neonatal health care </w:t>
      </w:r>
      <w:r>
        <w:rPr>
          <w:rFonts w:ascii="Cambria" w:hAnsi="Cambria"/>
          <w:sz w:val="28"/>
          <w:szCs w:val="28"/>
        </w:rPr>
        <w:t xml:space="preserve">in order to reduce </w:t>
      </w:r>
      <w:r w:rsidRPr="009269DE">
        <w:rPr>
          <w:rFonts w:ascii="Cambria" w:hAnsi="Cambria"/>
          <w:sz w:val="28"/>
          <w:szCs w:val="28"/>
        </w:rPr>
        <w:t>infant and child mortality</w:t>
      </w:r>
      <w:r>
        <w:rPr>
          <w:rFonts w:ascii="Cambria" w:hAnsi="Cambria"/>
          <w:sz w:val="28"/>
          <w:szCs w:val="28"/>
        </w:rPr>
        <w:t>.</w:t>
      </w:r>
      <w:r w:rsidRPr="00507B82">
        <w:rPr>
          <w:rFonts w:ascii="Cambria" w:hAnsi="Cambria"/>
          <w:sz w:val="28"/>
          <w:szCs w:val="28"/>
        </w:rPr>
        <w:t xml:space="preserve"> </w:t>
      </w:r>
    </w:p>
    <w:p w:rsidR="00507B82" w:rsidRPr="002875F8" w:rsidRDefault="00507B82" w:rsidP="00507B82">
      <w:pPr>
        <w:pStyle w:val="ListParagraph"/>
        <w:jc w:val="both"/>
        <w:rPr>
          <w:rFonts w:ascii="Cambria" w:hAnsi="Cambria"/>
          <w:sz w:val="28"/>
          <w:szCs w:val="28"/>
        </w:rPr>
      </w:pPr>
    </w:p>
    <w:p w:rsidR="00916A50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wish the Delegation </w:t>
      </w:r>
      <w:r w:rsidR="00182F50">
        <w:rPr>
          <w:sz w:val="28"/>
          <w:szCs w:val="28"/>
          <w:lang w:val="en-US"/>
        </w:rPr>
        <w:t xml:space="preserve">of </w:t>
      </w:r>
      <w:r w:rsidR="00797A4B">
        <w:rPr>
          <w:sz w:val="28"/>
          <w:szCs w:val="28"/>
          <w:lang w:val="en-US"/>
        </w:rPr>
        <w:t xml:space="preserve">the Dominican Republic </w:t>
      </w:r>
      <w:r>
        <w:rPr>
          <w:sz w:val="28"/>
          <w:szCs w:val="28"/>
          <w:lang w:val="en-US"/>
        </w:rPr>
        <w:t xml:space="preserve">a successful </w:t>
      </w:r>
      <w:r w:rsidR="0028464E">
        <w:rPr>
          <w:sz w:val="28"/>
          <w:szCs w:val="28"/>
          <w:lang w:val="en-US"/>
        </w:rPr>
        <w:t xml:space="preserve">outcome of the </w:t>
      </w:r>
      <w:r>
        <w:rPr>
          <w:sz w:val="28"/>
          <w:szCs w:val="28"/>
          <w:lang w:val="en-US"/>
        </w:rPr>
        <w:t>review!</w:t>
      </w:r>
    </w:p>
    <w:p w:rsidR="00916A50" w:rsidRDefault="00916A50" w:rsidP="00A74EBD">
      <w:pPr>
        <w:jc w:val="both"/>
        <w:rPr>
          <w:sz w:val="28"/>
          <w:szCs w:val="28"/>
          <w:lang w:val="en-US"/>
        </w:rPr>
      </w:pPr>
    </w:p>
    <w:p w:rsidR="00400755" w:rsidRPr="00797A4B" w:rsidRDefault="004D6ADF" w:rsidP="00A74EB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Thank you</w:t>
      </w:r>
      <w:r w:rsidR="00EC3ECD">
        <w:rPr>
          <w:sz w:val="28"/>
          <w:szCs w:val="28"/>
          <w:lang w:val="en-US"/>
        </w:rPr>
        <w:t>, Mr. President</w:t>
      </w:r>
      <w:r w:rsidR="00A17881">
        <w:rPr>
          <w:sz w:val="28"/>
          <w:szCs w:val="28"/>
          <w:lang w:val="en-US"/>
        </w:rPr>
        <w:t>.</w:t>
      </w:r>
    </w:p>
    <w:sectPr w:rsidR="00400755" w:rsidRPr="00797A4B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B23"/>
    <w:multiLevelType w:val="hybridMultilevel"/>
    <w:tmpl w:val="914EF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A5D4F"/>
    <w:multiLevelType w:val="hybridMultilevel"/>
    <w:tmpl w:val="A7B2F82C"/>
    <w:lvl w:ilvl="0" w:tplc="F37459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F1"/>
    <w:rsid w:val="00000631"/>
    <w:rsid w:val="00001359"/>
    <w:rsid w:val="00021D91"/>
    <w:rsid w:val="00032700"/>
    <w:rsid w:val="00036BAD"/>
    <w:rsid w:val="00051712"/>
    <w:rsid w:val="00054802"/>
    <w:rsid w:val="00057DDA"/>
    <w:rsid w:val="00071072"/>
    <w:rsid w:val="0007189A"/>
    <w:rsid w:val="00076CDB"/>
    <w:rsid w:val="000C4792"/>
    <w:rsid w:val="000D23F4"/>
    <w:rsid w:val="000E0609"/>
    <w:rsid w:val="00113416"/>
    <w:rsid w:val="0014613F"/>
    <w:rsid w:val="0016326F"/>
    <w:rsid w:val="00165A4B"/>
    <w:rsid w:val="00182F50"/>
    <w:rsid w:val="00183680"/>
    <w:rsid w:val="00187E2D"/>
    <w:rsid w:val="00187ECA"/>
    <w:rsid w:val="00191624"/>
    <w:rsid w:val="001931D7"/>
    <w:rsid w:val="001A28EA"/>
    <w:rsid w:val="001B2044"/>
    <w:rsid w:val="001B5519"/>
    <w:rsid w:val="001B6EB7"/>
    <w:rsid w:val="002122D2"/>
    <w:rsid w:val="00223843"/>
    <w:rsid w:val="00225A39"/>
    <w:rsid w:val="002278FD"/>
    <w:rsid w:val="00230AE3"/>
    <w:rsid w:val="002362E0"/>
    <w:rsid w:val="00247BDB"/>
    <w:rsid w:val="00254DF1"/>
    <w:rsid w:val="00266C1D"/>
    <w:rsid w:val="00281F06"/>
    <w:rsid w:val="0028464E"/>
    <w:rsid w:val="002875F8"/>
    <w:rsid w:val="00291187"/>
    <w:rsid w:val="0029398F"/>
    <w:rsid w:val="002A37E0"/>
    <w:rsid w:val="002A5CC4"/>
    <w:rsid w:val="002C1080"/>
    <w:rsid w:val="002D4AA2"/>
    <w:rsid w:val="002E229F"/>
    <w:rsid w:val="002F0A86"/>
    <w:rsid w:val="00302441"/>
    <w:rsid w:val="00303A13"/>
    <w:rsid w:val="003115A4"/>
    <w:rsid w:val="00314E00"/>
    <w:rsid w:val="0034298E"/>
    <w:rsid w:val="00364A4A"/>
    <w:rsid w:val="003804E5"/>
    <w:rsid w:val="003917CF"/>
    <w:rsid w:val="003951A4"/>
    <w:rsid w:val="003C73A2"/>
    <w:rsid w:val="003D2F6C"/>
    <w:rsid w:val="003D302E"/>
    <w:rsid w:val="003D5B59"/>
    <w:rsid w:val="003E6848"/>
    <w:rsid w:val="003F1C35"/>
    <w:rsid w:val="00400755"/>
    <w:rsid w:val="00410D4E"/>
    <w:rsid w:val="0042276F"/>
    <w:rsid w:val="004425F2"/>
    <w:rsid w:val="00483529"/>
    <w:rsid w:val="0049429D"/>
    <w:rsid w:val="004A35BE"/>
    <w:rsid w:val="004A7597"/>
    <w:rsid w:val="004D13D9"/>
    <w:rsid w:val="004D6ADF"/>
    <w:rsid w:val="005006B1"/>
    <w:rsid w:val="00501359"/>
    <w:rsid w:val="00507B82"/>
    <w:rsid w:val="005407A4"/>
    <w:rsid w:val="00540826"/>
    <w:rsid w:val="005612FC"/>
    <w:rsid w:val="00572A15"/>
    <w:rsid w:val="005904C7"/>
    <w:rsid w:val="00597D3D"/>
    <w:rsid w:val="005A402B"/>
    <w:rsid w:val="005A5F55"/>
    <w:rsid w:val="005B342A"/>
    <w:rsid w:val="005B6376"/>
    <w:rsid w:val="005B6967"/>
    <w:rsid w:val="005C7BF0"/>
    <w:rsid w:val="005D3A5E"/>
    <w:rsid w:val="005E3BAF"/>
    <w:rsid w:val="005E5A04"/>
    <w:rsid w:val="005F3D19"/>
    <w:rsid w:val="005F4E30"/>
    <w:rsid w:val="00603987"/>
    <w:rsid w:val="00604E2B"/>
    <w:rsid w:val="0061074A"/>
    <w:rsid w:val="00622E21"/>
    <w:rsid w:val="006236FE"/>
    <w:rsid w:val="00637E68"/>
    <w:rsid w:val="00643C34"/>
    <w:rsid w:val="00672BAB"/>
    <w:rsid w:val="0068496E"/>
    <w:rsid w:val="00685D67"/>
    <w:rsid w:val="00686498"/>
    <w:rsid w:val="00694807"/>
    <w:rsid w:val="006A5F36"/>
    <w:rsid w:val="006B3B04"/>
    <w:rsid w:val="006B3D9A"/>
    <w:rsid w:val="006B6674"/>
    <w:rsid w:val="006D7368"/>
    <w:rsid w:val="006F22EC"/>
    <w:rsid w:val="00704A8C"/>
    <w:rsid w:val="007213F0"/>
    <w:rsid w:val="00721FAC"/>
    <w:rsid w:val="0074517B"/>
    <w:rsid w:val="0075263F"/>
    <w:rsid w:val="007561CB"/>
    <w:rsid w:val="00762F77"/>
    <w:rsid w:val="00764C13"/>
    <w:rsid w:val="00794492"/>
    <w:rsid w:val="00797A4B"/>
    <w:rsid w:val="007A2E67"/>
    <w:rsid w:val="007A2F08"/>
    <w:rsid w:val="007A3C2D"/>
    <w:rsid w:val="007A64AC"/>
    <w:rsid w:val="007B3FA6"/>
    <w:rsid w:val="007D2DEF"/>
    <w:rsid w:val="007F7F2F"/>
    <w:rsid w:val="00800B98"/>
    <w:rsid w:val="00812539"/>
    <w:rsid w:val="00841E2F"/>
    <w:rsid w:val="008473C5"/>
    <w:rsid w:val="008476AB"/>
    <w:rsid w:val="00855340"/>
    <w:rsid w:val="0088146C"/>
    <w:rsid w:val="0088450E"/>
    <w:rsid w:val="00885510"/>
    <w:rsid w:val="008973C8"/>
    <w:rsid w:val="008A0B87"/>
    <w:rsid w:val="008B4003"/>
    <w:rsid w:val="008D1173"/>
    <w:rsid w:val="008F169B"/>
    <w:rsid w:val="008F2399"/>
    <w:rsid w:val="00906350"/>
    <w:rsid w:val="00916A50"/>
    <w:rsid w:val="00917A0C"/>
    <w:rsid w:val="009224D9"/>
    <w:rsid w:val="009269DE"/>
    <w:rsid w:val="00930917"/>
    <w:rsid w:val="00935DE4"/>
    <w:rsid w:val="00940EEC"/>
    <w:rsid w:val="00973735"/>
    <w:rsid w:val="00985A31"/>
    <w:rsid w:val="00987002"/>
    <w:rsid w:val="00995907"/>
    <w:rsid w:val="009A085C"/>
    <w:rsid w:val="009A14AB"/>
    <w:rsid w:val="009B3CC0"/>
    <w:rsid w:val="009E3BB1"/>
    <w:rsid w:val="009F615C"/>
    <w:rsid w:val="009F70F5"/>
    <w:rsid w:val="009F763D"/>
    <w:rsid w:val="00A15A2F"/>
    <w:rsid w:val="00A17881"/>
    <w:rsid w:val="00A20D1B"/>
    <w:rsid w:val="00A2258E"/>
    <w:rsid w:val="00A36E49"/>
    <w:rsid w:val="00A62F34"/>
    <w:rsid w:val="00A74EBD"/>
    <w:rsid w:val="00A95D1A"/>
    <w:rsid w:val="00AA6456"/>
    <w:rsid w:val="00AA7B8F"/>
    <w:rsid w:val="00AC2703"/>
    <w:rsid w:val="00AC2D2E"/>
    <w:rsid w:val="00AC6AF8"/>
    <w:rsid w:val="00AD332E"/>
    <w:rsid w:val="00AE2301"/>
    <w:rsid w:val="00AF1AB5"/>
    <w:rsid w:val="00AF1AC0"/>
    <w:rsid w:val="00B06B8E"/>
    <w:rsid w:val="00B1565A"/>
    <w:rsid w:val="00B2497D"/>
    <w:rsid w:val="00B33C6B"/>
    <w:rsid w:val="00B3565F"/>
    <w:rsid w:val="00B44FB3"/>
    <w:rsid w:val="00B52D2C"/>
    <w:rsid w:val="00B74994"/>
    <w:rsid w:val="00B76409"/>
    <w:rsid w:val="00B77F7E"/>
    <w:rsid w:val="00B85B8F"/>
    <w:rsid w:val="00BA2187"/>
    <w:rsid w:val="00BB649A"/>
    <w:rsid w:val="00BB7FF8"/>
    <w:rsid w:val="00BD6DE1"/>
    <w:rsid w:val="00BF258A"/>
    <w:rsid w:val="00BF41D1"/>
    <w:rsid w:val="00C02BED"/>
    <w:rsid w:val="00C0303B"/>
    <w:rsid w:val="00C055CD"/>
    <w:rsid w:val="00C10E5E"/>
    <w:rsid w:val="00C26FFD"/>
    <w:rsid w:val="00C304B0"/>
    <w:rsid w:val="00C40780"/>
    <w:rsid w:val="00C52CF1"/>
    <w:rsid w:val="00C537F2"/>
    <w:rsid w:val="00C5487F"/>
    <w:rsid w:val="00C66023"/>
    <w:rsid w:val="00C73FCD"/>
    <w:rsid w:val="00C82323"/>
    <w:rsid w:val="00C86102"/>
    <w:rsid w:val="00CB4EA6"/>
    <w:rsid w:val="00CC5566"/>
    <w:rsid w:val="00CD2F0C"/>
    <w:rsid w:val="00CD7F41"/>
    <w:rsid w:val="00CE06BA"/>
    <w:rsid w:val="00CE40F0"/>
    <w:rsid w:val="00CF0ED4"/>
    <w:rsid w:val="00CF4ADA"/>
    <w:rsid w:val="00CF7EB3"/>
    <w:rsid w:val="00D10F38"/>
    <w:rsid w:val="00D161BF"/>
    <w:rsid w:val="00D46755"/>
    <w:rsid w:val="00D504BC"/>
    <w:rsid w:val="00D518E2"/>
    <w:rsid w:val="00D61762"/>
    <w:rsid w:val="00D82BA4"/>
    <w:rsid w:val="00D84711"/>
    <w:rsid w:val="00DB794B"/>
    <w:rsid w:val="00DC0435"/>
    <w:rsid w:val="00DC65F4"/>
    <w:rsid w:val="00DD4AC7"/>
    <w:rsid w:val="00DF1BB1"/>
    <w:rsid w:val="00DF7EA7"/>
    <w:rsid w:val="00E050EE"/>
    <w:rsid w:val="00E0585A"/>
    <w:rsid w:val="00E0712A"/>
    <w:rsid w:val="00E0728F"/>
    <w:rsid w:val="00E12471"/>
    <w:rsid w:val="00E236EF"/>
    <w:rsid w:val="00E240AB"/>
    <w:rsid w:val="00E44C09"/>
    <w:rsid w:val="00E57D2A"/>
    <w:rsid w:val="00E66222"/>
    <w:rsid w:val="00E73452"/>
    <w:rsid w:val="00E7704C"/>
    <w:rsid w:val="00EC3ECD"/>
    <w:rsid w:val="00EE75F4"/>
    <w:rsid w:val="00EF4E47"/>
    <w:rsid w:val="00EF76EF"/>
    <w:rsid w:val="00F036BA"/>
    <w:rsid w:val="00F05858"/>
    <w:rsid w:val="00F149BA"/>
    <w:rsid w:val="00F23E1D"/>
    <w:rsid w:val="00F55C69"/>
    <w:rsid w:val="00F618C3"/>
    <w:rsid w:val="00F715E2"/>
    <w:rsid w:val="00F81596"/>
    <w:rsid w:val="00F826DB"/>
    <w:rsid w:val="00F828FF"/>
    <w:rsid w:val="00FB2AED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3720"/>
  <w15:docId w15:val="{94FE910B-CFCE-4673-8C83-C0F8EAEC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7D31FA-5E9F-44B7-8916-C3F60E41733A}"/>
</file>

<file path=customXml/itemProps2.xml><?xml version="1.0" encoding="utf-8"?>
<ds:datastoreItem xmlns:ds="http://schemas.openxmlformats.org/officeDocument/2006/customXml" ds:itemID="{0A40891F-A533-42A6-9532-66088DE3D143}"/>
</file>

<file path=customXml/itemProps3.xml><?xml version="1.0" encoding="utf-8"?>
<ds:datastoreItem xmlns:ds="http://schemas.openxmlformats.org/officeDocument/2006/customXml" ds:itemID="{6ED5AA11-6E1A-48BD-9B49-08047A79A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Rakovski Lashev</cp:lastModifiedBy>
  <cp:revision>2</cp:revision>
  <cp:lastPrinted>2018-11-13T19:00:00Z</cp:lastPrinted>
  <dcterms:created xsi:type="dcterms:W3CDTF">2024-04-29T07:28:00Z</dcterms:created>
  <dcterms:modified xsi:type="dcterms:W3CDTF">2024-04-29T07:28:00Z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