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A32" w:rsidRDefault="00017A32" w:rsidP="00017A32">
      <w:pPr>
        <w:rPr>
          <w:lang w:val="en-GB"/>
        </w:rPr>
      </w:pPr>
    </w:p>
    <w:p w:rsidR="00017A32" w:rsidRDefault="00017A32" w:rsidP="00017A32">
      <w:pPr>
        <w:rPr>
          <w:lang w:val="en-GB"/>
        </w:rPr>
      </w:pPr>
    </w:p>
    <w:p w:rsidR="00017A32" w:rsidRDefault="00017A32" w:rsidP="00017A32"/>
    <w:p w:rsidR="00017A32" w:rsidRDefault="00017A32" w:rsidP="00017A32"/>
    <w:p w:rsidR="00017A32" w:rsidRDefault="00017A32" w:rsidP="00017A32">
      <w:pPr>
        <w:spacing w:line="480" w:lineRule="exact"/>
        <w:rPr>
          <w:rFonts w:cstheme="minorHAnsi"/>
          <w:b/>
          <w:bCs/>
          <w:sz w:val="40"/>
          <w:szCs w:val="40"/>
        </w:rPr>
      </w:pPr>
    </w:p>
    <w:p w:rsidR="00017A32" w:rsidRDefault="00017A32" w:rsidP="00017A32">
      <w:pPr>
        <w:bidi w:val="0"/>
        <w:spacing w:line="480" w:lineRule="exact"/>
        <w:jc w:val="center"/>
        <w:rPr>
          <w:rFonts w:cstheme="minorHAnsi"/>
          <w:b/>
          <w:bCs/>
          <w:sz w:val="40"/>
          <w:szCs w:val="40"/>
        </w:rPr>
      </w:pPr>
      <w:r>
        <w:rPr>
          <w:rFonts w:cs="Calibri" w:hint="cs"/>
          <w:b/>
          <w:bCs/>
          <w:sz w:val="40"/>
          <w:szCs w:val="40"/>
          <w:rtl/>
        </w:rPr>
        <w:t>4</w:t>
      </w:r>
      <w:r>
        <w:rPr>
          <w:rFonts w:cs="Calibri"/>
          <w:b/>
          <w:bCs/>
          <w:sz w:val="40"/>
          <w:szCs w:val="40"/>
        </w:rPr>
        <w:t>6</w:t>
      </w:r>
      <w:r w:rsidRPr="00234240">
        <w:rPr>
          <w:rFonts w:cs="Calibri"/>
          <w:b/>
          <w:bCs/>
          <w:sz w:val="40"/>
          <w:szCs w:val="40"/>
          <w:vertAlign w:val="superscript"/>
        </w:rPr>
        <w:t>th</w:t>
      </w:r>
      <w:r>
        <w:rPr>
          <w:rFonts w:cs="Calibri"/>
          <w:b/>
          <w:bCs/>
          <w:sz w:val="40"/>
          <w:szCs w:val="40"/>
        </w:rPr>
        <w:t xml:space="preserve"> </w:t>
      </w:r>
      <w:r w:rsidRPr="00234240">
        <w:rPr>
          <w:rFonts w:cstheme="minorHAnsi"/>
          <w:b/>
          <w:bCs/>
          <w:sz w:val="40"/>
          <w:szCs w:val="40"/>
        </w:rPr>
        <w:t>Session of the UPR Working Group</w:t>
      </w:r>
    </w:p>
    <w:p w:rsidR="00017A32" w:rsidRDefault="00017A32" w:rsidP="00017A32">
      <w:pPr>
        <w:spacing w:line="480" w:lineRule="exact"/>
        <w:jc w:val="center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29 April – 10 May 2024</w:t>
      </w:r>
    </w:p>
    <w:p w:rsidR="00017A32" w:rsidRDefault="00017A32" w:rsidP="00017A32">
      <w:pPr>
        <w:spacing w:line="480" w:lineRule="exact"/>
        <w:jc w:val="center"/>
        <w:rPr>
          <w:rFonts w:cstheme="minorHAnsi"/>
          <w:b/>
          <w:bCs/>
          <w:sz w:val="40"/>
          <w:szCs w:val="40"/>
        </w:rPr>
      </w:pPr>
    </w:p>
    <w:p w:rsidR="00017A32" w:rsidRDefault="00017A32" w:rsidP="00017A32">
      <w:pPr>
        <w:spacing w:line="480" w:lineRule="exact"/>
        <w:jc w:val="center"/>
        <w:rPr>
          <w:rFonts w:cstheme="minorHAnsi"/>
          <w:b/>
          <w:bCs/>
          <w:sz w:val="40"/>
          <w:szCs w:val="40"/>
        </w:rPr>
      </w:pPr>
    </w:p>
    <w:p w:rsidR="00017A32" w:rsidRDefault="00017A32" w:rsidP="00017A32">
      <w:pPr>
        <w:spacing w:line="480" w:lineRule="exact"/>
        <w:jc w:val="center"/>
        <w:rPr>
          <w:rFonts w:cstheme="minorHAnsi"/>
          <w:b/>
          <w:bCs/>
          <w:sz w:val="40"/>
          <w:szCs w:val="40"/>
        </w:rPr>
      </w:pPr>
    </w:p>
    <w:p w:rsidR="00017A32" w:rsidRDefault="00017A32" w:rsidP="00017A32">
      <w:pPr>
        <w:spacing w:line="480" w:lineRule="exact"/>
        <w:jc w:val="center"/>
        <w:rPr>
          <w:rFonts w:cstheme="minorHAnsi"/>
          <w:b/>
          <w:bCs/>
          <w:sz w:val="40"/>
          <w:szCs w:val="40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17A32" w:rsidTr="00AF5694">
        <w:tc>
          <w:tcPr>
            <w:tcW w:w="4531" w:type="dxa"/>
          </w:tcPr>
          <w:p w:rsidR="00017A32" w:rsidRPr="00086E77" w:rsidRDefault="00017A32" w:rsidP="00AF5694">
            <w:pPr>
              <w:spacing w:line="480" w:lineRule="exact"/>
              <w:jc w:val="center"/>
              <w:rPr>
                <w:rFonts w:cstheme="minorHAnsi"/>
                <w:sz w:val="40"/>
                <w:szCs w:val="40"/>
                <w:rtl/>
              </w:rPr>
            </w:pPr>
            <w:r>
              <w:rPr>
                <w:rFonts w:cstheme="minorHAnsi"/>
                <w:sz w:val="40"/>
                <w:szCs w:val="40"/>
              </w:rPr>
              <w:t xml:space="preserve"> Cyprus</w:t>
            </w:r>
          </w:p>
        </w:tc>
        <w:tc>
          <w:tcPr>
            <w:tcW w:w="4531" w:type="dxa"/>
            <w:shd w:val="clear" w:color="auto" w:fill="DBE5F1" w:themeFill="accent1" w:themeFillTint="33"/>
          </w:tcPr>
          <w:p w:rsidR="00017A32" w:rsidRDefault="00017A32" w:rsidP="00AF5694">
            <w:pPr>
              <w:spacing w:line="480" w:lineRule="exact"/>
              <w:jc w:val="center"/>
              <w:rPr>
                <w:rFonts w:cstheme="minorHAnsi"/>
                <w:b/>
                <w:bCs/>
                <w:sz w:val="40"/>
                <w:szCs w:val="40"/>
                <w:rtl/>
              </w:rPr>
            </w:pPr>
            <w:r>
              <w:rPr>
                <w:rFonts w:cstheme="minorHAnsi"/>
                <w:b/>
                <w:bCs/>
                <w:sz w:val="40"/>
                <w:szCs w:val="40"/>
              </w:rPr>
              <w:t>Country</w:t>
            </w:r>
          </w:p>
        </w:tc>
      </w:tr>
      <w:tr w:rsidR="00017A32" w:rsidTr="00AF5694">
        <w:tc>
          <w:tcPr>
            <w:tcW w:w="4531" w:type="dxa"/>
          </w:tcPr>
          <w:p w:rsidR="00017A32" w:rsidRPr="00086E77" w:rsidRDefault="00017A32" w:rsidP="00AF5694">
            <w:pPr>
              <w:spacing w:line="480" w:lineRule="exact"/>
              <w:jc w:val="center"/>
              <w:rPr>
                <w:rFonts w:cstheme="minorHAnsi"/>
                <w:sz w:val="40"/>
                <w:szCs w:val="40"/>
                <w:rtl/>
              </w:rPr>
            </w:pPr>
            <w:r>
              <w:rPr>
                <w:rFonts w:cstheme="minorHAnsi"/>
                <w:sz w:val="40"/>
                <w:szCs w:val="40"/>
              </w:rPr>
              <w:t>Tuesday</w:t>
            </w:r>
            <w:r w:rsidRPr="00086E77">
              <w:rPr>
                <w:rFonts w:cstheme="minorHAnsi"/>
                <w:sz w:val="40"/>
                <w:szCs w:val="40"/>
              </w:rPr>
              <w:t xml:space="preserve">, </w:t>
            </w:r>
            <w:r>
              <w:rPr>
                <w:rFonts w:cstheme="minorHAnsi"/>
                <w:sz w:val="40"/>
                <w:szCs w:val="40"/>
              </w:rPr>
              <w:t>30 April</w:t>
            </w:r>
          </w:p>
        </w:tc>
        <w:tc>
          <w:tcPr>
            <w:tcW w:w="4531" w:type="dxa"/>
            <w:shd w:val="clear" w:color="auto" w:fill="DBE5F1" w:themeFill="accent1" w:themeFillTint="33"/>
          </w:tcPr>
          <w:p w:rsidR="00017A32" w:rsidRDefault="00017A32" w:rsidP="00AF5694">
            <w:pPr>
              <w:spacing w:line="480" w:lineRule="exact"/>
              <w:jc w:val="center"/>
              <w:rPr>
                <w:rFonts w:cstheme="minorHAnsi"/>
                <w:b/>
                <w:bCs/>
                <w:sz w:val="40"/>
                <w:szCs w:val="40"/>
                <w:rtl/>
              </w:rPr>
            </w:pPr>
            <w:r>
              <w:rPr>
                <w:rFonts w:cstheme="minorHAnsi"/>
                <w:b/>
                <w:bCs/>
                <w:sz w:val="40"/>
                <w:szCs w:val="40"/>
              </w:rPr>
              <w:t>Date</w:t>
            </w:r>
          </w:p>
        </w:tc>
      </w:tr>
      <w:tr w:rsidR="00017A32" w:rsidTr="00AF5694">
        <w:tc>
          <w:tcPr>
            <w:tcW w:w="4531" w:type="dxa"/>
          </w:tcPr>
          <w:p w:rsidR="00017A32" w:rsidRPr="00086E77" w:rsidRDefault="00017A32" w:rsidP="00AF5694">
            <w:pPr>
              <w:spacing w:line="480" w:lineRule="exact"/>
              <w:jc w:val="center"/>
              <w:rPr>
                <w:rFonts w:cstheme="minorHAnsi"/>
                <w:sz w:val="40"/>
                <w:szCs w:val="40"/>
                <w:rtl/>
              </w:rPr>
            </w:pPr>
            <w:r>
              <w:rPr>
                <w:rFonts w:cstheme="minorHAnsi"/>
                <w:sz w:val="40"/>
                <w:szCs w:val="40"/>
              </w:rPr>
              <w:t>14</w:t>
            </w:r>
            <w:r w:rsidRPr="00086E77">
              <w:rPr>
                <w:rFonts w:cstheme="minorHAnsi"/>
                <w:sz w:val="40"/>
                <w:szCs w:val="40"/>
              </w:rPr>
              <w:t>:</w:t>
            </w:r>
            <w:r>
              <w:rPr>
                <w:rFonts w:cstheme="minorHAnsi"/>
                <w:sz w:val="40"/>
                <w:szCs w:val="40"/>
              </w:rPr>
              <w:t>30</w:t>
            </w:r>
            <w:r w:rsidRPr="00086E77">
              <w:rPr>
                <w:rFonts w:cstheme="minorHAnsi"/>
                <w:sz w:val="40"/>
                <w:szCs w:val="40"/>
              </w:rPr>
              <w:t xml:space="preserve"> – </w:t>
            </w:r>
            <w:r>
              <w:rPr>
                <w:rFonts w:cstheme="minorHAnsi"/>
                <w:sz w:val="40"/>
                <w:szCs w:val="40"/>
              </w:rPr>
              <w:t>18</w:t>
            </w:r>
            <w:r w:rsidRPr="00086E77">
              <w:rPr>
                <w:rFonts w:cstheme="minorHAnsi"/>
                <w:sz w:val="40"/>
                <w:szCs w:val="40"/>
              </w:rPr>
              <w:t>:</w:t>
            </w:r>
            <w:r>
              <w:rPr>
                <w:rFonts w:cstheme="minorHAnsi"/>
                <w:sz w:val="40"/>
                <w:szCs w:val="40"/>
              </w:rPr>
              <w:t>00</w:t>
            </w:r>
          </w:p>
        </w:tc>
        <w:tc>
          <w:tcPr>
            <w:tcW w:w="4531" w:type="dxa"/>
            <w:shd w:val="clear" w:color="auto" w:fill="DBE5F1" w:themeFill="accent1" w:themeFillTint="33"/>
          </w:tcPr>
          <w:p w:rsidR="00017A32" w:rsidRDefault="00017A32" w:rsidP="00AF5694">
            <w:pPr>
              <w:spacing w:line="480" w:lineRule="exact"/>
              <w:jc w:val="center"/>
              <w:rPr>
                <w:rFonts w:cstheme="minorHAnsi"/>
                <w:b/>
                <w:bCs/>
                <w:sz w:val="40"/>
                <w:szCs w:val="40"/>
                <w:rtl/>
              </w:rPr>
            </w:pPr>
            <w:r>
              <w:rPr>
                <w:rFonts w:cstheme="minorHAnsi"/>
                <w:b/>
                <w:bCs/>
                <w:sz w:val="40"/>
                <w:szCs w:val="40"/>
              </w:rPr>
              <w:t>Time</w:t>
            </w:r>
          </w:p>
        </w:tc>
      </w:tr>
      <w:tr w:rsidR="00017A32" w:rsidTr="00AF5694">
        <w:tc>
          <w:tcPr>
            <w:tcW w:w="4531" w:type="dxa"/>
          </w:tcPr>
          <w:p w:rsidR="00017A32" w:rsidRPr="00086E77" w:rsidRDefault="00017A32" w:rsidP="00AF5694">
            <w:pPr>
              <w:spacing w:line="480" w:lineRule="exact"/>
              <w:jc w:val="center"/>
              <w:rPr>
                <w:rFonts w:cstheme="minorHAnsi"/>
                <w:sz w:val="40"/>
                <w:szCs w:val="40"/>
                <w:rtl/>
              </w:rPr>
            </w:pPr>
            <w:r>
              <w:rPr>
                <w:rFonts w:cstheme="minorHAnsi"/>
                <w:sz w:val="40"/>
                <w:szCs w:val="40"/>
              </w:rPr>
              <w:t>96</w:t>
            </w:r>
          </w:p>
        </w:tc>
        <w:tc>
          <w:tcPr>
            <w:tcW w:w="4531" w:type="dxa"/>
            <w:shd w:val="clear" w:color="auto" w:fill="DBE5F1" w:themeFill="accent1" w:themeFillTint="33"/>
          </w:tcPr>
          <w:p w:rsidR="00017A32" w:rsidRDefault="00017A32" w:rsidP="00AF5694">
            <w:pPr>
              <w:spacing w:line="480" w:lineRule="exact"/>
              <w:jc w:val="center"/>
              <w:rPr>
                <w:rFonts w:cstheme="minorHAnsi"/>
                <w:b/>
                <w:bCs/>
                <w:sz w:val="40"/>
                <w:szCs w:val="40"/>
                <w:rtl/>
              </w:rPr>
            </w:pPr>
            <w:r>
              <w:rPr>
                <w:rFonts w:cstheme="minorHAnsi"/>
                <w:b/>
                <w:bCs/>
                <w:sz w:val="40"/>
                <w:szCs w:val="40"/>
              </w:rPr>
              <w:t>Total speakers</w:t>
            </w:r>
          </w:p>
        </w:tc>
      </w:tr>
      <w:tr w:rsidR="00017A32" w:rsidTr="00AF5694">
        <w:tc>
          <w:tcPr>
            <w:tcW w:w="4531" w:type="dxa"/>
          </w:tcPr>
          <w:p w:rsidR="00017A32" w:rsidRPr="00086E77" w:rsidRDefault="00017A32" w:rsidP="00AF5694">
            <w:pPr>
              <w:spacing w:line="480" w:lineRule="exact"/>
              <w:jc w:val="center"/>
              <w:rPr>
                <w:rFonts w:cstheme="minorHAnsi"/>
                <w:sz w:val="40"/>
                <w:szCs w:val="40"/>
                <w:rtl/>
              </w:rPr>
            </w:pPr>
            <w:r>
              <w:rPr>
                <w:rFonts w:cstheme="minorHAnsi"/>
                <w:sz w:val="40"/>
                <w:szCs w:val="40"/>
              </w:rPr>
              <w:t>8</w:t>
            </w:r>
          </w:p>
        </w:tc>
        <w:tc>
          <w:tcPr>
            <w:tcW w:w="4531" w:type="dxa"/>
            <w:shd w:val="clear" w:color="auto" w:fill="DBE5F1" w:themeFill="accent1" w:themeFillTint="33"/>
          </w:tcPr>
          <w:p w:rsidR="00017A32" w:rsidRPr="007D1870" w:rsidRDefault="00017A32" w:rsidP="00AF5694">
            <w:pPr>
              <w:spacing w:line="480" w:lineRule="exact"/>
              <w:jc w:val="center"/>
              <w:rPr>
                <w:rFonts w:cstheme="minorHAnsi"/>
                <w:b/>
                <w:bCs/>
                <w:sz w:val="40"/>
                <w:szCs w:val="40"/>
                <w:rtl/>
                <w:lang w:val="en-US"/>
              </w:rPr>
            </w:pPr>
            <w:r>
              <w:rPr>
                <w:rFonts w:cstheme="minorHAnsi"/>
                <w:b/>
                <w:bCs/>
                <w:sz w:val="40"/>
                <w:szCs w:val="40"/>
              </w:rPr>
              <w:t>UAE</w:t>
            </w:r>
            <w:r>
              <w:rPr>
                <w:rFonts w:cstheme="minorHAnsi"/>
                <w:b/>
                <w:bCs/>
                <w:sz w:val="40"/>
                <w:szCs w:val="40"/>
                <w:lang w:val="en-US"/>
              </w:rPr>
              <w:t xml:space="preserve"> No</w:t>
            </w:r>
          </w:p>
        </w:tc>
      </w:tr>
      <w:tr w:rsidR="00017A32" w:rsidTr="00AF5694">
        <w:tc>
          <w:tcPr>
            <w:tcW w:w="4531" w:type="dxa"/>
          </w:tcPr>
          <w:p w:rsidR="00017A32" w:rsidRPr="00086E77" w:rsidRDefault="00017A32" w:rsidP="00AF5694">
            <w:pPr>
              <w:spacing w:line="480" w:lineRule="exact"/>
              <w:jc w:val="center"/>
              <w:rPr>
                <w:rFonts w:cstheme="minorHAnsi"/>
                <w:sz w:val="40"/>
                <w:szCs w:val="40"/>
                <w:rtl/>
              </w:rPr>
            </w:pPr>
            <w:r>
              <w:rPr>
                <w:rFonts w:cstheme="minorHAnsi"/>
                <w:sz w:val="40"/>
                <w:szCs w:val="40"/>
              </w:rPr>
              <w:t>1 min 15</w:t>
            </w:r>
          </w:p>
        </w:tc>
        <w:tc>
          <w:tcPr>
            <w:tcW w:w="4531" w:type="dxa"/>
            <w:shd w:val="clear" w:color="auto" w:fill="DBE5F1" w:themeFill="accent1" w:themeFillTint="33"/>
          </w:tcPr>
          <w:p w:rsidR="00017A32" w:rsidRDefault="00017A32" w:rsidP="00AF5694">
            <w:pPr>
              <w:spacing w:line="480" w:lineRule="exact"/>
              <w:jc w:val="center"/>
              <w:rPr>
                <w:rFonts w:cstheme="minorHAnsi"/>
                <w:b/>
                <w:bCs/>
                <w:sz w:val="40"/>
                <w:szCs w:val="40"/>
              </w:rPr>
            </w:pPr>
            <w:r>
              <w:rPr>
                <w:rFonts w:cstheme="minorHAnsi"/>
                <w:b/>
                <w:bCs/>
                <w:sz w:val="40"/>
                <w:szCs w:val="40"/>
              </w:rPr>
              <w:t>Speaking Time</w:t>
            </w:r>
          </w:p>
        </w:tc>
      </w:tr>
      <w:tr w:rsidR="00017A32" w:rsidTr="00AF5694">
        <w:tc>
          <w:tcPr>
            <w:tcW w:w="4531" w:type="dxa"/>
          </w:tcPr>
          <w:p w:rsidR="00017A32" w:rsidRPr="00086E77" w:rsidRDefault="00A62DF0" w:rsidP="00AF5694">
            <w:pPr>
              <w:spacing w:line="480" w:lineRule="exact"/>
              <w:jc w:val="center"/>
              <w:rPr>
                <w:rFonts w:cstheme="minorHAnsi"/>
                <w:sz w:val="40"/>
                <w:szCs w:val="40"/>
                <w:rtl/>
              </w:rPr>
            </w:pPr>
            <w:r>
              <w:rPr>
                <w:rFonts w:cstheme="minorHAnsi"/>
                <w:sz w:val="40"/>
                <w:szCs w:val="40"/>
              </w:rPr>
              <w:t>Lubna Qassim</w:t>
            </w:r>
          </w:p>
        </w:tc>
        <w:tc>
          <w:tcPr>
            <w:tcW w:w="4531" w:type="dxa"/>
            <w:shd w:val="clear" w:color="auto" w:fill="DBE5F1" w:themeFill="accent1" w:themeFillTint="33"/>
          </w:tcPr>
          <w:p w:rsidR="00017A32" w:rsidRDefault="00017A32" w:rsidP="00AF5694">
            <w:pPr>
              <w:spacing w:line="480" w:lineRule="exact"/>
              <w:jc w:val="center"/>
              <w:rPr>
                <w:rFonts w:cstheme="minorHAnsi"/>
                <w:b/>
                <w:bCs/>
                <w:sz w:val="40"/>
                <w:szCs w:val="40"/>
              </w:rPr>
            </w:pPr>
            <w:r>
              <w:rPr>
                <w:rFonts w:cstheme="minorHAnsi"/>
                <w:b/>
                <w:bCs/>
                <w:sz w:val="40"/>
                <w:szCs w:val="40"/>
              </w:rPr>
              <w:t>Speaker</w:t>
            </w:r>
          </w:p>
        </w:tc>
      </w:tr>
    </w:tbl>
    <w:p w:rsidR="00017A32" w:rsidRDefault="00017A32" w:rsidP="00017A32">
      <w:pPr>
        <w:spacing w:line="480" w:lineRule="exact"/>
        <w:jc w:val="center"/>
        <w:rPr>
          <w:rFonts w:cstheme="minorHAnsi"/>
          <w:b/>
          <w:bCs/>
          <w:sz w:val="40"/>
          <w:szCs w:val="40"/>
        </w:rPr>
      </w:pPr>
    </w:p>
    <w:p w:rsidR="00017A32" w:rsidRDefault="00017A32" w:rsidP="00017A32">
      <w:pPr>
        <w:spacing w:line="480" w:lineRule="exact"/>
        <w:jc w:val="center"/>
        <w:rPr>
          <w:rFonts w:cstheme="minorHAnsi"/>
          <w:b/>
          <w:bCs/>
          <w:sz w:val="40"/>
          <w:szCs w:val="40"/>
        </w:rPr>
      </w:pPr>
    </w:p>
    <w:p w:rsidR="00017A32" w:rsidRDefault="00017A32" w:rsidP="00017A32">
      <w:pPr>
        <w:spacing w:line="480" w:lineRule="exact"/>
        <w:jc w:val="center"/>
        <w:rPr>
          <w:rFonts w:cstheme="minorHAnsi"/>
          <w:b/>
          <w:bCs/>
          <w:sz w:val="40"/>
          <w:szCs w:val="40"/>
        </w:rPr>
      </w:pPr>
    </w:p>
    <w:p w:rsidR="00017A32" w:rsidRDefault="00017A32" w:rsidP="00017A32">
      <w:pPr>
        <w:rPr>
          <w:lang w:val="en-GB"/>
        </w:rPr>
      </w:pPr>
    </w:p>
    <w:p w:rsidR="00017A32" w:rsidRDefault="00017A32" w:rsidP="00017A32">
      <w:pPr>
        <w:rPr>
          <w:lang w:val="en-GB"/>
        </w:rPr>
      </w:pPr>
    </w:p>
    <w:p w:rsidR="00017A32" w:rsidRDefault="00017A32" w:rsidP="00017A32">
      <w:pPr>
        <w:rPr>
          <w:lang w:val="en-GB"/>
        </w:rPr>
      </w:pPr>
    </w:p>
    <w:p w:rsidR="00017A32" w:rsidRDefault="00017A32" w:rsidP="00017A32">
      <w:pPr>
        <w:rPr>
          <w:lang w:val="en-GB"/>
        </w:rPr>
      </w:pPr>
    </w:p>
    <w:p w:rsidR="00017A32" w:rsidRDefault="00017A32" w:rsidP="00017A32">
      <w:pPr>
        <w:rPr>
          <w:lang w:val="en-GB"/>
        </w:rPr>
      </w:pPr>
    </w:p>
    <w:p w:rsidR="00017A32" w:rsidRDefault="00017A32" w:rsidP="00017A32">
      <w:pPr>
        <w:rPr>
          <w:lang w:val="en-GB"/>
        </w:rPr>
      </w:pPr>
    </w:p>
    <w:p w:rsidR="00017A32" w:rsidRDefault="00017A32" w:rsidP="00017A32">
      <w:pPr>
        <w:rPr>
          <w:lang w:val="en-GB"/>
        </w:rPr>
      </w:pPr>
    </w:p>
    <w:p w:rsidR="00017A32" w:rsidRDefault="00017A32" w:rsidP="00017A32">
      <w:pPr>
        <w:rPr>
          <w:lang w:val="en-GB"/>
        </w:rPr>
      </w:pPr>
    </w:p>
    <w:p w:rsidR="00017A32" w:rsidRDefault="00017A32" w:rsidP="00017A32">
      <w:pPr>
        <w:rPr>
          <w:lang w:val="en-GB"/>
        </w:rPr>
      </w:pPr>
    </w:p>
    <w:p w:rsidR="00017A32" w:rsidRDefault="00017A32" w:rsidP="00017A32">
      <w:pPr>
        <w:rPr>
          <w:lang w:val="en-GB"/>
        </w:rPr>
      </w:pPr>
    </w:p>
    <w:p w:rsidR="00017A32" w:rsidRDefault="00017A32" w:rsidP="00017A32">
      <w:pPr>
        <w:rPr>
          <w:lang w:val="en-GB"/>
        </w:rPr>
      </w:pPr>
    </w:p>
    <w:p w:rsidR="00017A32" w:rsidRDefault="00017A32" w:rsidP="00017A32">
      <w:pPr>
        <w:rPr>
          <w:lang w:val="en-GB"/>
        </w:rPr>
      </w:pPr>
    </w:p>
    <w:p w:rsidR="00017A32" w:rsidRDefault="00017A32" w:rsidP="00017A32">
      <w:pPr>
        <w:bidi w:val="0"/>
        <w:jc w:val="both"/>
        <w:rPr>
          <w:rFonts w:ascii="Sakkal Majalla" w:hAnsi="Sakkal Majalla" w:cs="Sakkal Majalla"/>
          <w:b/>
          <w:bCs/>
          <w:sz w:val="36"/>
          <w:szCs w:val="36"/>
        </w:rPr>
      </w:pPr>
      <w:r>
        <w:rPr>
          <w:rFonts w:ascii="Sakkal Majalla" w:hAnsi="Sakkal Majalla" w:cs="Sakkal Majalla"/>
          <w:b/>
          <w:bCs/>
          <w:sz w:val="36"/>
          <w:szCs w:val="36"/>
        </w:rPr>
        <w:t xml:space="preserve">Mr. President, </w:t>
      </w:r>
    </w:p>
    <w:p w:rsidR="00017A32" w:rsidRPr="00A62DF0" w:rsidRDefault="00017A32" w:rsidP="00017A32">
      <w:pPr>
        <w:bidi w:val="0"/>
        <w:jc w:val="both"/>
        <w:rPr>
          <w:rFonts w:ascii="Sakkal Majalla" w:hAnsi="Sakkal Majalla" w:cs="Sakkal Majalla"/>
          <w:sz w:val="36"/>
          <w:szCs w:val="36"/>
        </w:rPr>
      </w:pPr>
      <w:r w:rsidRPr="00A62DF0">
        <w:rPr>
          <w:rFonts w:ascii="Sakkal Majalla" w:hAnsi="Sakkal Majalla" w:cs="Sakkal Majalla"/>
          <w:sz w:val="36"/>
          <w:szCs w:val="36"/>
        </w:rPr>
        <w:t xml:space="preserve">On behalf of my delegation, I wish to welcome and thank the delegation of the Republic of Cyprus for the comprehensive presentation of their fourth national report. </w:t>
      </w:r>
    </w:p>
    <w:p w:rsidR="00017A32" w:rsidRPr="00A62DF0" w:rsidRDefault="00017A32" w:rsidP="004B39E5">
      <w:pPr>
        <w:bidi w:val="0"/>
        <w:jc w:val="both"/>
        <w:rPr>
          <w:rFonts w:ascii="Sakkal Majalla" w:hAnsi="Sakkal Majalla" w:cs="Sakkal Majalla"/>
          <w:sz w:val="36"/>
          <w:szCs w:val="36"/>
        </w:rPr>
      </w:pPr>
      <w:r w:rsidRPr="00A62DF0">
        <w:rPr>
          <w:rFonts w:ascii="Sakkal Majalla" w:hAnsi="Sakkal Majalla" w:cs="Sakkal Majalla"/>
          <w:sz w:val="36"/>
          <w:szCs w:val="36"/>
        </w:rPr>
        <w:t xml:space="preserve">We commend the efforts made by Cyprus in advancing economic, social and cultural rights and its efforts to ensure dialogue and cooperation between religious leaders in the country and the </w:t>
      </w:r>
      <w:r w:rsidR="004B39E5" w:rsidRPr="00A62DF0">
        <w:rPr>
          <w:rFonts w:ascii="Sakkal Majalla" w:hAnsi="Sakkal Majalla" w:cs="Sakkal Majalla"/>
          <w:sz w:val="36"/>
          <w:szCs w:val="36"/>
        </w:rPr>
        <w:t xml:space="preserve">promotion and </w:t>
      </w:r>
      <w:r w:rsidRPr="00A62DF0">
        <w:rPr>
          <w:rFonts w:ascii="Sakkal Majalla" w:hAnsi="Sakkal Majalla" w:cs="Sakkal Majalla"/>
          <w:sz w:val="36"/>
          <w:szCs w:val="36"/>
        </w:rPr>
        <w:t xml:space="preserve">respect of human rights and fundamental freedoms, including freedom of religion or belief. </w:t>
      </w:r>
    </w:p>
    <w:p w:rsidR="00017A32" w:rsidRDefault="00017A32" w:rsidP="00017A32">
      <w:pPr>
        <w:bidi w:val="0"/>
        <w:jc w:val="both"/>
        <w:rPr>
          <w:rFonts w:ascii="Sakkal Majalla" w:hAnsi="Sakkal Majalla" w:cs="Sakkal Majalla"/>
          <w:b/>
          <w:bCs/>
          <w:sz w:val="36"/>
          <w:szCs w:val="36"/>
        </w:rPr>
      </w:pPr>
    </w:p>
    <w:p w:rsidR="00017A32" w:rsidRPr="00A62DF0" w:rsidRDefault="00017A32" w:rsidP="004B39E5">
      <w:pPr>
        <w:bidi w:val="0"/>
        <w:jc w:val="both"/>
        <w:rPr>
          <w:rFonts w:ascii="Sakkal Majalla" w:hAnsi="Sakkal Majalla" w:cs="Sakkal Majalla"/>
          <w:sz w:val="36"/>
          <w:szCs w:val="36"/>
        </w:rPr>
      </w:pPr>
      <w:r w:rsidRPr="00A62DF0">
        <w:rPr>
          <w:rFonts w:ascii="Sakkal Majalla" w:hAnsi="Sakkal Majalla" w:cs="Sakkal Majalla"/>
          <w:sz w:val="36"/>
          <w:szCs w:val="36"/>
        </w:rPr>
        <w:t>In the spirit of</w:t>
      </w:r>
      <w:r w:rsidR="00177EE0" w:rsidRPr="00A62DF0">
        <w:rPr>
          <w:rFonts w:ascii="Sakkal Majalla" w:hAnsi="Sakkal Majalla" w:cs="Sakkal Majalla"/>
          <w:sz w:val="36"/>
          <w:szCs w:val="36"/>
        </w:rPr>
        <w:t xml:space="preserve"> this</w:t>
      </w:r>
      <w:r w:rsidRPr="00A62DF0">
        <w:rPr>
          <w:rFonts w:ascii="Sakkal Majalla" w:hAnsi="Sakkal Majalla" w:cs="Sakkal Majalla"/>
          <w:sz w:val="36"/>
          <w:szCs w:val="36"/>
        </w:rPr>
        <w:t xml:space="preserve"> constructive dialogue, </w:t>
      </w:r>
      <w:r w:rsidR="004B39E5" w:rsidRPr="00A62DF0">
        <w:rPr>
          <w:rFonts w:ascii="Sakkal Majalla" w:hAnsi="Sakkal Majalla" w:cs="Sakkal Majalla"/>
          <w:sz w:val="36"/>
          <w:szCs w:val="36"/>
        </w:rPr>
        <w:t>the UAE</w:t>
      </w:r>
      <w:r w:rsidRPr="00A62DF0">
        <w:rPr>
          <w:rFonts w:ascii="Sakkal Majalla" w:hAnsi="Sakkal Majalla" w:cs="Sakkal Majalla"/>
          <w:sz w:val="36"/>
          <w:szCs w:val="36"/>
        </w:rPr>
        <w:t xml:space="preserve"> </w:t>
      </w:r>
      <w:r w:rsidR="004B39E5" w:rsidRPr="00A62DF0">
        <w:rPr>
          <w:rFonts w:ascii="Sakkal Majalla" w:hAnsi="Sakkal Majalla" w:cs="Sakkal Majalla"/>
          <w:sz w:val="36"/>
          <w:szCs w:val="36"/>
        </w:rPr>
        <w:t xml:space="preserve">would </w:t>
      </w:r>
      <w:r w:rsidRPr="00A62DF0">
        <w:rPr>
          <w:rFonts w:ascii="Sakkal Majalla" w:hAnsi="Sakkal Majalla" w:cs="Sakkal Majalla"/>
          <w:sz w:val="36"/>
          <w:szCs w:val="36"/>
        </w:rPr>
        <w:t xml:space="preserve">like to make the following </w:t>
      </w:r>
      <w:r w:rsidR="004B39E5" w:rsidRPr="00A62DF0">
        <w:rPr>
          <w:rFonts w:ascii="Sakkal Majalla" w:hAnsi="Sakkal Majalla" w:cs="Sakkal Majalla"/>
          <w:sz w:val="36"/>
          <w:szCs w:val="36"/>
        </w:rPr>
        <w:t xml:space="preserve">two </w:t>
      </w:r>
      <w:r w:rsidRPr="00A62DF0">
        <w:rPr>
          <w:rFonts w:ascii="Sakkal Majalla" w:hAnsi="Sakkal Majalla" w:cs="Sakkal Majalla"/>
          <w:sz w:val="36"/>
          <w:szCs w:val="36"/>
        </w:rPr>
        <w:t xml:space="preserve">recommendations: </w:t>
      </w:r>
    </w:p>
    <w:p w:rsidR="00017A32" w:rsidRPr="00017A32" w:rsidRDefault="00017A32" w:rsidP="00017A32">
      <w:pPr>
        <w:pStyle w:val="ListParagraph"/>
        <w:numPr>
          <w:ilvl w:val="0"/>
          <w:numId w:val="1"/>
        </w:numPr>
        <w:bidi w:val="0"/>
        <w:jc w:val="both"/>
        <w:rPr>
          <w:rFonts w:ascii="Sakkal Majalla" w:hAnsi="Sakkal Majalla" w:cs="Sakkal Majalla"/>
          <w:b/>
          <w:bCs/>
          <w:sz w:val="36"/>
          <w:szCs w:val="36"/>
        </w:rPr>
      </w:pPr>
      <w:r>
        <w:rPr>
          <w:rFonts w:ascii="Sakkal Majalla" w:hAnsi="Sakkal Majalla" w:cs="Sakkal Majalla"/>
          <w:b/>
          <w:bCs/>
          <w:sz w:val="36"/>
          <w:szCs w:val="36"/>
        </w:rPr>
        <w:t>C</w:t>
      </w:r>
      <w:r w:rsidRPr="00017A32">
        <w:rPr>
          <w:rFonts w:ascii="Sakkal Majalla" w:hAnsi="Sakkal Majalla" w:cs="Sakkal Majalla"/>
          <w:b/>
          <w:bCs/>
          <w:sz w:val="36"/>
          <w:szCs w:val="36"/>
        </w:rPr>
        <w:t xml:space="preserve">ontinue its efforts to eliminate violence against women and implement the National Strategy and </w:t>
      </w:r>
      <w:r>
        <w:rPr>
          <w:rFonts w:ascii="Sakkal Majalla" w:hAnsi="Sakkal Majalla" w:cs="Sakkal Majalla"/>
          <w:b/>
          <w:bCs/>
          <w:sz w:val="36"/>
          <w:szCs w:val="36"/>
        </w:rPr>
        <w:t xml:space="preserve">National </w:t>
      </w:r>
      <w:r w:rsidRPr="00017A32">
        <w:rPr>
          <w:rFonts w:ascii="Sakkal Majalla" w:hAnsi="Sakkal Majalla" w:cs="Sakkal Majalla"/>
          <w:b/>
          <w:bCs/>
          <w:sz w:val="36"/>
          <w:szCs w:val="36"/>
        </w:rPr>
        <w:t xml:space="preserve">Action Plan </w:t>
      </w:r>
      <w:r>
        <w:rPr>
          <w:rFonts w:ascii="Sakkal Majalla" w:hAnsi="Sakkal Majalla" w:cs="Sakkal Majalla"/>
          <w:b/>
          <w:bCs/>
          <w:sz w:val="36"/>
          <w:szCs w:val="36"/>
        </w:rPr>
        <w:t>(</w:t>
      </w:r>
      <w:r w:rsidRPr="00017A32">
        <w:rPr>
          <w:rFonts w:ascii="Sakkal Majalla" w:hAnsi="Sakkal Majalla" w:cs="Sakkal Majalla"/>
          <w:b/>
          <w:bCs/>
          <w:sz w:val="36"/>
          <w:szCs w:val="36"/>
        </w:rPr>
        <w:t>2023-2028</w:t>
      </w:r>
      <w:r>
        <w:rPr>
          <w:rFonts w:ascii="Sakkal Majalla" w:hAnsi="Sakkal Majalla" w:cs="Sakkal Majalla"/>
          <w:b/>
          <w:bCs/>
          <w:sz w:val="36"/>
          <w:szCs w:val="36"/>
        </w:rPr>
        <w:t>)</w:t>
      </w:r>
      <w:r w:rsidRPr="00017A32">
        <w:rPr>
          <w:rFonts w:ascii="Sakkal Majalla" w:hAnsi="Sakkal Majalla" w:cs="Sakkal Majalla"/>
          <w:b/>
          <w:bCs/>
          <w:sz w:val="36"/>
          <w:szCs w:val="36"/>
        </w:rPr>
        <w:t xml:space="preserve"> on preventing and combating violence against women</w:t>
      </w:r>
      <w:r w:rsidRPr="00017A32">
        <w:rPr>
          <w:rFonts w:ascii="Sakkal Majalla" w:hAnsi="Sakkal Majalla" w:cs="Sakkal Majalla"/>
          <w:b/>
          <w:bCs/>
          <w:sz w:val="36"/>
          <w:szCs w:val="36"/>
          <w:rtl/>
        </w:rPr>
        <w:t>.</w:t>
      </w:r>
    </w:p>
    <w:p w:rsidR="00017A32" w:rsidRPr="00017A32" w:rsidRDefault="00017A32" w:rsidP="00B859AA">
      <w:pPr>
        <w:pStyle w:val="ListParagraph"/>
        <w:numPr>
          <w:ilvl w:val="0"/>
          <w:numId w:val="1"/>
        </w:numPr>
        <w:bidi w:val="0"/>
        <w:jc w:val="both"/>
        <w:rPr>
          <w:rFonts w:ascii="Sakkal Majalla" w:hAnsi="Sakkal Majalla" w:cs="Sakkal Majalla"/>
          <w:b/>
          <w:bCs/>
          <w:sz w:val="36"/>
          <w:szCs w:val="36"/>
        </w:rPr>
      </w:pPr>
      <w:r>
        <w:rPr>
          <w:rFonts w:ascii="Sakkal Majalla" w:hAnsi="Sakkal Majalla" w:cs="Sakkal Majalla"/>
          <w:b/>
          <w:bCs/>
          <w:sz w:val="36"/>
          <w:szCs w:val="36"/>
        </w:rPr>
        <w:t>C</w:t>
      </w:r>
      <w:r w:rsidRPr="00017A32">
        <w:rPr>
          <w:rFonts w:ascii="Sakkal Majalla" w:hAnsi="Sakkal Majalla" w:cs="Sakkal Majalla"/>
          <w:b/>
          <w:bCs/>
          <w:sz w:val="36"/>
          <w:szCs w:val="36"/>
        </w:rPr>
        <w:t xml:space="preserve">ontinue </w:t>
      </w:r>
      <w:r w:rsidR="00B859AA">
        <w:rPr>
          <w:rFonts w:ascii="Sakkal Majalla" w:hAnsi="Sakkal Majalla" w:cs="Sakkal Majalla"/>
          <w:b/>
          <w:bCs/>
          <w:sz w:val="36"/>
          <w:szCs w:val="36"/>
        </w:rPr>
        <w:t>its efforts</w:t>
      </w:r>
      <w:r w:rsidRPr="00017A32">
        <w:rPr>
          <w:rFonts w:ascii="Sakkal Majalla" w:hAnsi="Sakkal Majalla" w:cs="Sakkal Majalla"/>
          <w:b/>
          <w:bCs/>
          <w:sz w:val="36"/>
          <w:szCs w:val="36"/>
        </w:rPr>
        <w:t xml:space="preserve"> in </w:t>
      </w:r>
      <w:r w:rsidR="00B859AA">
        <w:rPr>
          <w:rFonts w:ascii="Sakkal Majalla" w:hAnsi="Sakkal Majalla" w:cs="Sakkal Majalla"/>
          <w:b/>
          <w:bCs/>
          <w:sz w:val="36"/>
          <w:szCs w:val="36"/>
        </w:rPr>
        <w:t xml:space="preserve">empowering women and ensure women's </w:t>
      </w:r>
      <w:r w:rsidRPr="00017A32">
        <w:rPr>
          <w:rFonts w:ascii="Sakkal Majalla" w:hAnsi="Sakkal Majalla" w:cs="Sakkal Majalla"/>
          <w:b/>
          <w:bCs/>
          <w:sz w:val="36"/>
          <w:szCs w:val="36"/>
        </w:rPr>
        <w:t>meaningful participation in public life and</w:t>
      </w:r>
      <w:r w:rsidR="00B859AA">
        <w:rPr>
          <w:rFonts w:ascii="Sakkal Majalla" w:hAnsi="Sakkal Majalla" w:cs="Sakkal Majalla"/>
          <w:b/>
          <w:bCs/>
          <w:sz w:val="36"/>
          <w:szCs w:val="36"/>
        </w:rPr>
        <w:t xml:space="preserve"> in</w:t>
      </w:r>
      <w:r w:rsidRPr="00017A32">
        <w:rPr>
          <w:rFonts w:ascii="Sakkal Majalla" w:hAnsi="Sakkal Majalla" w:cs="Sakkal Majalla"/>
          <w:b/>
          <w:bCs/>
          <w:sz w:val="36"/>
          <w:szCs w:val="36"/>
        </w:rPr>
        <w:t xml:space="preserve"> the </w:t>
      </w:r>
      <w:proofErr w:type="spellStart"/>
      <w:r w:rsidRPr="00017A32">
        <w:rPr>
          <w:rFonts w:ascii="Sakkal Majalla" w:hAnsi="Sakkal Majalla" w:cs="Sakkal Majalla"/>
          <w:b/>
          <w:bCs/>
          <w:sz w:val="36"/>
          <w:szCs w:val="36"/>
        </w:rPr>
        <w:t>labour</w:t>
      </w:r>
      <w:proofErr w:type="spellEnd"/>
      <w:r w:rsidRPr="00017A32">
        <w:rPr>
          <w:rFonts w:ascii="Sakkal Majalla" w:hAnsi="Sakkal Majalla" w:cs="Sakkal Majalla"/>
          <w:b/>
          <w:bCs/>
          <w:sz w:val="36"/>
          <w:szCs w:val="36"/>
        </w:rPr>
        <w:t xml:space="preserve"> market.</w:t>
      </w:r>
    </w:p>
    <w:p w:rsidR="00017A32" w:rsidRDefault="00017A32" w:rsidP="00017A32">
      <w:pPr>
        <w:bidi w:val="0"/>
        <w:jc w:val="both"/>
        <w:rPr>
          <w:rFonts w:ascii="Sakkal Majalla" w:hAnsi="Sakkal Majalla" w:cs="Sakkal Majalla"/>
          <w:b/>
          <w:bCs/>
          <w:sz w:val="36"/>
          <w:szCs w:val="36"/>
        </w:rPr>
      </w:pPr>
    </w:p>
    <w:p w:rsidR="00017A32" w:rsidRPr="00A62DF0" w:rsidRDefault="00017A32" w:rsidP="004B39E5">
      <w:pPr>
        <w:bidi w:val="0"/>
        <w:jc w:val="both"/>
        <w:rPr>
          <w:rFonts w:ascii="Sakkal Majalla" w:hAnsi="Sakkal Majalla" w:cs="Sakkal Majalla"/>
          <w:sz w:val="36"/>
          <w:szCs w:val="36"/>
        </w:rPr>
      </w:pPr>
      <w:r w:rsidRPr="00A62DF0">
        <w:rPr>
          <w:rFonts w:ascii="Sakkal Majalla" w:hAnsi="Sakkal Majalla" w:cs="Sakkal Majalla"/>
          <w:sz w:val="36"/>
          <w:szCs w:val="36"/>
        </w:rPr>
        <w:t xml:space="preserve">We wish the delegation </w:t>
      </w:r>
      <w:bookmarkStart w:id="0" w:name="_GoBack"/>
      <w:bookmarkEnd w:id="0"/>
      <w:r w:rsidRPr="00A62DF0">
        <w:rPr>
          <w:rFonts w:ascii="Sakkal Majalla" w:hAnsi="Sakkal Majalla" w:cs="Sakkal Majalla"/>
          <w:sz w:val="36"/>
          <w:szCs w:val="36"/>
        </w:rPr>
        <w:t xml:space="preserve">of the Republic of Cyprus </w:t>
      </w:r>
      <w:r w:rsidR="004B39E5" w:rsidRPr="00A62DF0">
        <w:rPr>
          <w:rFonts w:ascii="Sakkal Majalla" w:hAnsi="Sakkal Majalla" w:cs="Sakkal Majalla"/>
          <w:sz w:val="36"/>
          <w:szCs w:val="36"/>
        </w:rPr>
        <w:t>a successful review.</w:t>
      </w:r>
    </w:p>
    <w:p w:rsidR="00017A32" w:rsidRDefault="00017A32" w:rsidP="00017A32">
      <w:pPr>
        <w:bidi w:val="0"/>
        <w:jc w:val="both"/>
        <w:rPr>
          <w:rFonts w:ascii="Sakkal Majalla" w:hAnsi="Sakkal Majalla" w:cs="Sakkal Majalla"/>
          <w:b/>
          <w:bCs/>
          <w:sz w:val="36"/>
          <w:szCs w:val="36"/>
        </w:rPr>
      </w:pPr>
    </w:p>
    <w:p w:rsidR="00017A32" w:rsidRPr="00C82B06" w:rsidRDefault="00017A32" w:rsidP="00017A32">
      <w:pPr>
        <w:bidi w:val="0"/>
        <w:jc w:val="both"/>
        <w:rPr>
          <w:rFonts w:ascii="Sakkal Majalla" w:hAnsi="Sakkal Majalla" w:cs="Sakkal Majalla"/>
          <w:b/>
          <w:bCs/>
          <w:sz w:val="36"/>
          <w:szCs w:val="36"/>
        </w:rPr>
      </w:pPr>
      <w:r>
        <w:rPr>
          <w:rFonts w:ascii="Sakkal Majalla" w:hAnsi="Sakkal Majalla" w:cs="Sakkal Majalla"/>
          <w:b/>
          <w:bCs/>
          <w:sz w:val="36"/>
          <w:szCs w:val="36"/>
        </w:rPr>
        <w:t>Thank you Mr. President.</w:t>
      </w:r>
    </w:p>
    <w:p w:rsidR="00017A32" w:rsidRDefault="00017A32" w:rsidP="00017A32">
      <w:pPr>
        <w:bidi w:val="0"/>
        <w:rPr>
          <w:lang w:val="en-GB"/>
        </w:rPr>
      </w:pPr>
    </w:p>
    <w:p w:rsidR="00017A32" w:rsidRDefault="00017A32" w:rsidP="00017A32">
      <w:pPr>
        <w:rPr>
          <w:lang w:val="en-GB"/>
        </w:rPr>
      </w:pPr>
    </w:p>
    <w:p w:rsidR="0034270B" w:rsidRDefault="0034270B"/>
    <w:sectPr w:rsidR="0034270B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6216" w:rsidRDefault="00EC6216" w:rsidP="00017A32">
      <w:r>
        <w:separator/>
      </w:r>
    </w:p>
  </w:endnote>
  <w:endnote w:type="continuationSeparator" w:id="0">
    <w:p w:rsidR="00EC6216" w:rsidRDefault="00EC6216" w:rsidP="00017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6216" w:rsidRDefault="00EC6216" w:rsidP="00017A32">
      <w:r>
        <w:separator/>
      </w:r>
    </w:p>
  </w:footnote>
  <w:footnote w:type="continuationSeparator" w:id="0">
    <w:p w:rsidR="00EC6216" w:rsidRDefault="00EC6216" w:rsidP="00017A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A32" w:rsidRDefault="00017A32" w:rsidP="00017A32">
    <w:pPr>
      <w:pStyle w:val="Header"/>
      <w:jc w:val="center"/>
    </w:pPr>
    <w:r>
      <w:rPr>
        <w:noProof/>
        <w:color w:val="0000FF"/>
        <w:lang w:eastAsia="en-US"/>
      </w:rPr>
      <w:drawing>
        <wp:inline distT="0" distB="0" distL="0" distR="0" wp14:anchorId="509C288F" wp14:editId="11CCE3A6">
          <wp:extent cx="5119969" cy="965200"/>
          <wp:effectExtent l="0" t="0" r="5080" b="6350"/>
          <wp:docPr id="2" name="Picture 2" descr="A logo of an eag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of an eag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1772" cy="96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5220A"/>
    <w:multiLevelType w:val="hybridMultilevel"/>
    <w:tmpl w:val="8F124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7A32"/>
    <w:rsid w:val="00017A32"/>
    <w:rsid w:val="00177EE0"/>
    <w:rsid w:val="0034270B"/>
    <w:rsid w:val="00477913"/>
    <w:rsid w:val="004B39E5"/>
    <w:rsid w:val="00836268"/>
    <w:rsid w:val="00A62DF0"/>
    <w:rsid w:val="00B274F2"/>
    <w:rsid w:val="00B859AA"/>
    <w:rsid w:val="00EC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64A13"/>
  <w15:docId w15:val="{223CA2F0-3A30-45FD-9213-6F8F4EE7E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7A3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7A32"/>
    <w:pPr>
      <w:spacing w:after="0" w:line="240" w:lineRule="auto"/>
    </w:pPr>
    <w:rPr>
      <w:kern w:val="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7A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7A3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017A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7A3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A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A32"/>
    <w:rPr>
      <w:rFonts w:ascii="Tahoma" w:eastAsia="Times New Roma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017A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CC9F1956F4CC4F9CF8B171EF7729C8" ma:contentTypeVersion="3" ma:contentTypeDescription="Create a new document." ma:contentTypeScope="" ma:versionID="02d109fb26568b1d9e2eb526a8488a77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3858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B07B6509-E2A8-4BBF-BC2B-89A1D1B5467E}"/>
</file>

<file path=customXml/itemProps2.xml><?xml version="1.0" encoding="utf-8"?>
<ds:datastoreItem xmlns:ds="http://schemas.openxmlformats.org/officeDocument/2006/customXml" ds:itemID="{3B10F531-2DAF-4089-8029-E52EE60C01ED}"/>
</file>

<file path=customXml/itemProps3.xml><?xml version="1.0" encoding="utf-8"?>
<ds:datastoreItem xmlns:ds="http://schemas.openxmlformats.org/officeDocument/2006/customXml" ds:itemID="{62EA3406-B981-455F-A040-10F60F0046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Jihene Fredj</dc:creator>
  <cp:lastModifiedBy>Khalifa Salem Al mazrooei</cp:lastModifiedBy>
  <cp:revision>4</cp:revision>
  <dcterms:created xsi:type="dcterms:W3CDTF">2024-04-29T08:51:00Z</dcterms:created>
  <dcterms:modified xsi:type="dcterms:W3CDTF">2024-04-29T21:41:00Z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0x01010004CC9F1956F4CC4F9CF8B171EF7729C8</vt:lpwstr>
  </property>
</Properties>
</file>