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906233" w:rsidRPr="00906233" w14:paraId="23610EE4" w14:textId="77777777" w:rsidTr="00C47512">
        <w:tc>
          <w:tcPr>
            <w:tcW w:w="4503" w:type="dxa"/>
            <w:hideMark/>
          </w:tcPr>
          <w:p w14:paraId="68EC7B0A" w14:textId="229A8965" w:rsidR="00906233" w:rsidRPr="000075F5" w:rsidRDefault="00F44EE2"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rPr>
            </w:pPr>
            <w:r w:rsidRPr="000075F5">
              <w:rPr>
                <w:rFonts w:ascii="Times New Roman" w:eastAsia="WenQuanYi Micro Hei" w:hAnsi="Times New Roman" w:cs="Times New Roman"/>
                <w:color w:val="00000A"/>
                <w:sz w:val="22"/>
                <w:szCs w:val="22"/>
              </w:rPr>
              <w:t>AMBASSADE DU TOGO</w:t>
            </w:r>
          </w:p>
          <w:p w14:paraId="53391954" w14:textId="77777777" w:rsidR="00906233" w:rsidRPr="00906233" w:rsidRDefault="00906233" w:rsidP="00906233">
            <w:pPr>
              <w:spacing w:line="276" w:lineRule="auto"/>
              <w:jc w:val="both"/>
              <w:rPr>
                <w:rFonts w:ascii="Times New Roman" w:eastAsia="WenQuanYi Micro Hei" w:hAnsi="Times New Roman" w:cs="Lohit Hindi"/>
                <w:i/>
                <w:color w:val="00000A"/>
                <w:sz w:val="18"/>
                <w:szCs w:val="18"/>
              </w:rPr>
            </w:pPr>
            <w:r w:rsidRPr="00906233">
              <w:rPr>
                <w:rFonts w:ascii="Times New Roman" w:eastAsia="WenQuanYi Micro Hei" w:hAnsi="Times New Roman" w:cs="Times New Roman"/>
                <w:i/>
                <w:color w:val="00000A"/>
                <w:sz w:val="18"/>
                <w:szCs w:val="18"/>
                <w:lang w:val="fr-FR"/>
              </w:rPr>
              <w:t>Mission permanente auprès de l'Office des Nations Unies et des autres Organisations internationales à Genève</w:t>
            </w:r>
          </w:p>
        </w:tc>
        <w:tc>
          <w:tcPr>
            <w:tcW w:w="1616" w:type="dxa"/>
            <w:hideMark/>
          </w:tcPr>
          <w:p w14:paraId="508D9E88"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r w:rsidRPr="00906233">
              <w:rPr>
                <w:rFonts w:ascii="Calibri" w:hAnsi="Calibri" w:cs="Calibri"/>
                <w:noProof/>
                <w:color w:val="00000A"/>
                <w:kern w:val="0"/>
                <w:sz w:val="20"/>
                <w:szCs w:val="20"/>
                <w:lang w:val="fr-FR" w:eastAsia="fr-FR" w:bidi="ar-SA"/>
              </w:rPr>
              <w:drawing>
                <wp:inline distT="0" distB="0" distL="0" distR="0" wp14:anchorId="5D8511E6" wp14:editId="550C92EC">
                  <wp:extent cx="518795"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762000"/>
                          </a:xfrm>
                          <a:prstGeom prst="rect">
                            <a:avLst/>
                          </a:prstGeom>
                          <a:noFill/>
                          <a:ln>
                            <a:noFill/>
                          </a:ln>
                        </pic:spPr>
                      </pic:pic>
                    </a:graphicData>
                  </a:graphic>
                </wp:inline>
              </w:drawing>
            </w:r>
          </w:p>
          <w:p w14:paraId="64079A46"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p w14:paraId="12B66B97"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tc>
        <w:tc>
          <w:tcPr>
            <w:tcW w:w="4196" w:type="dxa"/>
            <w:hideMark/>
          </w:tcPr>
          <w:p w14:paraId="7B4A3281" w14:textId="77777777" w:rsidR="00906233" w:rsidRPr="00906233" w:rsidRDefault="00906233"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lang w:val="fr-FR"/>
              </w:rPr>
            </w:pPr>
            <w:r w:rsidRPr="00906233">
              <w:rPr>
                <w:rFonts w:ascii="Arial" w:eastAsia="WenQuanYi Micro Hei" w:hAnsi="Arial" w:cs="Lohit Hindi"/>
                <w:color w:val="00000A"/>
                <w:sz w:val="22"/>
                <w:szCs w:val="22"/>
                <w:lang w:val="fr-FR"/>
              </w:rPr>
              <w:t xml:space="preserve">                     </w:t>
            </w:r>
            <w:r w:rsidRPr="00906233">
              <w:rPr>
                <w:rFonts w:ascii="Times New Roman" w:eastAsia="WenQuanYi Micro Hei" w:hAnsi="Times New Roman" w:cs="Times New Roman"/>
                <w:color w:val="00000A"/>
                <w:sz w:val="22"/>
                <w:szCs w:val="22"/>
                <w:lang w:val="fr-FR"/>
              </w:rPr>
              <w:t>REPUBLIQUE TOGOLAISE</w:t>
            </w:r>
          </w:p>
          <w:p w14:paraId="688076F9" w14:textId="77777777" w:rsidR="00906233" w:rsidRPr="00906233" w:rsidRDefault="00906233" w:rsidP="00906233">
            <w:pPr>
              <w:widowControl/>
              <w:tabs>
                <w:tab w:val="center" w:pos="4536"/>
                <w:tab w:val="right" w:pos="9072"/>
              </w:tabs>
              <w:autoSpaceDN/>
              <w:textAlignment w:val="auto"/>
              <w:rPr>
                <w:rFonts w:ascii="Calibri" w:hAnsi="Calibri" w:cs="Calibri"/>
                <w:i/>
                <w:color w:val="00000A"/>
                <w:kern w:val="0"/>
                <w:sz w:val="22"/>
                <w:szCs w:val="22"/>
                <w:lang w:eastAsia="en-US" w:bidi="ar-SA"/>
              </w:rPr>
            </w:pPr>
            <w:r w:rsidRPr="00906233">
              <w:rPr>
                <w:rFonts w:ascii="Times New Roman" w:eastAsia="WenQuanYi Micro Hei" w:hAnsi="Times New Roman" w:cs="Times New Roman"/>
                <w:color w:val="00000A"/>
                <w:sz w:val="22"/>
                <w:szCs w:val="22"/>
                <w:lang w:val="fr-FR"/>
              </w:rPr>
              <w:t xml:space="preserve">                            </w:t>
            </w:r>
            <w:r w:rsidRPr="00906233">
              <w:rPr>
                <w:rFonts w:ascii="Times New Roman" w:eastAsia="WenQuanYi Micro Hei" w:hAnsi="Times New Roman" w:cs="Times New Roman"/>
                <w:i/>
                <w:color w:val="00000A"/>
                <w:sz w:val="22"/>
                <w:szCs w:val="22"/>
                <w:lang w:val="fr-FR"/>
              </w:rPr>
              <w:t>Travail- Liberté-Patrie</w:t>
            </w:r>
          </w:p>
        </w:tc>
      </w:tr>
    </w:tbl>
    <w:p w14:paraId="0D6AEA06" w14:textId="77777777" w:rsidR="009F16FF" w:rsidRDefault="009F16FF" w:rsidP="009F16FF">
      <w:pPr>
        <w:pStyle w:val="Standard"/>
        <w:jc w:val="center"/>
        <w:rPr>
          <w:b/>
          <w:sz w:val="40"/>
          <w:szCs w:val="40"/>
        </w:rPr>
      </w:pPr>
    </w:p>
    <w:p w14:paraId="59A09390" w14:textId="77777777" w:rsidR="009F16FF" w:rsidRDefault="009F16FF" w:rsidP="009F16FF">
      <w:pPr>
        <w:pStyle w:val="Standard"/>
        <w:jc w:val="center"/>
        <w:rPr>
          <w:b/>
          <w:sz w:val="40"/>
          <w:szCs w:val="40"/>
        </w:rPr>
      </w:pPr>
    </w:p>
    <w:p w14:paraId="5731AFFC" w14:textId="77777777" w:rsidR="009F16FF" w:rsidRDefault="009F16FF" w:rsidP="009F16FF">
      <w:pPr>
        <w:pStyle w:val="Standard"/>
        <w:jc w:val="center"/>
        <w:rPr>
          <w:rFonts w:ascii="Times New Roman" w:hAnsi="Times New Roman"/>
          <w:sz w:val="28"/>
          <w:szCs w:val="28"/>
        </w:rPr>
      </w:pPr>
    </w:p>
    <w:p w14:paraId="28392D64" w14:textId="77777777" w:rsidR="009F16FF" w:rsidRDefault="009F16FF" w:rsidP="009F16FF">
      <w:pPr>
        <w:pStyle w:val="Standard"/>
        <w:jc w:val="center"/>
        <w:rPr>
          <w:rFonts w:ascii="Times New Roman" w:hAnsi="Times New Roman"/>
          <w:sz w:val="28"/>
          <w:szCs w:val="28"/>
        </w:rPr>
      </w:pPr>
    </w:p>
    <w:p w14:paraId="348F1CD0" w14:textId="412E587D" w:rsidR="009F16FF" w:rsidRPr="00FF0A24" w:rsidRDefault="00906233" w:rsidP="009F16FF">
      <w:pPr>
        <w:pStyle w:val="Normal1"/>
        <w:jc w:val="center"/>
        <w:rPr>
          <w:rFonts w:ascii="Times New Roman" w:hAnsi="Times New Roman"/>
          <w:b/>
          <w:sz w:val="44"/>
          <w:szCs w:val="38"/>
          <w:lang w:eastAsia="en-US" w:bidi="ar-SA"/>
        </w:rPr>
      </w:pPr>
      <w:r w:rsidRPr="00FF0A24">
        <w:rPr>
          <w:rFonts w:ascii="Times New Roman" w:hAnsi="Times New Roman"/>
          <w:b/>
          <w:sz w:val="44"/>
          <w:szCs w:val="38"/>
          <w:lang w:eastAsia="en-US" w:bidi="ar-SA"/>
        </w:rPr>
        <w:t>4</w:t>
      </w:r>
      <w:r w:rsidR="008A3B88">
        <w:rPr>
          <w:rFonts w:ascii="Times New Roman" w:hAnsi="Times New Roman"/>
          <w:b/>
          <w:sz w:val="44"/>
          <w:szCs w:val="38"/>
          <w:lang w:eastAsia="en-US" w:bidi="ar-SA"/>
        </w:rPr>
        <w:t>6</w:t>
      </w:r>
      <w:r w:rsidR="009F16FF" w:rsidRPr="00FF0A24">
        <w:rPr>
          <w:rFonts w:ascii="Times New Roman" w:hAnsi="Times New Roman"/>
          <w:b/>
          <w:sz w:val="44"/>
          <w:szCs w:val="38"/>
          <w:vertAlign w:val="superscript"/>
          <w:lang w:eastAsia="en-US" w:bidi="ar-SA"/>
        </w:rPr>
        <w:t>ème</w:t>
      </w:r>
      <w:r w:rsidR="009F16FF" w:rsidRPr="00FF0A24">
        <w:rPr>
          <w:rFonts w:ascii="Times New Roman" w:hAnsi="Times New Roman"/>
          <w:b/>
          <w:sz w:val="44"/>
          <w:szCs w:val="38"/>
          <w:lang w:eastAsia="en-US" w:bidi="ar-SA"/>
        </w:rPr>
        <w:t xml:space="preserve"> </w:t>
      </w:r>
      <w:r w:rsidRPr="00FF0A24">
        <w:rPr>
          <w:rFonts w:ascii="Times New Roman" w:hAnsi="Times New Roman"/>
          <w:b/>
          <w:sz w:val="44"/>
          <w:szCs w:val="38"/>
          <w:lang w:eastAsia="en-US" w:bidi="ar-SA"/>
        </w:rPr>
        <w:t>s</w:t>
      </w:r>
      <w:r w:rsidR="009F16FF" w:rsidRPr="00FF0A24">
        <w:rPr>
          <w:rFonts w:ascii="Times New Roman" w:hAnsi="Times New Roman"/>
          <w:b/>
          <w:sz w:val="44"/>
          <w:szCs w:val="38"/>
          <w:lang w:eastAsia="en-US" w:bidi="ar-SA"/>
        </w:rPr>
        <w:t xml:space="preserve">ession du </w:t>
      </w:r>
      <w:r w:rsidRPr="00FF0A24">
        <w:rPr>
          <w:rFonts w:ascii="Times New Roman" w:hAnsi="Times New Roman"/>
          <w:b/>
          <w:sz w:val="44"/>
          <w:szCs w:val="38"/>
          <w:lang w:eastAsia="en-US" w:bidi="ar-SA"/>
        </w:rPr>
        <w:t>G</w:t>
      </w:r>
      <w:r w:rsidR="009F16FF" w:rsidRPr="00FF0A24">
        <w:rPr>
          <w:rFonts w:ascii="Times New Roman" w:hAnsi="Times New Roman"/>
          <w:b/>
          <w:sz w:val="44"/>
          <w:szCs w:val="38"/>
          <w:lang w:eastAsia="en-US" w:bidi="ar-SA"/>
        </w:rPr>
        <w:t xml:space="preserve">roupe de travail de l'Examen </w:t>
      </w:r>
      <w:r w:rsidRPr="00FF0A24">
        <w:rPr>
          <w:rFonts w:ascii="Times New Roman" w:hAnsi="Times New Roman"/>
          <w:b/>
          <w:sz w:val="44"/>
          <w:szCs w:val="38"/>
          <w:lang w:eastAsia="en-US" w:bidi="ar-SA"/>
        </w:rPr>
        <w:t>p</w:t>
      </w:r>
      <w:r w:rsidR="009F16FF" w:rsidRPr="00FF0A24">
        <w:rPr>
          <w:rFonts w:ascii="Times New Roman" w:hAnsi="Times New Roman"/>
          <w:b/>
          <w:sz w:val="44"/>
          <w:szCs w:val="38"/>
          <w:lang w:eastAsia="en-US" w:bidi="ar-SA"/>
        </w:rPr>
        <w:t xml:space="preserve">ériodique </w:t>
      </w:r>
      <w:r w:rsidRPr="00FF0A24">
        <w:rPr>
          <w:rFonts w:ascii="Times New Roman" w:hAnsi="Times New Roman"/>
          <w:b/>
          <w:sz w:val="44"/>
          <w:szCs w:val="38"/>
          <w:lang w:eastAsia="en-US" w:bidi="ar-SA"/>
        </w:rPr>
        <w:t>u</w:t>
      </w:r>
      <w:r w:rsidR="009F16FF" w:rsidRPr="00FF0A24">
        <w:rPr>
          <w:rFonts w:ascii="Times New Roman" w:hAnsi="Times New Roman"/>
          <w:b/>
          <w:sz w:val="44"/>
          <w:szCs w:val="38"/>
          <w:lang w:eastAsia="en-US" w:bidi="ar-SA"/>
        </w:rPr>
        <w:t>niversel (EPU)</w:t>
      </w:r>
    </w:p>
    <w:p w14:paraId="74905574" w14:textId="77777777" w:rsidR="00906233" w:rsidRDefault="00906233" w:rsidP="009F16FF">
      <w:pPr>
        <w:pStyle w:val="Normal1"/>
        <w:jc w:val="center"/>
        <w:rPr>
          <w:rFonts w:ascii="Times New Roman" w:hAnsi="Times New Roman"/>
          <w:b/>
          <w:sz w:val="32"/>
          <w:szCs w:val="32"/>
          <w:lang w:eastAsia="en-US" w:bidi="ar-SA"/>
        </w:rPr>
      </w:pPr>
    </w:p>
    <w:p w14:paraId="715115FA" w14:textId="0DB76B72" w:rsidR="009F16FF" w:rsidRPr="00FF0A24" w:rsidRDefault="00DD536A" w:rsidP="009F16FF">
      <w:pPr>
        <w:pStyle w:val="Normal1"/>
        <w:jc w:val="center"/>
        <w:rPr>
          <w:rFonts w:ascii="Times New Roman" w:hAnsi="Times New Roman"/>
          <w:bCs/>
          <w:i/>
          <w:iCs/>
          <w:sz w:val="28"/>
          <w:szCs w:val="30"/>
          <w:lang w:eastAsia="en-US" w:bidi="ar-SA"/>
        </w:rPr>
      </w:pPr>
      <w:r>
        <w:rPr>
          <w:rFonts w:ascii="Times New Roman" w:hAnsi="Times New Roman"/>
          <w:bCs/>
          <w:i/>
          <w:iCs/>
          <w:sz w:val="28"/>
          <w:szCs w:val="30"/>
          <w:lang w:eastAsia="en-US" w:bidi="ar-SA"/>
        </w:rPr>
        <w:t>2</w:t>
      </w:r>
      <w:r w:rsidR="008A3B88">
        <w:rPr>
          <w:rFonts w:ascii="Times New Roman" w:hAnsi="Times New Roman"/>
          <w:bCs/>
          <w:i/>
          <w:iCs/>
          <w:sz w:val="28"/>
          <w:szCs w:val="30"/>
          <w:lang w:eastAsia="en-US" w:bidi="ar-SA"/>
        </w:rPr>
        <w:t>9</w:t>
      </w:r>
      <w:r>
        <w:rPr>
          <w:rFonts w:ascii="Times New Roman" w:hAnsi="Times New Roman"/>
          <w:bCs/>
          <w:i/>
          <w:iCs/>
          <w:sz w:val="28"/>
          <w:szCs w:val="30"/>
          <w:lang w:eastAsia="en-US" w:bidi="ar-SA"/>
        </w:rPr>
        <w:t xml:space="preserve"> </w:t>
      </w:r>
      <w:r w:rsidR="008A3B88">
        <w:rPr>
          <w:rFonts w:ascii="Times New Roman" w:hAnsi="Times New Roman"/>
          <w:bCs/>
          <w:i/>
          <w:iCs/>
          <w:sz w:val="28"/>
          <w:szCs w:val="30"/>
          <w:lang w:eastAsia="en-US" w:bidi="ar-SA"/>
        </w:rPr>
        <w:t>Avril</w:t>
      </w:r>
      <w:r w:rsidR="009F16FF" w:rsidRPr="00FF0A24">
        <w:rPr>
          <w:rFonts w:ascii="Times New Roman" w:hAnsi="Times New Roman"/>
          <w:bCs/>
          <w:i/>
          <w:iCs/>
          <w:sz w:val="28"/>
          <w:szCs w:val="30"/>
          <w:lang w:eastAsia="en-US" w:bidi="ar-SA"/>
        </w:rPr>
        <w:t xml:space="preserve"> au </w:t>
      </w:r>
      <w:r w:rsidR="008A3B88">
        <w:rPr>
          <w:rFonts w:ascii="Times New Roman" w:hAnsi="Times New Roman"/>
          <w:bCs/>
          <w:i/>
          <w:iCs/>
          <w:sz w:val="28"/>
          <w:szCs w:val="30"/>
          <w:lang w:eastAsia="en-US" w:bidi="ar-SA"/>
        </w:rPr>
        <w:t>10</w:t>
      </w:r>
      <w:r w:rsidR="00747346" w:rsidRPr="00FF0A24">
        <w:rPr>
          <w:rFonts w:ascii="Times New Roman" w:hAnsi="Times New Roman"/>
          <w:bCs/>
          <w:i/>
          <w:iCs/>
          <w:sz w:val="28"/>
          <w:szCs w:val="30"/>
          <w:lang w:eastAsia="en-US" w:bidi="ar-SA"/>
        </w:rPr>
        <w:t xml:space="preserve"> </w:t>
      </w:r>
      <w:r w:rsidR="008A3B88">
        <w:rPr>
          <w:rFonts w:ascii="Times New Roman" w:hAnsi="Times New Roman"/>
          <w:bCs/>
          <w:i/>
          <w:iCs/>
          <w:sz w:val="28"/>
          <w:szCs w:val="30"/>
          <w:lang w:eastAsia="en-US" w:bidi="ar-SA"/>
        </w:rPr>
        <w:t>Mai</w:t>
      </w:r>
      <w:r w:rsidR="009F16FF" w:rsidRPr="00FF0A24">
        <w:rPr>
          <w:rFonts w:ascii="Times New Roman" w:hAnsi="Times New Roman"/>
          <w:bCs/>
          <w:i/>
          <w:iCs/>
          <w:sz w:val="28"/>
          <w:szCs w:val="30"/>
          <w:lang w:eastAsia="en-US" w:bidi="ar-SA"/>
        </w:rPr>
        <w:t xml:space="preserve"> 202</w:t>
      </w:r>
      <w:r>
        <w:rPr>
          <w:rFonts w:ascii="Times New Roman" w:hAnsi="Times New Roman"/>
          <w:bCs/>
          <w:i/>
          <w:iCs/>
          <w:sz w:val="28"/>
          <w:szCs w:val="30"/>
          <w:lang w:eastAsia="en-US" w:bidi="ar-SA"/>
        </w:rPr>
        <w:t>4</w:t>
      </w:r>
    </w:p>
    <w:p w14:paraId="4EC4FD6C" w14:textId="6AEB25E4" w:rsidR="009F16FF" w:rsidRDefault="009F16FF" w:rsidP="009F16FF">
      <w:pPr>
        <w:pStyle w:val="Normal1"/>
        <w:jc w:val="center"/>
        <w:rPr>
          <w:rFonts w:ascii="Times New Roman" w:hAnsi="Times New Roman"/>
          <w:sz w:val="32"/>
          <w:szCs w:val="32"/>
          <w:lang w:eastAsia="en-US" w:bidi="ar-SA"/>
        </w:rPr>
      </w:pPr>
    </w:p>
    <w:p w14:paraId="5A198626" w14:textId="203C566B" w:rsidR="00F44EE2" w:rsidRDefault="00F44EE2" w:rsidP="009F16FF">
      <w:pPr>
        <w:pStyle w:val="Normal1"/>
        <w:jc w:val="center"/>
        <w:rPr>
          <w:rFonts w:ascii="Times New Roman" w:hAnsi="Times New Roman"/>
          <w:sz w:val="32"/>
          <w:szCs w:val="32"/>
          <w:lang w:eastAsia="en-US" w:bidi="ar-SA"/>
        </w:rPr>
      </w:pPr>
    </w:p>
    <w:p w14:paraId="45CC0EF4" w14:textId="40667671" w:rsidR="00F44EE2" w:rsidRDefault="00F44EE2" w:rsidP="009F16FF">
      <w:pPr>
        <w:pStyle w:val="Normal1"/>
        <w:jc w:val="center"/>
        <w:rPr>
          <w:rFonts w:ascii="Times New Roman" w:hAnsi="Times New Roman"/>
          <w:sz w:val="32"/>
          <w:szCs w:val="32"/>
          <w:lang w:eastAsia="en-US" w:bidi="ar-SA"/>
        </w:rPr>
      </w:pPr>
    </w:p>
    <w:p w14:paraId="35DA91B0" w14:textId="1D13CF1A" w:rsidR="00F44EE2" w:rsidRDefault="00F44EE2" w:rsidP="009F16FF">
      <w:pPr>
        <w:pStyle w:val="Normal1"/>
        <w:jc w:val="center"/>
        <w:rPr>
          <w:rFonts w:ascii="Times New Roman" w:hAnsi="Times New Roman"/>
          <w:sz w:val="32"/>
          <w:szCs w:val="32"/>
          <w:lang w:eastAsia="en-US" w:bidi="ar-SA"/>
        </w:rPr>
      </w:pPr>
    </w:p>
    <w:p w14:paraId="1BFCDAD6" w14:textId="77777777" w:rsidR="00F44EE2" w:rsidRDefault="00F44EE2" w:rsidP="009F16FF">
      <w:pPr>
        <w:pStyle w:val="Normal1"/>
        <w:jc w:val="center"/>
        <w:rPr>
          <w:rFonts w:ascii="Times New Roman" w:hAnsi="Times New Roman"/>
          <w:sz w:val="32"/>
          <w:szCs w:val="32"/>
          <w:lang w:eastAsia="en-US" w:bidi="ar-SA"/>
        </w:rPr>
      </w:pPr>
    </w:p>
    <w:p w14:paraId="763AFDC2" w14:textId="088A3D8B" w:rsidR="009F16FF" w:rsidRPr="00FF0A24" w:rsidRDefault="009F16FF" w:rsidP="009F16FF">
      <w:pPr>
        <w:pStyle w:val="Standard"/>
        <w:jc w:val="center"/>
        <w:rPr>
          <w:rFonts w:ascii="Times New Roman" w:hAnsi="Times New Roman"/>
          <w:b/>
          <w:sz w:val="44"/>
          <w:szCs w:val="36"/>
        </w:rPr>
      </w:pPr>
      <w:r w:rsidRPr="00FF0A24">
        <w:rPr>
          <w:rFonts w:ascii="Times New Roman" w:hAnsi="Times New Roman"/>
          <w:b/>
          <w:sz w:val="44"/>
          <w:szCs w:val="36"/>
        </w:rPr>
        <w:t xml:space="preserve">Examen du rapport </w:t>
      </w:r>
      <w:r w:rsidR="002A3A5B">
        <w:rPr>
          <w:rFonts w:ascii="Times New Roman" w:hAnsi="Times New Roman"/>
          <w:b/>
          <w:sz w:val="44"/>
          <w:szCs w:val="36"/>
        </w:rPr>
        <w:t>de la République de Chypre</w:t>
      </w:r>
    </w:p>
    <w:p w14:paraId="50260066" w14:textId="77777777" w:rsidR="009F16FF" w:rsidRDefault="009F16FF" w:rsidP="009F16FF">
      <w:pPr>
        <w:pStyle w:val="Standard"/>
        <w:jc w:val="center"/>
        <w:rPr>
          <w:rFonts w:ascii="Times New Roman" w:hAnsi="Times New Roman"/>
          <w:b/>
          <w:sz w:val="28"/>
          <w:szCs w:val="28"/>
        </w:rPr>
      </w:pPr>
    </w:p>
    <w:p w14:paraId="5CEA2BE2" w14:textId="77777777" w:rsidR="009F16FF" w:rsidRDefault="009F16FF" w:rsidP="009F16FF">
      <w:pPr>
        <w:pStyle w:val="Standard"/>
        <w:jc w:val="center"/>
        <w:rPr>
          <w:rFonts w:ascii="Times New Roman" w:hAnsi="Times New Roman"/>
          <w:b/>
          <w:sz w:val="28"/>
          <w:szCs w:val="28"/>
        </w:rPr>
      </w:pPr>
    </w:p>
    <w:p w14:paraId="1EA26D59" w14:textId="003B8FEE" w:rsidR="009F16FF" w:rsidRDefault="009F16FF" w:rsidP="009F16FF">
      <w:pPr>
        <w:pStyle w:val="Standard"/>
        <w:jc w:val="center"/>
        <w:rPr>
          <w:rFonts w:ascii="Times New Roman" w:hAnsi="Times New Roman"/>
          <w:b/>
          <w:sz w:val="28"/>
          <w:szCs w:val="28"/>
        </w:rPr>
      </w:pPr>
    </w:p>
    <w:p w14:paraId="080D5164" w14:textId="01F81817" w:rsidR="00F44EE2" w:rsidRDefault="00F44EE2" w:rsidP="009F16FF">
      <w:pPr>
        <w:pStyle w:val="Standard"/>
        <w:jc w:val="center"/>
        <w:rPr>
          <w:rFonts w:ascii="Times New Roman" w:hAnsi="Times New Roman"/>
          <w:b/>
          <w:sz w:val="28"/>
          <w:szCs w:val="28"/>
        </w:rPr>
      </w:pPr>
    </w:p>
    <w:p w14:paraId="25C0D309" w14:textId="716CBCB1" w:rsidR="00F44EE2" w:rsidRDefault="00F44EE2" w:rsidP="009F16FF">
      <w:pPr>
        <w:pStyle w:val="Standard"/>
        <w:jc w:val="center"/>
        <w:rPr>
          <w:rFonts w:ascii="Times New Roman" w:hAnsi="Times New Roman"/>
          <w:b/>
          <w:sz w:val="28"/>
          <w:szCs w:val="28"/>
        </w:rPr>
      </w:pPr>
    </w:p>
    <w:p w14:paraId="738FB3A1" w14:textId="77777777" w:rsidR="00F44EE2" w:rsidRDefault="00F44EE2" w:rsidP="009F16FF">
      <w:pPr>
        <w:pStyle w:val="Standard"/>
        <w:jc w:val="center"/>
        <w:rPr>
          <w:rFonts w:ascii="Times New Roman" w:hAnsi="Times New Roman"/>
          <w:b/>
          <w:sz w:val="28"/>
          <w:szCs w:val="28"/>
        </w:rPr>
      </w:pPr>
    </w:p>
    <w:p w14:paraId="5849A68E" w14:textId="77777777" w:rsidR="009F16FF" w:rsidRDefault="009F16FF" w:rsidP="009F16FF">
      <w:pPr>
        <w:pStyle w:val="Standard"/>
        <w:jc w:val="center"/>
        <w:rPr>
          <w:rFonts w:ascii="Times New Roman" w:hAnsi="Times New Roman"/>
          <w:b/>
          <w:sz w:val="28"/>
          <w:szCs w:val="28"/>
        </w:rPr>
      </w:pPr>
    </w:p>
    <w:p w14:paraId="1C876A68" w14:textId="77777777" w:rsidR="009F16FF" w:rsidRDefault="009F16FF" w:rsidP="009F16FF">
      <w:pPr>
        <w:pStyle w:val="Standard"/>
        <w:spacing w:line="276" w:lineRule="auto"/>
        <w:rPr>
          <w:rFonts w:ascii="Times New Roman" w:hAnsi="Times New Roman"/>
          <w:sz w:val="28"/>
          <w:szCs w:val="28"/>
        </w:rPr>
      </w:pPr>
    </w:p>
    <w:p w14:paraId="1209E2F0" w14:textId="77777777" w:rsidR="009F16FF" w:rsidRPr="007B3B9D" w:rsidRDefault="009F16FF" w:rsidP="009F16FF">
      <w:pPr>
        <w:pStyle w:val="Normal1"/>
        <w:spacing w:line="276" w:lineRule="auto"/>
        <w:jc w:val="center"/>
        <w:rPr>
          <w:rFonts w:ascii="Times New Roman" w:hAnsi="Times New Roman"/>
          <w:b/>
          <w:sz w:val="32"/>
          <w:szCs w:val="32"/>
          <w:lang w:eastAsia="en-US" w:bidi="ar-SA"/>
        </w:rPr>
      </w:pPr>
      <w:r>
        <w:rPr>
          <w:rFonts w:ascii="Times New Roman" w:hAnsi="Times New Roman"/>
          <w:b/>
          <w:sz w:val="32"/>
          <w:szCs w:val="32"/>
          <w:lang w:eastAsia="en-US" w:bidi="ar-SA"/>
        </w:rPr>
        <w:t>Déclaration de la délégation togolaise</w:t>
      </w:r>
    </w:p>
    <w:p w14:paraId="2053CBC9" w14:textId="0030E2CA" w:rsidR="009F16FF" w:rsidRDefault="009F16FF" w:rsidP="009F16FF">
      <w:pPr>
        <w:pStyle w:val="Normal1"/>
        <w:spacing w:line="276" w:lineRule="auto"/>
        <w:jc w:val="center"/>
        <w:rPr>
          <w:rFonts w:ascii="Times New Roman" w:hAnsi="Times New Roman"/>
          <w:i/>
          <w:sz w:val="28"/>
          <w:szCs w:val="28"/>
          <w:lang w:eastAsia="en-US" w:bidi="ar-SA"/>
        </w:rPr>
      </w:pPr>
    </w:p>
    <w:p w14:paraId="6E791FBE" w14:textId="37C3BD5A" w:rsidR="00F44EE2" w:rsidRDefault="00F44EE2" w:rsidP="009F16FF">
      <w:pPr>
        <w:pStyle w:val="Normal1"/>
        <w:spacing w:line="276" w:lineRule="auto"/>
        <w:jc w:val="center"/>
        <w:rPr>
          <w:rFonts w:ascii="Times New Roman" w:hAnsi="Times New Roman"/>
          <w:i/>
          <w:sz w:val="28"/>
          <w:szCs w:val="28"/>
          <w:lang w:eastAsia="en-US" w:bidi="ar-SA"/>
        </w:rPr>
      </w:pPr>
    </w:p>
    <w:p w14:paraId="6B43FB30" w14:textId="2A0843F2" w:rsidR="00F44EE2" w:rsidRDefault="00F44EE2" w:rsidP="009F16FF">
      <w:pPr>
        <w:pStyle w:val="Normal1"/>
        <w:spacing w:line="276" w:lineRule="auto"/>
        <w:jc w:val="center"/>
        <w:rPr>
          <w:rFonts w:ascii="Times New Roman" w:hAnsi="Times New Roman"/>
          <w:i/>
          <w:sz w:val="28"/>
          <w:szCs w:val="28"/>
          <w:lang w:eastAsia="en-US" w:bidi="ar-SA"/>
        </w:rPr>
      </w:pPr>
    </w:p>
    <w:p w14:paraId="0A58CE75" w14:textId="4E63F4AB" w:rsidR="00F44EE2" w:rsidRDefault="00F44EE2" w:rsidP="00F44EE2">
      <w:pPr>
        <w:pStyle w:val="Normal1"/>
        <w:spacing w:line="276" w:lineRule="auto"/>
        <w:rPr>
          <w:rFonts w:ascii="Times New Roman" w:hAnsi="Times New Roman"/>
          <w:i/>
          <w:sz w:val="28"/>
          <w:szCs w:val="28"/>
          <w:lang w:eastAsia="en-US" w:bidi="ar-SA"/>
        </w:rPr>
      </w:pPr>
    </w:p>
    <w:p w14:paraId="6BAE3569" w14:textId="77777777" w:rsidR="00F44EE2" w:rsidRDefault="00F44EE2" w:rsidP="00F44EE2">
      <w:pPr>
        <w:pStyle w:val="Normal1"/>
        <w:spacing w:line="276" w:lineRule="auto"/>
        <w:rPr>
          <w:rFonts w:ascii="Times New Roman" w:hAnsi="Times New Roman"/>
          <w:i/>
          <w:sz w:val="28"/>
          <w:szCs w:val="28"/>
          <w:lang w:eastAsia="en-US" w:bidi="ar-SA"/>
        </w:rPr>
      </w:pPr>
    </w:p>
    <w:p w14:paraId="53A2DD26" w14:textId="2A0AD70B" w:rsidR="00F44EE2" w:rsidRDefault="00F44EE2" w:rsidP="009F16FF">
      <w:pPr>
        <w:pStyle w:val="Normal1"/>
        <w:spacing w:line="276" w:lineRule="auto"/>
        <w:jc w:val="center"/>
        <w:rPr>
          <w:rFonts w:ascii="Times New Roman" w:hAnsi="Times New Roman"/>
          <w:i/>
          <w:sz w:val="28"/>
          <w:szCs w:val="28"/>
          <w:lang w:eastAsia="en-US" w:bidi="ar-SA"/>
        </w:rPr>
      </w:pPr>
    </w:p>
    <w:p w14:paraId="32E4A62F" w14:textId="77777777" w:rsidR="009F16FF" w:rsidRDefault="009F16FF" w:rsidP="002A3A5B">
      <w:pPr>
        <w:pStyle w:val="Normal1"/>
        <w:spacing w:line="276" w:lineRule="auto"/>
        <w:rPr>
          <w:rFonts w:ascii="Times New Roman" w:hAnsi="Times New Roman"/>
          <w:i/>
          <w:sz w:val="28"/>
          <w:szCs w:val="28"/>
          <w:lang w:eastAsia="en-US" w:bidi="ar-SA"/>
        </w:rPr>
      </w:pPr>
    </w:p>
    <w:p w14:paraId="2BA6158C" w14:textId="4385DA58" w:rsidR="002A3A5B" w:rsidRPr="007F4A4A" w:rsidRDefault="009F16FF" w:rsidP="007F4A4A">
      <w:pPr>
        <w:pStyle w:val="Normal1"/>
        <w:spacing w:line="276" w:lineRule="auto"/>
        <w:ind w:left="3540" w:firstLine="2116"/>
        <w:jc w:val="center"/>
        <w:rPr>
          <w:rFonts w:ascii="Times New Roman" w:hAnsi="Times New Roman"/>
          <w:i/>
          <w:sz w:val="28"/>
          <w:szCs w:val="28"/>
          <w:lang w:eastAsia="en-US" w:bidi="ar-SA"/>
        </w:rPr>
      </w:pPr>
      <w:r>
        <w:rPr>
          <w:rFonts w:ascii="Times New Roman" w:hAnsi="Times New Roman"/>
          <w:i/>
          <w:sz w:val="28"/>
          <w:szCs w:val="28"/>
          <w:lang w:eastAsia="en-US" w:bidi="ar-SA"/>
        </w:rPr>
        <w:t xml:space="preserve">Genève, le </w:t>
      </w:r>
      <w:r w:rsidR="00CE3D3E">
        <w:rPr>
          <w:rFonts w:ascii="Times New Roman" w:hAnsi="Times New Roman"/>
          <w:i/>
          <w:sz w:val="28"/>
          <w:szCs w:val="28"/>
          <w:lang w:eastAsia="en-US" w:bidi="ar-SA"/>
        </w:rPr>
        <w:t>30</w:t>
      </w:r>
      <w:r w:rsidR="00DD536A">
        <w:rPr>
          <w:rFonts w:ascii="Times New Roman" w:hAnsi="Times New Roman"/>
          <w:i/>
          <w:sz w:val="28"/>
          <w:szCs w:val="28"/>
          <w:lang w:eastAsia="en-US" w:bidi="ar-SA"/>
        </w:rPr>
        <w:t xml:space="preserve"> </w:t>
      </w:r>
      <w:r w:rsidR="008A3B88">
        <w:rPr>
          <w:rFonts w:ascii="Times New Roman" w:hAnsi="Times New Roman"/>
          <w:i/>
          <w:sz w:val="28"/>
          <w:szCs w:val="28"/>
          <w:lang w:eastAsia="en-US" w:bidi="ar-SA"/>
        </w:rPr>
        <w:t>Avril</w:t>
      </w:r>
      <w:r w:rsidR="00747346">
        <w:rPr>
          <w:rFonts w:ascii="Times New Roman" w:hAnsi="Times New Roman"/>
          <w:i/>
          <w:sz w:val="28"/>
          <w:szCs w:val="28"/>
          <w:lang w:eastAsia="en-US" w:bidi="ar-SA"/>
        </w:rPr>
        <w:t xml:space="preserve"> 202</w:t>
      </w:r>
      <w:r w:rsidR="00DD536A">
        <w:rPr>
          <w:rFonts w:ascii="Times New Roman" w:hAnsi="Times New Roman"/>
          <w:i/>
          <w:sz w:val="28"/>
          <w:szCs w:val="28"/>
          <w:lang w:eastAsia="en-US" w:bidi="ar-SA"/>
        </w:rPr>
        <w:t>4</w:t>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sidR="002A3A5B">
        <w:rPr>
          <w:rFonts w:ascii="Times New Roman" w:hAnsi="Times New Roman"/>
          <w:i/>
          <w:sz w:val="28"/>
          <w:szCs w:val="28"/>
          <w:lang w:eastAsia="en-US" w:bidi="ar-SA"/>
        </w:rPr>
        <w:t xml:space="preserve"> </w:t>
      </w:r>
      <w:r>
        <w:rPr>
          <w:rFonts w:ascii="Times New Roman" w:hAnsi="Times New Roman"/>
          <w:i/>
          <w:sz w:val="28"/>
          <w:szCs w:val="28"/>
          <w:lang w:eastAsia="en-US" w:bidi="ar-SA"/>
        </w:rPr>
        <w:t>(</w:t>
      </w:r>
      <w:r w:rsidR="002A3A5B">
        <w:rPr>
          <w:rFonts w:ascii="Times New Roman" w:hAnsi="Times New Roman"/>
          <w:i/>
          <w:sz w:val="28"/>
          <w:szCs w:val="28"/>
          <w:lang w:eastAsia="en-US" w:bidi="ar-SA"/>
        </w:rPr>
        <w:t>14</w:t>
      </w:r>
      <w:r w:rsidR="002A6982">
        <w:rPr>
          <w:rFonts w:ascii="Times New Roman" w:hAnsi="Times New Roman"/>
          <w:i/>
          <w:sz w:val="28"/>
          <w:szCs w:val="28"/>
          <w:lang w:eastAsia="en-US" w:bidi="ar-SA"/>
        </w:rPr>
        <w:t>hr</w:t>
      </w:r>
      <w:r w:rsidR="002A3A5B">
        <w:rPr>
          <w:rFonts w:ascii="Times New Roman" w:hAnsi="Times New Roman"/>
          <w:i/>
          <w:sz w:val="28"/>
          <w:szCs w:val="28"/>
          <w:lang w:eastAsia="en-US" w:bidi="ar-SA"/>
        </w:rPr>
        <w:t>3</w:t>
      </w:r>
      <w:r w:rsidR="002A6982">
        <w:rPr>
          <w:rFonts w:ascii="Times New Roman" w:hAnsi="Times New Roman"/>
          <w:i/>
          <w:sz w:val="28"/>
          <w:szCs w:val="28"/>
          <w:lang w:eastAsia="en-US" w:bidi="ar-SA"/>
        </w:rPr>
        <w:t>0</w:t>
      </w:r>
      <w:r>
        <w:rPr>
          <w:rFonts w:ascii="Times New Roman" w:hAnsi="Times New Roman"/>
          <w:i/>
          <w:sz w:val="28"/>
          <w:szCs w:val="28"/>
          <w:lang w:eastAsia="en-US" w:bidi="ar-SA"/>
        </w:rPr>
        <w:t>-1</w:t>
      </w:r>
      <w:r w:rsidR="002A3A5B">
        <w:rPr>
          <w:rFonts w:ascii="Times New Roman" w:hAnsi="Times New Roman"/>
          <w:i/>
          <w:sz w:val="28"/>
          <w:szCs w:val="28"/>
          <w:lang w:eastAsia="en-US" w:bidi="ar-SA"/>
        </w:rPr>
        <w:t>8</w:t>
      </w:r>
      <w:r>
        <w:rPr>
          <w:rFonts w:ascii="Times New Roman" w:hAnsi="Times New Roman"/>
          <w:i/>
          <w:sz w:val="28"/>
          <w:szCs w:val="28"/>
          <w:lang w:eastAsia="en-US" w:bidi="ar-SA"/>
        </w:rPr>
        <w:t>h</w:t>
      </w:r>
      <w:r w:rsidR="00FA0CED">
        <w:rPr>
          <w:rFonts w:ascii="Times New Roman" w:hAnsi="Times New Roman"/>
          <w:i/>
          <w:sz w:val="28"/>
          <w:szCs w:val="28"/>
          <w:lang w:eastAsia="en-US" w:bidi="ar-SA"/>
        </w:rPr>
        <w:t>r</w:t>
      </w:r>
      <w:r w:rsidR="002A3A5B">
        <w:rPr>
          <w:rFonts w:ascii="Times New Roman" w:hAnsi="Times New Roman"/>
          <w:i/>
          <w:sz w:val="28"/>
          <w:szCs w:val="28"/>
          <w:lang w:eastAsia="en-US" w:bidi="ar-SA"/>
        </w:rPr>
        <w:t>0</w:t>
      </w:r>
      <w:r w:rsidR="00DD536A">
        <w:rPr>
          <w:rFonts w:ascii="Times New Roman" w:hAnsi="Times New Roman"/>
          <w:i/>
          <w:sz w:val="28"/>
          <w:szCs w:val="28"/>
          <w:lang w:eastAsia="en-US" w:bidi="ar-SA"/>
        </w:rPr>
        <w:t>0</w:t>
      </w:r>
      <w:r>
        <w:rPr>
          <w:rFonts w:ascii="Times New Roman" w:hAnsi="Times New Roman"/>
          <w:i/>
          <w:sz w:val="28"/>
          <w:szCs w:val="28"/>
          <w:lang w:eastAsia="en-US" w:bidi="ar-SA"/>
        </w:rPr>
        <w:t>)</w:t>
      </w:r>
    </w:p>
    <w:p w14:paraId="3AE08674" w14:textId="4249FE1A" w:rsidR="008A3B88" w:rsidRPr="002A6982" w:rsidRDefault="00C52007" w:rsidP="009F16FF">
      <w:pPr>
        <w:pStyle w:val="Standard"/>
        <w:widowControl/>
        <w:suppressAutoHyphens w:val="0"/>
        <w:spacing w:after="200" w:line="276" w:lineRule="auto"/>
        <w:jc w:val="both"/>
        <w:rPr>
          <w:rFonts w:ascii="Times New Roman" w:hAnsi="Times New Roman"/>
          <w:b/>
          <w:bCs/>
          <w:iCs/>
          <w:sz w:val="36"/>
          <w:szCs w:val="36"/>
        </w:rPr>
      </w:pPr>
      <w:r w:rsidRPr="002A6982">
        <w:rPr>
          <w:rFonts w:ascii="Times New Roman" w:hAnsi="Times New Roman"/>
          <w:b/>
          <w:bCs/>
          <w:iCs/>
          <w:sz w:val="36"/>
          <w:szCs w:val="36"/>
        </w:rPr>
        <w:lastRenderedPageBreak/>
        <w:t>Monsieur le Président</w:t>
      </w:r>
      <w:r w:rsidR="009F16FF" w:rsidRPr="002A6982">
        <w:rPr>
          <w:rFonts w:ascii="Times New Roman" w:hAnsi="Times New Roman"/>
          <w:b/>
          <w:bCs/>
          <w:iCs/>
          <w:sz w:val="36"/>
          <w:szCs w:val="36"/>
        </w:rPr>
        <w:t>,</w:t>
      </w:r>
    </w:p>
    <w:p w14:paraId="7090C149" w14:textId="550D8A48" w:rsidR="009F16FF" w:rsidRPr="0029210E" w:rsidRDefault="009F16FF" w:rsidP="002A6982">
      <w:pPr>
        <w:pStyle w:val="Standard"/>
        <w:widowControl/>
        <w:suppressAutoHyphens w:val="0"/>
        <w:spacing w:after="200" w:line="276" w:lineRule="auto"/>
        <w:jc w:val="both"/>
        <w:rPr>
          <w:rFonts w:ascii="Times New Roman" w:hAnsi="Times New Roman" w:cs="Times New Roman"/>
          <w:iCs/>
          <w:sz w:val="32"/>
          <w:szCs w:val="32"/>
        </w:rPr>
      </w:pPr>
      <w:r w:rsidRPr="0029210E">
        <w:rPr>
          <w:rFonts w:ascii="Times New Roman" w:hAnsi="Times New Roman" w:cs="Times New Roman"/>
          <w:iCs/>
          <w:sz w:val="32"/>
          <w:szCs w:val="32"/>
        </w:rPr>
        <w:t xml:space="preserve">La délégation togolaise souhaite la cordiale bienvenue à la délégation </w:t>
      </w:r>
      <w:r w:rsidR="00CE3D3E">
        <w:rPr>
          <w:rFonts w:ascii="Times New Roman" w:hAnsi="Times New Roman" w:cs="Times New Roman"/>
          <w:iCs/>
          <w:sz w:val="32"/>
          <w:szCs w:val="32"/>
        </w:rPr>
        <w:t>C</w:t>
      </w:r>
      <w:r w:rsidR="002A3A5B">
        <w:rPr>
          <w:rFonts w:ascii="Times New Roman" w:hAnsi="Times New Roman" w:cs="Times New Roman"/>
          <w:iCs/>
          <w:sz w:val="32"/>
          <w:szCs w:val="32"/>
        </w:rPr>
        <w:t>hypriote</w:t>
      </w:r>
      <w:r w:rsidR="008A3B88">
        <w:rPr>
          <w:rFonts w:ascii="Times New Roman" w:hAnsi="Times New Roman" w:cs="Times New Roman"/>
          <w:iCs/>
          <w:sz w:val="32"/>
          <w:szCs w:val="32"/>
        </w:rPr>
        <w:t xml:space="preserve"> </w:t>
      </w:r>
      <w:r w:rsidRPr="0029210E">
        <w:rPr>
          <w:rFonts w:ascii="Times New Roman" w:hAnsi="Times New Roman" w:cs="Times New Roman"/>
          <w:iCs/>
          <w:sz w:val="32"/>
          <w:szCs w:val="32"/>
        </w:rPr>
        <w:t xml:space="preserve">et </w:t>
      </w:r>
      <w:r w:rsidR="00FA0CED">
        <w:rPr>
          <w:rFonts w:ascii="Times New Roman" w:hAnsi="Times New Roman" w:cs="Times New Roman"/>
          <w:iCs/>
          <w:sz w:val="32"/>
          <w:szCs w:val="32"/>
        </w:rPr>
        <w:t>la félicite pour la présentation de son rapport national</w:t>
      </w:r>
      <w:r w:rsidR="000B3853" w:rsidRPr="0029210E">
        <w:rPr>
          <w:rFonts w:ascii="Times New Roman" w:hAnsi="Times New Roman" w:cs="Times New Roman"/>
          <w:iCs/>
          <w:sz w:val="32"/>
          <w:szCs w:val="32"/>
        </w:rPr>
        <w:t>.</w:t>
      </w:r>
    </w:p>
    <w:p w14:paraId="1289C7CC" w14:textId="77777777" w:rsidR="002A6D7F" w:rsidRPr="0029210E" w:rsidRDefault="002A6D7F" w:rsidP="002A6982">
      <w:pPr>
        <w:jc w:val="both"/>
        <w:rPr>
          <w:sz w:val="32"/>
          <w:szCs w:val="32"/>
        </w:rPr>
      </w:pPr>
    </w:p>
    <w:p w14:paraId="27CB3D77" w14:textId="67B9CC57" w:rsidR="00061B2C" w:rsidRDefault="00CE3D3E" w:rsidP="002A6982">
      <w:pPr>
        <w:jc w:val="both"/>
        <w:rPr>
          <w:rFonts w:ascii="Times New Roman" w:hAnsi="Times New Roman" w:cs="Times New Roman"/>
          <w:b/>
          <w:iCs/>
          <w:sz w:val="32"/>
          <w:szCs w:val="32"/>
        </w:rPr>
      </w:pPr>
      <w:r>
        <w:rPr>
          <w:rFonts w:ascii="Times New Roman" w:hAnsi="Times New Roman" w:cs="Times New Roman"/>
          <w:b/>
          <w:iCs/>
          <w:sz w:val="32"/>
          <w:szCs w:val="32"/>
        </w:rPr>
        <w:t>Dans un esprit constructif et de dialogue, l</w:t>
      </w:r>
      <w:r w:rsidR="008A3B88">
        <w:rPr>
          <w:rFonts w:ascii="Times New Roman" w:hAnsi="Times New Roman" w:cs="Times New Roman"/>
          <w:b/>
          <w:iCs/>
          <w:sz w:val="32"/>
          <w:szCs w:val="32"/>
        </w:rPr>
        <w:t xml:space="preserve">e Togo souhaiterait formuler les recommandations suivantes : </w:t>
      </w:r>
    </w:p>
    <w:p w14:paraId="57EB9913" w14:textId="3675E52F" w:rsidR="008A3B88" w:rsidRDefault="008A3B88" w:rsidP="002A6982">
      <w:pPr>
        <w:jc w:val="both"/>
        <w:rPr>
          <w:rFonts w:ascii="Times New Roman" w:hAnsi="Times New Roman" w:cs="Times New Roman"/>
          <w:b/>
          <w:color w:val="000000" w:themeColor="text1"/>
          <w:sz w:val="32"/>
          <w:szCs w:val="32"/>
        </w:rPr>
      </w:pPr>
    </w:p>
    <w:p w14:paraId="63E61158" w14:textId="77777777" w:rsidR="00CE3D3E" w:rsidRDefault="00CE3D3E" w:rsidP="002A6982">
      <w:pPr>
        <w:jc w:val="both"/>
        <w:rPr>
          <w:rFonts w:ascii="Times New Roman" w:hAnsi="Times New Roman" w:cs="Times New Roman"/>
          <w:b/>
          <w:color w:val="000000" w:themeColor="text1"/>
          <w:sz w:val="32"/>
          <w:szCs w:val="32"/>
        </w:rPr>
      </w:pPr>
    </w:p>
    <w:p w14:paraId="4ED9B295" w14:textId="0D56B529" w:rsidR="00061B2C" w:rsidRPr="002A6D7F" w:rsidRDefault="00911BB2" w:rsidP="002A6D7F">
      <w:pPr>
        <w:pStyle w:val="Paragraphedeliste"/>
        <w:numPr>
          <w:ilvl w:val="0"/>
          <w:numId w:val="7"/>
        </w:num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R</w:t>
      </w:r>
      <w:r w:rsidR="00CE3D3E">
        <w:rPr>
          <w:rFonts w:ascii="Times New Roman" w:hAnsi="Times New Roman" w:cs="Times New Roman"/>
          <w:b/>
          <w:color w:val="000000" w:themeColor="text1"/>
          <w:sz w:val="32"/>
          <w:szCs w:val="32"/>
        </w:rPr>
        <w:t xml:space="preserve">enforcer les </w:t>
      </w:r>
      <w:r w:rsidR="002A3A5B">
        <w:rPr>
          <w:rFonts w:ascii="Times New Roman" w:hAnsi="Times New Roman" w:cs="Times New Roman"/>
          <w:b/>
          <w:color w:val="000000" w:themeColor="text1"/>
          <w:sz w:val="32"/>
          <w:szCs w:val="32"/>
        </w:rPr>
        <w:t>mesures visant à ce que les</w:t>
      </w:r>
      <w:r w:rsidR="008A3B88">
        <w:rPr>
          <w:rFonts w:ascii="Times New Roman" w:hAnsi="Times New Roman" w:cs="Times New Roman"/>
          <w:b/>
          <w:color w:val="000000" w:themeColor="text1"/>
          <w:sz w:val="32"/>
          <w:szCs w:val="32"/>
        </w:rPr>
        <w:t> </w:t>
      </w:r>
      <w:r w:rsidR="002A3A5B">
        <w:rPr>
          <w:rFonts w:ascii="Times New Roman" w:hAnsi="Times New Roman" w:cs="Times New Roman"/>
          <w:b/>
          <w:color w:val="000000" w:themeColor="text1"/>
          <w:sz w:val="32"/>
          <w:szCs w:val="32"/>
        </w:rPr>
        <w:t>personnes handicapées, les enfants appartenant à des minorités, les enfants demandeurs d’asile et issus de familles défavorisées aient accès aux soins de santé, aux services sociaux et à une une éducation ordinaire inclusive ;</w:t>
      </w:r>
      <w:r w:rsidR="002A6D7F" w:rsidRPr="002A6D7F">
        <w:rPr>
          <w:rFonts w:ascii="Times New Roman" w:hAnsi="Times New Roman" w:cs="Times New Roman"/>
          <w:b/>
          <w:color w:val="000000" w:themeColor="text1"/>
          <w:sz w:val="32"/>
          <w:szCs w:val="32"/>
        </w:rPr>
        <w:t xml:space="preserve"> </w:t>
      </w:r>
    </w:p>
    <w:p w14:paraId="2766003B" w14:textId="4155AA12" w:rsidR="008A3B88" w:rsidRDefault="00911BB2" w:rsidP="002A6D7F">
      <w:pPr>
        <w:pStyle w:val="Paragraphedeliste"/>
        <w:numPr>
          <w:ilvl w:val="0"/>
          <w:numId w:val="7"/>
        </w:num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w:t>
      </w:r>
      <w:r w:rsidR="002A3A5B">
        <w:rPr>
          <w:rFonts w:ascii="Times New Roman" w:hAnsi="Times New Roman" w:cs="Times New Roman"/>
          <w:b/>
          <w:color w:val="000000" w:themeColor="text1"/>
          <w:sz w:val="32"/>
          <w:szCs w:val="32"/>
        </w:rPr>
        <w:t>llouer des ressources humaines, financières et techniques suffisantes aux services de protection sociale pour renforcer leurs capacités de prévention et d’intervention dans les contextes de séparation familiale, aux niveaux national et local</w:t>
      </w:r>
      <w:r w:rsidR="00CE3D3E">
        <w:rPr>
          <w:rFonts w:ascii="Times New Roman" w:hAnsi="Times New Roman" w:cs="Times New Roman"/>
          <w:b/>
          <w:color w:val="000000" w:themeColor="text1"/>
          <w:sz w:val="32"/>
          <w:szCs w:val="32"/>
        </w:rPr>
        <w:t xml:space="preserve"> </w:t>
      </w:r>
      <w:r w:rsidR="008A3B88">
        <w:rPr>
          <w:rFonts w:ascii="Times New Roman" w:hAnsi="Times New Roman" w:cs="Times New Roman"/>
          <w:b/>
          <w:color w:val="000000" w:themeColor="text1"/>
          <w:sz w:val="32"/>
          <w:szCs w:val="32"/>
        </w:rPr>
        <w:t>;</w:t>
      </w:r>
    </w:p>
    <w:p w14:paraId="68D6CD49" w14:textId="08E4154C" w:rsidR="00061B2C" w:rsidRPr="002A6D7F" w:rsidRDefault="00911BB2" w:rsidP="002A6D7F">
      <w:pPr>
        <w:pStyle w:val="Paragraphedeliste"/>
        <w:numPr>
          <w:ilvl w:val="0"/>
          <w:numId w:val="7"/>
        </w:num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C</w:t>
      </w:r>
      <w:r w:rsidR="002A3A5B">
        <w:rPr>
          <w:rFonts w:ascii="Times New Roman" w:hAnsi="Times New Roman" w:cs="Times New Roman"/>
          <w:b/>
          <w:color w:val="000000" w:themeColor="text1"/>
          <w:sz w:val="32"/>
          <w:szCs w:val="32"/>
        </w:rPr>
        <w:t>ontinuer les efforts afin de prévenir, combattre, éliminer et réprimer la traite des personnes et pour protéger adéquatement les victimes</w:t>
      </w:r>
      <w:r w:rsidR="008A3B88">
        <w:rPr>
          <w:rFonts w:ascii="Times New Roman" w:hAnsi="Times New Roman" w:cs="Times New Roman"/>
          <w:b/>
          <w:color w:val="000000" w:themeColor="text1"/>
          <w:sz w:val="32"/>
          <w:szCs w:val="32"/>
        </w:rPr>
        <w:t>.</w:t>
      </w:r>
      <w:r w:rsidR="00061B2C" w:rsidRPr="002A6D7F">
        <w:rPr>
          <w:rFonts w:ascii="Times New Roman" w:hAnsi="Times New Roman" w:cs="Times New Roman"/>
          <w:b/>
          <w:color w:val="000000" w:themeColor="text1"/>
          <w:sz w:val="32"/>
          <w:szCs w:val="32"/>
        </w:rPr>
        <w:t xml:space="preserve"> </w:t>
      </w:r>
    </w:p>
    <w:p w14:paraId="67DBAFB4" w14:textId="77777777" w:rsidR="0029210E" w:rsidRPr="002A6982" w:rsidRDefault="0029210E" w:rsidP="002A6982">
      <w:pPr>
        <w:jc w:val="both"/>
        <w:rPr>
          <w:rFonts w:ascii="Times New Roman" w:hAnsi="Times New Roman" w:cs="Times New Roman"/>
          <w:iCs/>
          <w:sz w:val="32"/>
          <w:szCs w:val="32"/>
        </w:rPr>
      </w:pPr>
    </w:p>
    <w:p w14:paraId="136BB481" w14:textId="351D5B72" w:rsidR="009F16FF" w:rsidRPr="0029210E" w:rsidRDefault="009F16FF" w:rsidP="002A6982">
      <w:pPr>
        <w:jc w:val="both"/>
        <w:rPr>
          <w:rFonts w:ascii="Times New Roman" w:hAnsi="Times New Roman" w:cs="Times New Roman"/>
          <w:iCs/>
          <w:sz w:val="32"/>
          <w:szCs w:val="32"/>
        </w:rPr>
      </w:pPr>
      <w:r w:rsidRPr="0029210E">
        <w:rPr>
          <w:rFonts w:ascii="Times New Roman" w:hAnsi="Times New Roman" w:cs="Times New Roman"/>
          <w:iCs/>
          <w:sz w:val="32"/>
          <w:szCs w:val="32"/>
        </w:rPr>
        <w:t>Pour terminer</w:t>
      </w:r>
      <w:r w:rsidR="00866248" w:rsidRPr="0029210E">
        <w:rPr>
          <w:rFonts w:ascii="Times New Roman" w:hAnsi="Times New Roman" w:cs="Times New Roman"/>
          <w:iCs/>
          <w:sz w:val="32"/>
          <w:szCs w:val="32"/>
        </w:rPr>
        <w:t>, ma délégation</w:t>
      </w:r>
      <w:r w:rsidRPr="0029210E">
        <w:rPr>
          <w:rFonts w:ascii="Times New Roman" w:hAnsi="Times New Roman" w:cs="Times New Roman"/>
          <w:iCs/>
          <w:sz w:val="32"/>
          <w:szCs w:val="32"/>
        </w:rPr>
        <w:t xml:space="preserve"> souhaite </w:t>
      </w:r>
      <w:r w:rsidR="002A3A5B">
        <w:rPr>
          <w:rFonts w:ascii="Times New Roman" w:hAnsi="Times New Roman" w:cs="Times New Roman"/>
          <w:iCs/>
          <w:sz w:val="32"/>
          <w:szCs w:val="32"/>
        </w:rPr>
        <w:t>à Chypre</w:t>
      </w:r>
      <w:r w:rsidR="00CE3D3E">
        <w:rPr>
          <w:rFonts w:ascii="Times New Roman" w:hAnsi="Times New Roman" w:cs="Times New Roman"/>
          <w:iCs/>
          <w:sz w:val="32"/>
          <w:szCs w:val="32"/>
        </w:rPr>
        <w:t xml:space="preserve"> un examen couronné de succès. </w:t>
      </w:r>
    </w:p>
    <w:p w14:paraId="235D444C" w14:textId="77777777" w:rsidR="007125F3" w:rsidRPr="0029210E" w:rsidRDefault="007125F3" w:rsidP="002A6982">
      <w:pPr>
        <w:pStyle w:val="Standard"/>
        <w:widowControl/>
        <w:suppressAutoHyphens w:val="0"/>
        <w:spacing w:after="200" w:line="276" w:lineRule="auto"/>
        <w:jc w:val="both"/>
        <w:rPr>
          <w:rFonts w:ascii="Times New Roman" w:hAnsi="Times New Roman" w:cs="Times New Roman"/>
          <w:iCs/>
          <w:sz w:val="32"/>
          <w:szCs w:val="32"/>
        </w:rPr>
      </w:pPr>
    </w:p>
    <w:p w14:paraId="45DCDD3A" w14:textId="3CF81DE7" w:rsidR="009F16FF" w:rsidRDefault="009F16FF" w:rsidP="009F16FF">
      <w:pPr>
        <w:pStyle w:val="Standard"/>
        <w:widowControl/>
        <w:suppressAutoHyphens w:val="0"/>
        <w:spacing w:after="200" w:line="276" w:lineRule="auto"/>
        <w:jc w:val="both"/>
        <w:rPr>
          <w:rFonts w:ascii="Times New Roman" w:hAnsi="Times New Roman" w:cs="Times New Roman"/>
          <w:iCs/>
          <w:sz w:val="32"/>
          <w:szCs w:val="32"/>
        </w:rPr>
      </w:pPr>
      <w:r w:rsidRPr="0029210E">
        <w:rPr>
          <w:rFonts w:ascii="Times New Roman" w:hAnsi="Times New Roman" w:cs="Times New Roman"/>
          <w:iCs/>
          <w:sz w:val="32"/>
          <w:szCs w:val="32"/>
        </w:rPr>
        <w:t>Je vous remercie</w:t>
      </w:r>
      <w:r w:rsidR="007125F3" w:rsidRPr="0029210E">
        <w:rPr>
          <w:rFonts w:ascii="Times New Roman" w:hAnsi="Times New Roman" w:cs="Times New Roman"/>
          <w:iCs/>
          <w:sz w:val="32"/>
          <w:szCs w:val="32"/>
        </w:rPr>
        <w:t>.</w:t>
      </w:r>
    </w:p>
    <w:p w14:paraId="3968865B" w14:textId="58E6C2F5" w:rsidR="007F4A4A" w:rsidRPr="007F4A4A" w:rsidRDefault="007F4A4A" w:rsidP="007F4A4A">
      <w:pPr>
        <w:pStyle w:val="Standard"/>
        <w:widowControl/>
        <w:suppressAutoHyphens w:val="0"/>
        <w:spacing w:after="200"/>
        <w:jc w:val="both"/>
        <w:rPr>
          <w:rFonts w:ascii="Times New Roman" w:hAnsi="Times New Roman" w:cs="Times New Roman"/>
          <w:b/>
          <w:iCs/>
          <w:color w:val="4472C4" w:themeColor="accent1"/>
          <w:sz w:val="32"/>
          <w:szCs w:val="32"/>
        </w:rPr>
      </w:pPr>
      <w:bookmarkStart w:id="0" w:name="_GoBack"/>
      <w:bookmarkEnd w:id="0"/>
    </w:p>
    <w:p w14:paraId="3F4F7B97" w14:textId="484972C7" w:rsidR="003309A6" w:rsidRPr="003309A6" w:rsidRDefault="003309A6" w:rsidP="009F16FF">
      <w:pPr>
        <w:pStyle w:val="Standard"/>
        <w:widowControl/>
        <w:suppressAutoHyphens w:val="0"/>
        <w:spacing w:after="200" w:line="276" w:lineRule="auto"/>
        <w:jc w:val="both"/>
        <w:rPr>
          <w:rFonts w:ascii="Times New Roman" w:hAnsi="Times New Roman"/>
          <w:iCs/>
          <w:color w:val="4472C4" w:themeColor="accent1"/>
          <w:sz w:val="32"/>
          <w:szCs w:val="32"/>
        </w:rPr>
      </w:pPr>
    </w:p>
    <w:p w14:paraId="2BAA1FEE" w14:textId="77777777" w:rsidR="009F16FF" w:rsidRDefault="009F16FF" w:rsidP="009F16FF">
      <w:pPr>
        <w:pStyle w:val="Standard"/>
        <w:widowControl/>
        <w:suppressAutoHyphens w:val="0"/>
        <w:spacing w:after="200" w:line="276" w:lineRule="auto"/>
        <w:jc w:val="both"/>
        <w:rPr>
          <w:rFonts w:ascii="Times New Roman" w:hAnsi="Times New Roman"/>
          <w:i/>
          <w:sz w:val="28"/>
          <w:szCs w:val="28"/>
        </w:rPr>
      </w:pPr>
    </w:p>
    <w:p w14:paraId="3897A582" w14:textId="77777777" w:rsidR="009F16FF" w:rsidRDefault="009F16FF" w:rsidP="009F16FF">
      <w:pPr>
        <w:pStyle w:val="Standard"/>
        <w:widowControl/>
        <w:suppressAutoHyphens w:val="0"/>
        <w:spacing w:after="200" w:line="276" w:lineRule="auto"/>
        <w:jc w:val="both"/>
        <w:rPr>
          <w:i/>
          <w:sz w:val="26"/>
          <w:szCs w:val="26"/>
        </w:rPr>
      </w:pPr>
    </w:p>
    <w:p w14:paraId="4437E457" w14:textId="77777777" w:rsidR="008A7893" w:rsidRDefault="008A7893"/>
    <w:sectPr w:rsidR="008A7893" w:rsidSect="00327A96">
      <w:pgSz w:w="11906" w:h="16838"/>
      <w:pgMar w:top="1417" w:right="1417" w:bottom="1417" w:left="1417" w:header="708" w:footer="708" w:gutter="0"/>
      <w:pgBorders w:offsetFrom="page">
        <w:top w:val="dotDotDash" w:sz="6" w:space="24" w:color="auto"/>
        <w:left w:val="dotDotDash" w:sz="6" w:space="24" w:color="auto"/>
        <w:bottom w:val="dotDotDash" w:sz="6" w:space="24" w:color="auto"/>
        <w:right w:val="dot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roid Sans Fallback">
    <w:altName w:val="Calibri"/>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FreeSans">
    <w:altName w:val="Cambria"/>
    <w:panose1 w:val="020B0604020202020204"/>
    <w:charset w:val="00"/>
    <w:family w:val="auto"/>
    <w:pitch w:val="variable"/>
  </w:font>
  <w:font w:name="Noto Sans CJK SC Regular">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WenQuanYi Micro Hei">
    <w:panose1 w:val="020B0604020202020204"/>
    <w:charset w:val="00"/>
    <w:family w:val="roman"/>
    <w:notTrueType/>
    <w:pitch w:val="default"/>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357"/>
    <w:multiLevelType w:val="hybridMultilevel"/>
    <w:tmpl w:val="9682686E"/>
    <w:lvl w:ilvl="0" w:tplc="91782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7D6432"/>
    <w:multiLevelType w:val="hybridMultilevel"/>
    <w:tmpl w:val="76C03804"/>
    <w:lvl w:ilvl="0" w:tplc="A894E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B35CDF"/>
    <w:multiLevelType w:val="hybridMultilevel"/>
    <w:tmpl w:val="22F80978"/>
    <w:lvl w:ilvl="0" w:tplc="2E84E49E">
      <w:start w:val="7"/>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FC632AF"/>
    <w:multiLevelType w:val="hybridMultilevel"/>
    <w:tmpl w:val="4948ACF0"/>
    <w:lvl w:ilvl="0" w:tplc="0DA2733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9DE5AE3"/>
    <w:multiLevelType w:val="hybridMultilevel"/>
    <w:tmpl w:val="1F3EFE46"/>
    <w:lvl w:ilvl="0" w:tplc="6616F6FE">
      <w:start w:val="22"/>
      <w:numFmt w:val="bullet"/>
      <w:lvlText w:val="-"/>
      <w:lvlJc w:val="left"/>
      <w:pPr>
        <w:ind w:left="720" w:hanging="360"/>
      </w:pPr>
      <w:rPr>
        <w:rFonts w:ascii="Times New Roman" w:eastAsia="Droid Sans Fallback"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C33927"/>
    <w:multiLevelType w:val="hybridMultilevel"/>
    <w:tmpl w:val="8648070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15:restartNumberingAfterBreak="0">
    <w:nsid w:val="78C57E1B"/>
    <w:multiLevelType w:val="hybridMultilevel"/>
    <w:tmpl w:val="60AC0E0A"/>
    <w:lvl w:ilvl="0" w:tplc="154EC058">
      <w:start w:val="1"/>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1"/>
    <w:rsid w:val="000075F5"/>
    <w:rsid w:val="000239E2"/>
    <w:rsid w:val="0005524C"/>
    <w:rsid w:val="00061B2C"/>
    <w:rsid w:val="000735BF"/>
    <w:rsid w:val="00075A3F"/>
    <w:rsid w:val="000B3853"/>
    <w:rsid w:val="001703DA"/>
    <w:rsid w:val="001975D4"/>
    <w:rsid w:val="001A2465"/>
    <w:rsid w:val="001D6DD3"/>
    <w:rsid w:val="001E3BEF"/>
    <w:rsid w:val="00202598"/>
    <w:rsid w:val="0024767F"/>
    <w:rsid w:val="00264C6B"/>
    <w:rsid w:val="0029210E"/>
    <w:rsid w:val="002948FE"/>
    <w:rsid w:val="002A3A5B"/>
    <w:rsid w:val="002A6982"/>
    <w:rsid w:val="002A6D7F"/>
    <w:rsid w:val="002F061D"/>
    <w:rsid w:val="003002D3"/>
    <w:rsid w:val="00327A96"/>
    <w:rsid w:val="003309A6"/>
    <w:rsid w:val="003F3CB1"/>
    <w:rsid w:val="00425FBB"/>
    <w:rsid w:val="0045319E"/>
    <w:rsid w:val="004E2A29"/>
    <w:rsid w:val="004E56BF"/>
    <w:rsid w:val="00590B0B"/>
    <w:rsid w:val="005A3790"/>
    <w:rsid w:val="005D6511"/>
    <w:rsid w:val="006406AB"/>
    <w:rsid w:val="0064431E"/>
    <w:rsid w:val="00647A38"/>
    <w:rsid w:val="006901EC"/>
    <w:rsid w:val="007125F3"/>
    <w:rsid w:val="00747346"/>
    <w:rsid w:val="00755444"/>
    <w:rsid w:val="00792617"/>
    <w:rsid w:val="007F4A4A"/>
    <w:rsid w:val="007F5334"/>
    <w:rsid w:val="00800860"/>
    <w:rsid w:val="00825CAB"/>
    <w:rsid w:val="00866248"/>
    <w:rsid w:val="00897B0D"/>
    <w:rsid w:val="008A3B88"/>
    <w:rsid w:val="008A7893"/>
    <w:rsid w:val="008C3663"/>
    <w:rsid w:val="00906233"/>
    <w:rsid w:val="00911BB2"/>
    <w:rsid w:val="00920699"/>
    <w:rsid w:val="00930C3B"/>
    <w:rsid w:val="009713DE"/>
    <w:rsid w:val="00984FF8"/>
    <w:rsid w:val="009E397A"/>
    <w:rsid w:val="009E69A2"/>
    <w:rsid w:val="009F16FF"/>
    <w:rsid w:val="00A6691C"/>
    <w:rsid w:val="00A86CD0"/>
    <w:rsid w:val="00A9125F"/>
    <w:rsid w:val="00A96980"/>
    <w:rsid w:val="00AA7E2E"/>
    <w:rsid w:val="00AB508F"/>
    <w:rsid w:val="00B31DFC"/>
    <w:rsid w:val="00B42EE9"/>
    <w:rsid w:val="00B82719"/>
    <w:rsid w:val="00B87EAD"/>
    <w:rsid w:val="00BF7DFA"/>
    <w:rsid w:val="00C255FB"/>
    <w:rsid w:val="00C52007"/>
    <w:rsid w:val="00C60933"/>
    <w:rsid w:val="00C700A4"/>
    <w:rsid w:val="00C97802"/>
    <w:rsid w:val="00CA543E"/>
    <w:rsid w:val="00CB632B"/>
    <w:rsid w:val="00CE3D3E"/>
    <w:rsid w:val="00D037F9"/>
    <w:rsid w:val="00D11398"/>
    <w:rsid w:val="00D56638"/>
    <w:rsid w:val="00DD536A"/>
    <w:rsid w:val="00DE4B71"/>
    <w:rsid w:val="00E16DE5"/>
    <w:rsid w:val="00E37D78"/>
    <w:rsid w:val="00E977D7"/>
    <w:rsid w:val="00ED66F9"/>
    <w:rsid w:val="00F44EE2"/>
    <w:rsid w:val="00F5203A"/>
    <w:rsid w:val="00F851A3"/>
    <w:rsid w:val="00F94A22"/>
    <w:rsid w:val="00FA0CED"/>
    <w:rsid w:val="00FB47AE"/>
    <w:rsid w:val="00FF0A24"/>
    <w:rsid w:val="00FF1E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47D"/>
  <w15:chartTrackingRefBased/>
  <w15:docId w15:val="{9A59AA98-4877-4232-92D0-B46A79B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Normal1">
    <w:name w:val="Normal1"/>
    <w:rsid w:val="009F16FF"/>
    <w:pPr>
      <w:suppressAutoHyphens/>
      <w:spacing w:after="0" w:line="240" w:lineRule="auto"/>
      <w:textAlignment w:val="baseline"/>
    </w:pPr>
    <w:rPr>
      <w:rFonts w:ascii="Liberation Serif" w:eastAsia="Noto Sans CJK SC Regular" w:hAnsi="Liberation Serif" w:cs="FreeSans"/>
      <w:color w:val="00000A"/>
      <w:sz w:val="24"/>
      <w:szCs w:val="24"/>
      <w:lang w:eastAsia="zh-CN" w:bidi="hi-IN"/>
    </w:rPr>
  </w:style>
  <w:style w:type="paragraph" w:styleId="Paragraphedeliste">
    <w:name w:val="List Paragraph"/>
    <w:basedOn w:val="Normal"/>
    <w:uiPriority w:val="34"/>
    <w:qFormat/>
    <w:rsid w:val="009F16FF"/>
    <w:pPr>
      <w:ind w:left="720"/>
      <w:contextualSpacing/>
    </w:pPr>
    <w:rPr>
      <w:rFonts w:cs="Mangal"/>
      <w:szCs w:val="21"/>
    </w:rPr>
  </w:style>
  <w:style w:type="table" w:styleId="Grilledutableau">
    <w:name w:val="Table Grid"/>
    <w:basedOn w:val="TableauNormal"/>
    <w:uiPriority w:val="39"/>
    <w:rsid w:val="0090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3524</DocId>
    <Category xmlns="328c4b46-73db-4dea-b856-05d9d8a86ba6" xsi:nil="true"/>
  </documentManagement>
</p:properties>
</file>

<file path=customXml/itemProps1.xml><?xml version="1.0" encoding="utf-8"?>
<ds:datastoreItem xmlns:ds="http://schemas.openxmlformats.org/officeDocument/2006/customXml" ds:itemID="{B5B185E3-B122-454B-A8C9-A1BE51C3B387}"/>
</file>

<file path=customXml/itemProps2.xml><?xml version="1.0" encoding="utf-8"?>
<ds:datastoreItem xmlns:ds="http://schemas.openxmlformats.org/officeDocument/2006/customXml" ds:itemID="{C3F11D50-C03A-425A-9648-63A72E89A68A}"/>
</file>

<file path=customXml/itemProps3.xml><?xml version="1.0" encoding="utf-8"?>
<ds:datastoreItem xmlns:ds="http://schemas.openxmlformats.org/officeDocument/2006/customXml" ds:itemID="{43144E94-05B3-4920-AC6A-6899E11F5957}"/>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1278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Togo 3</dc:creator>
  <cp:keywords/>
  <dc:description/>
  <cp:lastModifiedBy>Microsoft Office User</cp:lastModifiedBy>
  <cp:revision>2</cp:revision>
  <cp:lastPrinted>2020-01-22T07:14:00Z</cp:lastPrinted>
  <dcterms:created xsi:type="dcterms:W3CDTF">2024-04-26T15:02:00Z</dcterms:created>
  <dcterms:modified xsi:type="dcterms:W3CDTF">2024-04-26T15:02:00Z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