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D8A5" w14:textId="77777777" w:rsidR="00D71F1E" w:rsidRPr="007C1AD1" w:rsidRDefault="00D71F1E" w:rsidP="00D71F1E">
      <w:pPr>
        <w:spacing w:line="259" w:lineRule="auto"/>
        <w:jc w:val="center"/>
        <w:rPr>
          <w:rFonts w:eastAsia="Times New Roman"/>
          <w:sz w:val="28"/>
          <w:szCs w:val="28"/>
        </w:rPr>
      </w:pPr>
      <w:r w:rsidRPr="002C2749">
        <w:rPr>
          <w:rFonts w:eastAsia="Times New Roman"/>
          <w:sz w:val="28"/>
          <w:szCs w:val="28"/>
          <w:lang w:val="en-GB"/>
        </w:rPr>
        <w:t>Statement by the Republic of Lithuania</w:t>
      </w:r>
    </w:p>
    <w:p w14:paraId="7C423EF4" w14:textId="672A78E1" w:rsidR="00D71F1E" w:rsidRPr="002C2749" w:rsidRDefault="00D71F1E" w:rsidP="00D71F1E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UPR</w:t>
      </w:r>
      <w:r>
        <w:rPr>
          <w:rFonts w:eastAsia="Times New Roman"/>
          <w:sz w:val="28"/>
          <w:szCs w:val="28"/>
          <w:lang w:val="en-GB"/>
        </w:rPr>
        <w:t>46</w:t>
      </w:r>
      <w:r w:rsidRPr="002C2749">
        <w:rPr>
          <w:rFonts w:eastAsia="Times New Roman"/>
          <w:sz w:val="28"/>
          <w:szCs w:val="28"/>
          <w:lang w:val="en-GB"/>
        </w:rPr>
        <w:t xml:space="preserve"> </w:t>
      </w:r>
      <w:r>
        <w:rPr>
          <w:rFonts w:eastAsia="Times New Roman"/>
          <w:sz w:val="28"/>
          <w:szCs w:val="28"/>
          <w:lang w:val="en-GB"/>
        </w:rPr>
        <w:t>- Cyprus</w:t>
      </w:r>
    </w:p>
    <w:p w14:paraId="107CB80C" w14:textId="512068C1" w:rsidR="00D71F1E" w:rsidRDefault="00310A19" w:rsidP="00D71F1E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1 min. 15 s.</w:t>
      </w:r>
    </w:p>
    <w:p w14:paraId="7A80EE29" w14:textId="0D08AE62" w:rsidR="00A91945" w:rsidRDefault="00A60FA2" w:rsidP="00D71F1E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 xml:space="preserve">164 </w:t>
      </w:r>
      <w:r w:rsidR="00A91945">
        <w:rPr>
          <w:rFonts w:eastAsia="Times New Roman"/>
          <w:sz w:val="28"/>
          <w:szCs w:val="28"/>
          <w:lang w:val="en-GB"/>
        </w:rPr>
        <w:t>w.</w:t>
      </w:r>
    </w:p>
    <w:p w14:paraId="1BAD64A7" w14:textId="77777777" w:rsidR="00D71F1E" w:rsidRDefault="00D71F1E" w:rsidP="00D71F1E">
      <w:pPr>
        <w:spacing w:line="276" w:lineRule="auto"/>
        <w:jc w:val="both"/>
        <w:rPr>
          <w:rFonts w:eastAsia="Times New Roman"/>
          <w:sz w:val="28"/>
          <w:szCs w:val="28"/>
          <w:lang w:val="en-GB"/>
        </w:rPr>
      </w:pPr>
    </w:p>
    <w:p w14:paraId="65FB084C" w14:textId="77777777" w:rsidR="00D71F1E" w:rsidRDefault="00D71F1E" w:rsidP="00D71F1E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</w:p>
    <w:p w14:paraId="6A7A3D33" w14:textId="77777777" w:rsidR="00D71F1E" w:rsidRDefault="00D71F1E" w:rsidP="00D71F1E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</w:p>
    <w:p w14:paraId="6E8AB573" w14:textId="77777777" w:rsidR="00D71F1E" w:rsidRPr="001217CD" w:rsidRDefault="00D71F1E" w:rsidP="00E70589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  <w:r w:rsidRPr="001217CD">
        <w:rPr>
          <w:rFonts w:eastAsia="Times New Roman"/>
          <w:color w:val="000000" w:themeColor="text1"/>
          <w:sz w:val="28"/>
          <w:szCs w:val="28"/>
          <w:lang w:val="en-GB"/>
        </w:rPr>
        <w:t>Thank you, Mr. President.</w:t>
      </w:r>
    </w:p>
    <w:p w14:paraId="5A5FFA81" w14:textId="77777777" w:rsidR="00D71F1E" w:rsidRPr="001217CD" w:rsidRDefault="00D71F1E" w:rsidP="00E70589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</w:p>
    <w:p w14:paraId="086A777F" w14:textId="48D4DD53" w:rsidR="00D71F1E" w:rsidRPr="00807665" w:rsidRDefault="00D71F1E" w:rsidP="00E70589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  <w:r w:rsidRPr="001217CD">
        <w:rPr>
          <w:rFonts w:eastAsia="Times New Roman"/>
          <w:color w:val="000000" w:themeColor="text1"/>
          <w:sz w:val="28"/>
          <w:szCs w:val="28"/>
          <w:lang w:val="en-GB"/>
        </w:rPr>
        <w:t>Lithuania warmly welcomes the delegation of Cyprus and thanks it for its National Report.</w:t>
      </w:r>
    </w:p>
    <w:p w14:paraId="705D0B18" w14:textId="285545DC" w:rsidR="00807665" w:rsidRPr="001217CD" w:rsidRDefault="00A91945" w:rsidP="00E70589">
      <w:pPr>
        <w:pStyle w:val="NormalWeb"/>
        <w:jc w:val="both"/>
        <w:rPr>
          <w:sz w:val="28"/>
          <w:szCs w:val="28"/>
        </w:rPr>
      </w:pPr>
      <w:proofErr w:type="spellStart"/>
      <w:r w:rsidRPr="001217CD">
        <w:rPr>
          <w:sz w:val="28"/>
          <w:szCs w:val="28"/>
        </w:rPr>
        <w:t>We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acknowledge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continuous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efforts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by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Cyprus</w:t>
      </w:r>
      <w:proofErr w:type="spellEnd"/>
      <w:r w:rsidRPr="001217CD">
        <w:rPr>
          <w:sz w:val="28"/>
          <w:szCs w:val="28"/>
        </w:rPr>
        <w:t xml:space="preserve"> to </w:t>
      </w:r>
      <w:proofErr w:type="spellStart"/>
      <w:r w:rsidRPr="001217CD">
        <w:rPr>
          <w:sz w:val="28"/>
          <w:szCs w:val="28"/>
        </w:rPr>
        <w:t>combat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violence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against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women</w:t>
      </w:r>
      <w:proofErr w:type="spellEnd"/>
      <w:r w:rsidRPr="001217CD">
        <w:rPr>
          <w:sz w:val="28"/>
          <w:szCs w:val="28"/>
        </w:rPr>
        <w:t xml:space="preserve"> and to </w:t>
      </w:r>
      <w:proofErr w:type="spellStart"/>
      <w:r w:rsidRPr="001217CD">
        <w:rPr>
          <w:sz w:val="28"/>
          <w:szCs w:val="28"/>
        </w:rPr>
        <w:t>promote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gender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equality</w:t>
      </w:r>
      <w:proofErr w:type="spellEnd"/>
      <w:r w:rsidRPr="001217CD">
        <w:rPr>
          <w:sz w:val="28"/>
          <w:szCs w:val="28"/>
        </w:rPr>
        <w:t xml:space="preserve">. </w:t>
      </w:r>
      <w:proofErr w:type="spellStart"/>
      <w:r w:rsidRPr="001217CD">
        <w:rPr>
          <w:sz w:val="28"/>
          <w:szCs w:val="28"/>
        </w:rPr>
        <w:t>We</w:t>
      </w:r>
      <w:proofErr w:type="spellEnd"/>
      <w:r w:rsidRPr="001217CD">
        <w:rPr>
          <w:sz w:val="28"/>
          <w:szCs w:val="28"/>
        </w:rPr>
        <w:t xml:space="preserve"> also </w:t>
      </w:r>
      <w:proofErr w:type="spellStart"/>
      <w:r w:rsidRPr="001217CD">
        <w:rPr>
          <w:sz w:val="28"/>
          <w:szCs w:val="28"/>
        </w:rPr>
        <w:t>welcome</w:t>
      </w:r>
      <w:proofErr w:type="spellEnd"/>
      <w:r w:rsidRPr="001217CD">
        <w:rPr>
          <w:sz w:val="28"/>
          <w:szCs w:val="28"/>
        </w:rPr>
        <w:t xml:space="preserve"> the </w:t>
      </w:r>
      <w:proofErr w:type="spellStart"/>
      <w:r w:rsidRPr="001217CD">
        <w:rPr>
          <w:sz w:val="28"/>
          <w:szCs w:val="28"/>
        </w:rPr>
        <w:t>significant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steps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taken</w:t>
      </w:r>
      <w:proofErr w:type="spellEnd"/>
      <w:r w:rsidRPr="001217CD">
        <w:rPr>
          <w:sz w:val="28"/>
          <w:szCs w:val="28"/>
        </w:rPr>
        <w:t xml:space="preserve"> in </w:t>
      </w:r>
      <w:proofErr w:type="spellStart"/>
      <w:r w:rsidRPr="001217CD">
        <w:rPr>
          <w:sz w:val="28"/>
          <w:szCs w:val="28"/>
        </w:rPr>
        <w:t>tackling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human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trafficking</w:t>
      </w:r>
      <w:proofErr w:type="spellEnd"/>
      <w:r w:rsidRPr="001217CD">
        <w:rPr>
          <w:sz w:val="28"/>
          <w:szCs w:val="28"/>
        </w:rPr>
        <w:t xml:space="preserve">, </w:t>
      </w:r>
      <w:proofErr w:type="spellStart"/>
      <w:r w:rsidRPr="001217CD">
        <w:rPr>
          <w:sz w:val="28"/>
          <w:szCs w:val="28"/>
        </w:rPr>
        <w:t>including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adopting</w:t>
      </w:r>
      <w:proofErr w:type="spellEnd"/>
      <w:r w:rsidRPr="001217CD">
        <w:rPr>
          <w:sz w:val="28"/>
          <w:szCs w:val="28"/>
        </w:rPr>
        <w:t xml:space="preserve"> a </w:t>
      </w:r>
      <w:proofErr w:type="spellStart"/>
      <w:r w:rsidRPr="001217CD">
        <w:rPr>
          <w:sz w:val="28"/>
          <w:szCs w:val="28"/>
        </w:rPr>
        <w:t>new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plan</w:t>
      </w:r>
      <w:proofErr w:type="spellEnd"/>
      <w:r w:rsidRPr="001217CD">
        <w:rPr>
          <w:sz w:val="28"/>
          <w:szCs w:val="28"/>
        </w:rPr>
        <w:t xml:space="preserve"> of </w:t>
      </w:r>
      <w:proofErr w:type="spellStart"/>
      <w:r w:rsidRPr="001217CD">
        <w:rPr>
          <w:sz w:val="28"/>
          <w:szCs w:val="28"/>
        </w:rPr>
        <w:t>action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for</w:t>
      </w:r>
      <w:proofErr w:type="spellEnd"/>
      <w:r w:rsidRPr="001217CD">
        <w:rPr>
          <w:sz w:val="28"/>
          <w:szCs w:val="28"/>
        </w:rPr>
        <w:t xml:space="preserve"> 2023-2026 in </w:t>
      </w:r>
      <w:proofErr w:type="spellStart"/>
      <w:r w:rsidRPr="001217CD">
        <w:rPr>
          <w:sz w:val="28"/>
          <w:szCs w:val="28"/>
        </w:rPr>
        <w:t>this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regard</w:t>
      </w:r>
      <w:proofErr w:type="spellEnd"/>
      <w:r w:rsidRPr="001217CD">
        <w:rPr>
          <w:sz w:val="28"/>
          <w:szCs w:val="28"/>
        </w:rPr>
        <w:t>.</w:t>
      </w:r>
    </w:p>
    <w:p w14:paraId="38D9F580" w14:textId="218184B3" w:rsidR="00A91945" w:rsidRDefault="00807665" w:rsidP="00E70589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Cyprus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</w:t>
      </w:r>
      <w:proofErr w:type="spellEnd"/>
      <w:r w:rsidR="00A91945" w:rsidRPr="001217CD">
        <w:rPr>
          <w:sz w:val="28"/>
          <w:szCs w:val="28"/>
        </w:rPr>
        <w:t xml:space="preserve"> </w:t>
      </w:r>
      <w:proofErr w:type="spellStart"/>
      <w:r w:rsidR="00A91945" w:rsidRPr="001217CD">
        <w:rPr>
          <w:sz w:val="28"/>
          <w:szCs w:val="28"/>
        </w:rPr>
        <w:t>taken</w:t>
      </w:r>
      <w:proofErr w:type="spellEnd"/>
      <w:r w:rsidR="00A91945" w:rsidRPr="001217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steps</w:t>
      </w:r>
      <w:proofErr w:type="spellEnd"/>
      <w:r>
        <w:rPr>
          <w:sz w:val="28"/>
          <w:szCs w:val="28"/>
        </w:rPr>
        <w:t xml:space="preserve"> </w:t>
      </w:r>
      <w:r w:rsidR="00A91945" w:rsidRPr="001217CD">
        <w:rPr>
          <w:sz w:val="28"/>
          <w:szCs w:val="28"/>
        </w:rPr>
        <w:t xml:space="preserve">to </w:t>
      </w:r>
      <w:proofErr w:type="spellStart"/>
      <w:r w:rsidR="00A91945" w:rsidRPr="001217CD">
        <w:rPr>
          <w:sz w:val="28"/>
          <w:szCs w:val="28"/>
        </w:rPr>
        <w:t>safeguard</w:t>
      </w:r>
      <w:proofErr w:type="spellEnd"/>
      <w:r w:rsidR="00A91945" w:rsidRPr="001217CD">
        <w:rPr>
          <w:sz w:val="28"/>
          <w:szCs w:val="28"/>
        </w:rPr>
        <w:t xml:space="preserve"> the </w:t>
      </w:r>
      <w:proofErr w:type="spellStart"/>
      <w:r w:rsidR="00A91945" w:rsidRPr="001217CD">
        <w:rPr>
          <w:sz w:val="28"/>
          <w:szCs w:val="28"/>
        </w:rPr>
        <w:t>rights</w:t>
      </w:r>
      <w:proofErr w:type="spellEnd"/>
      <w:r w:rsidR="00A91945" w:rsidRPr="001217CD">
        <w:rPr>
          <w:sz w:val="28"/>
          <w:szCs w:val="28"/>
        </w:rPr>
        <w:t xml:space="preserve"> of the </w:t>
      </w:r>
      <w:proofErr w:type="spellStart"/>
      <w:r w:rsidR="00A91945" w:rsidRPr="001217CD">
        <w:rPr>
          <w:sz w:val="28"/>
          <w:szCs w:val="28"/>
        </w:rPr>
        <w:t>child</w:t>
      </w:r>
      <w:proofErr w:type="spellEnd"/>
      <w:r w:rsidR="00A91945" w:rsidRPr="001217CD">
        <w:rPr>
          <w:sz w:val="28"/>
          <w:szCs w:val="28"/>
        </w:rPr>
        <w:t xml:space="preserve">, </w:t>
      </w:r>
      <w:proofErr w:type="spellStart"/>
      <w:r w:rsidR="00A91945" w:rsidRPr="001217CD">
        <w:rPr>
          <w:sz w:val="28"/>
          <w:szCs w:val="28"/>
        </w:rPr>
        <w:t>including</w:t>
      </w:r>
      <w:proofErr w:type="spellEnd"/>
      <w:r w:rsidR="00A91945" w:rsidRPr="001217CD">
        <w:rPr>
          <w:sz w:val="28"/>
          <w:szCs w:val="28"/>
        </w:rPr>
        <w:t xml:space="preserve"> of the </w:t>
      </w:r>
      <w:proofErr w:type="spellStart"/>
      <w:r w:rsidR="00A91945" w:rsidRPr="001217CD">
        <w:rPr>
          <w:sz w:val="28"/>
          <w:szCs w:val="28"/>
        </w:rPr>
        <w:t>migrant</w:t>
      </w:r>
      <w:proofErr w:type="spellEnd"/>
      <w:r w:rsidR="00A91945" w:rsidRPr="001217CD">
        <w:rPr>
          <w:sz w:val="28"/>
          <w:szCs w:val="28"/>
        </w:rPr>
        <w:t xml:space="preserve"> </w:t>
      </w:r>
      <w:proofErr w:type="spellStart"/>
      <w:r w:rsidR="00A91945" w:rsidRPr="001217CD">
        <w:rPr>
          <w:sz w:val="28"/>
          <w:szCs w:val="28"/>
        </w:rPr>
        <w:t>children</w:t>
      </w:r>
      <w:proofErr w:type="spellEnd"/>
      <w:r w:rsidR="00A91945" w:rsidRPr="001217CD">
        <w:rPr>
          <w:sz w:val="28"/>
          <w:szCs w:val="28"/>
        </w:rPr>
        <w:t xml:space="preserve">, and </w:t>
      </w:r>
      <w:proofErr w:type="spellStart"/>
      <w:r w:rsidR="00A91945" w:rsidRPr="001217CD">
        <w:rPr>
          <w:sz w:val="28"/>
          <w:szCs w:val="28"/>
        </w:rPr>
        <w:t>ensure</w:t>
      </w:r>
      <w:proofErr w:type="spellEnd"/>
      <w:r w:rsidR="00A91945" w:rsidRPr="001217CD">
        <w:rPr>
          <w:sz w:val="28"/>
          <w:szCs w:val="28"/>
        </w:rPr>
        <w:t xml:space="preserve"> </w:t>
      </w:r>
      <w:proofErr w:type="spellStart"/>
      <w:r w:rsidR="00A91945" w:rsidRPr="001217CD">
        <w:rPr>
          <w:sz w:val="28"/>
          <w:szCs w:val="28"/>
        </w:rPr>
        <w:t>their</w:t>
      </w:r>
      <w:proofErr w:type="spellEnd"/>
      <w:r w:rsidR="00A91945" w:rsidRPr="001217CD">
        <w:rPr>
          <w:sz w:val="28"/>
          <w:szCs w:val="28"/>
        </w:rPr>
        <w:t xml:space="preserve"> </w:t>
      </w:r>
      <w:proofErr w:type="spellStart"/>
      <w:r w:rsidR="00A91945" w:rsidRPr="001217CD">
        <w:rPr>
          <w:sz w:val="28"/>
          <w:szCs w:val="28"/>
        </w:rPr>
        <w:t>access</w:t>
      </w:r>
      <w:proofErr w:type="spellEnd"/>
      <w:r w:rsidR="00A91945" w:rsidRPr="001217CD">
        <w:rPr>
          <w:sz w:val="28"/>
          <w:szCs w:val="28"/>
        </w:rPr>
        <w:t xml:space="preserve"> to </w:t>
      </w:r>
      <w:proofErr w:type="spellStart"/>
      <w:r w:rsidR="00A91945" w:rsidRPr="001217CD">
        <w:rPr>
          <w:sz w:val="28"/>
          <w:szCs w:val="28"/>
        </w:rPr>
        <w:t>inclusive</w:t>
      </w:r>
      <w:proofErr w:type="spellEnd"/>
      <w:r w:rsidR="00A91945" w:rsidRPr="001217CD">
        <w:rPr>
          <w:sz w:val="28"/>
          <w:szCs w:val="28"/>
        </w:rPr>
        <w:t xml:space="preserve"> and </w:t>
      </w:r>
      <w:proofErr w:type="spellStart"/>
      <w:r w:rsidR="00A91945" w:rsidRPr="001217CD">
        <w:rPr>
          <w:sz w:val="28"/>
          <w:szCs w:val="28"/>
        </w:rPr>
        <w:t>quality</w:t>
      </w:r>
      <w:proofErr w:type="spellEnd"/>
      <w:r w:rsidR="00A91945" w:rsidRPr="001217CD">
        <w:rPr>
          <w:sz w:val="28"/>
          <w:szCs w:val="28"/>
        </w:rPr>
        <w:t xml:space="preserve"> </w:t>
      </w:r>
      <w:proofErr w:type="spellStart"/>
      <w:r w:rsidR="00A91945" w:rsidRPr="001217CD">
        <w:rPr>
          <w:sz w:val="28"/>
          <w:szCs w:val="28"/>
        </w:rPr>
        <w:t>education</w:t>
      </w:r>
      <w:proofErr w:type="spellEnd"/>
      <w:r w:rsidR="00A91945" w:rsidRPr="001217CD">
        <w:rPr>
          <w:sz w:val="28"/>
          <w:szCs w:val="28"/>
        </w:rPr>
        <w:t>.</w:t>
      </w:r>
    </w:p>
    <w:p w14:paraId="0D215AC3" w14:textId="687CBF66" w:rsidR="00807665" w:rsidRDefault="00807665" w:rsidP="00E70589">
      <w:pPr>
        <w:pStyle w:val="NormalWeb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also </w:t>
      </w:r>
      <w:proofErr w:type="spellStart"/>
      <w:r>
        <w:rPr>
          <w:sz w:val="28"/>
          <w:szCs w:val="28"/>
        </w:rPr>
        <w:t>commend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Cyprus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active</w:t>
      </w:r>
      <w:proofErr w:type="spellEnd"/>
      <w:r>
        <w:rPr>
          <w:sz w:val="28"/>
          <w:szCs w:val="28"/>
        </w:rPr>
        <w:t xml:space="preserve"> role in </w:t>
      </w:r>
      <w:proofErr w:type="spellStart"/>
      <w:r>
        <w:rPr>
          <w:sz w:val="28"/>
          <w:szCs w:val="28"/>
        </w:rPr>
        <w:t>facilitating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flow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humanitarian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Gaza</w:t>
      </w:r>
      <w:proofErr w:type="spellEnd"/>
      <w:r>
        <w:rPr>
          <w:sz w:val="28"/>
          <w:szCs w:val="28"/>
        </w:rPr>
        <w:t xml:space="preserve">. </w:t>
      </w:r>
    </w:p>
    <w:p w14:paraId="1CAC054C" w14:textId="77777777" w:rsidR="00A91945" w:rsidRPr="001217CD" w:rsidRDefault="00A91945" w:rsidP="00E70589">
      <w:pPr>
        <w:pStyle w:val="NormalWeb"/>
        <w:jc w:val="both"/>
        <w:rPr>
          <w:sz w:val="28"/>
          <w:szCs w:val="28"/>
        </w:rPr>
      </w:pPr>
      <w:r w:rsidRPr="001217CD">
        <w:rPr>
          <w:sz w:val="28"/>
          <w:szCs w:val="28"/>
        </w:rPr>
        <w:t xml:space="preserve">Lithuania </w:t>
      </w:r>
      <w:proofErr w:type="spellStart"/>
      <w:r w:rsidRPr="001217CD">
        <w:rPr>
          <w:sz w:val="28"/>
          <w:szCs w:val="28"/>
        </w:rPr>
        <w:t>wishes</w:t>
      </w:r>
      <w:proofErr w:type="spellEnd"/>
      <w:r w:rsidRPr="001217CD">
        <w:rPr>
          <w:sz w:val="28"/>
          <w:szCs w:val="28"/>
        </w:rPr>
        <w:t xml:space="preserve"> to </w:t>
      </w:r>
      <w:proofErr w:type="spellStart"/>
      <w:r w:rsidRPr="001217CD">
        <w:rPr>
          <w:sz w:val="28"/>
          <w:szCs w:val="28"/>
        </w:rPr>
        <w:t>offer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Cyprus</w:t>
      </w:r>
      <w:proofErr w:type="spellEnd"/>
      <w:r w:rsidRPr="001217CD">
        <w:rPr>
          <w:sz w:val="28"/>
          <w:szCs w:val="28"/>
        </w:rPr>
        <w:t xml:space="preserve"> the </w:t>
      </w:r>
      <w:proofErr w:type="spellStart"/>
      <w:r w:rsidRPr="001217CD">
        <w:rPr>
          <w:sz w:val="28"/>
          <w:szCs w:val="28"/>
        </w:rPr>
        <w:t>following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recommendations</w:t>
      </w:r>
      <w:proofErr w:type="spellEnd"/>
      <w:r w:rsidRPr="001217CD">
        <w:rPr>
          <w:sz w:val="28"/>
          <w:szCs w:val="28"/>
        </w:rPr>
        <w:t>: </w:t>
      </w:r>
    </w:p>
    <w:p w14:paraId="0F976260" w14:textId="5B69DAE9" w:rsidR="00B50F2E" w:rsidRDefault="00A91945" w:rsidP="00E70589">
      <w:pPr>
        <w:pStyle w:val="NormalWeb"/>
        <w:jc w:val="both"/>
        <w:rPr>
          <w:sz w:val="28"/>
          <w:szCs w:val="28"/>
        </w:rPr>
      </w:pPr>
      <w:r w:rsidRPr="001217CD">
        <w:rPr>
          <w:sz w:val="28"/>
          <w:szCs w:val="28"/>
        </w:rPr>
        <w:t xml:space="preserve">- One, </w:t>
      </w:r>
      <w:proofErr w:type="spellStart"/>
      <w:r w:rsidR="00B50F2E">
        <w:rPr>
          <w:sz w:val="28"/>
          <w:szCs w:val="28"/>
        </w:rPr>
        <w:t>further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improve</w:t>
      </w:r>
      <w:proofErr w:type="spellEnd"/>
      <w:r w:rsidR="00B50F2E">
        <w:rPr>
          <w:sz w:val="28"/>
          <w:szCs w:val="28"/>
        </w:rPr>
        <w:t xml:space="preserve"> the </w:t>
      </w:r>
      <w:proofErr w:type="spellStart"/>
      <w:r w:rsidR="00B50F2E">
        <w:rPr>
          <w:sz w:val="28"/>
          <w:szCs w:val="28"/>
        </w:rPr>
        <w:t>capabilities</w:t>
      </w:r>
      <w:proofErr w:type="spellEnd"/>
      <w:r w:rsidR="00B50F2E">
        <w:rPr>
          <w:sz w:val="28"/>
          <w:szCs w:val="28"/>
        </w:rPr>
        <w:t xml:space="preserve"> to </w:t>
      </w:r>
      <w:proofErr w:type="spellStart"/>
      <w:r w:rsidR="00B50F2E">
        <w:rPr>
          <w:sz w:val="28"/>
          <w:szCs w:val="28"/>
        </w:rPr>
        <w:t>identify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victims</w:t>
      </w:r>
      <w:proofErr w:type="spellEnd"/>
      <w:r w:rsidR="00B50F2E">
        <w:rPr>
          <w:sz w:val="28"/>
          <w:szCs w:val="28"/>
        </w:rPr>
        <w:t xml:space="preserve"> of </w:t>
      </w:r>
      <w:proofErr w:type="spellStart"/>
      <w:r w:rsidR="00B50F2E">
        <w:rPr>
          <w:sz w:val="28"/>
          <w:szCs w:val="28"/>
        </w:rPr>
        <w:t>human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trafficking</w:t>
      </w:r>
      <w:proofErr w:type="spellEnd"/>
      <w:r w:rsidR="00B50F2E">
        <w:rPr>
          <w:sz w:val="28"/>
          <w:szCs w:val="28"/>
        </w:rPr>
        <w:t xml:space="preserve"> and </w:t>
      </w:r>
      <w:proofErr w:type="spellStart"/>
      <w:r w:rsidR="00B50F2E">
        <w:rPr>
          <w:sz w:val="28"/>
          <w:szCs w:val="28"/>
        </w:rPr>
        <w:t>potential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victims</w:t>
      </w:r>
      <w:proofErr w:type="spellEnd"/>
      <w:r w:rsidR="00B50F2E">
        <w:rPr>
          <w:sz w:val="28"/>
          <w:szCs w:val="28"/>
        </w:rPr>
        <w:t xml:space="preserve">, </w:t>
      </w:r>
      <w:proofErr w:type="spellStart"/>
      <w:r w:rsidR="00B50F2E">
        <w:rPr>
          <w:sz w:val="28"/>
          <w:szCs w:val="28"/>
        </w:rPr>
        <w:t>including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by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strenghtening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officer</w:t>
      </w:r>
      <w:proofErr w:type="spellEnd"/>
      <w:r w:rsidR="00B50F2E">
        <w:rPr>
          <w:sz w:val="28"/>
          <w:szCs w:val="28"/>
        </w:rPr>
        <w:t xml:space="preserve"> </w:t>
      </w:r>
      <w:proofErr w:type="spellStart"/>
      <w:r w:rsidR="00B50F2E">
        <w:rPr>
          <w:sz w:val="28"/>
          <w:szCs w:val="28"/>
        </w:rPr>
        <w:t>training</w:t>
      </w:r>
      <w:proofErr w:type="spellEnd"/>
      <w:r w:rsidR="00B50F2E">
        <w:rPr>
          <w:sz w:val="28"/>
          <w:szCs w:val="28"/>
        </w:rPr>
        <w:t xml:space="preserve">. </w:t>
      </w:r>
    </w:p>
    <w:p w14:paraId="43DBC716" w14:textId="77777777" w:rsidR="00A91945" w:rsidRPr="001217CD" w:rsidRDefault="00A91945" w:rsidP="00E70589">
      <w:pPr>
        <w:pStyle w:val="NormalWeb"/>
        <w:jc w:val="both"/>
        <w:rPr>
          <w:sz w:val="28"/>
          <w:szCs w:val="28"/>
        </w:rPr>
      </w:pPr>
      <w:r w:rsidRPr="001217CD">
        <w:rPr>
          <w:sz w:val="28"/>
          <w:szCs w:val="28"/>
        </w:rPr>
        <w:t xml:space="preserve">- </w:t>
      </w:r>
      <w:proofErr w:type="spellStart"/>
      <w:r w:rsidRPr="001217CD">
        <w:rPr>
          <w:sz w:val="28"/>
          <w:szCs w:val="28"/>
        </w:rPr>
        <w:t>Two</w:t>
      </w:r>
      <w:proofErr w:type="spellEnd"/>
      <w:r w:rsidRPr="001217CD">
        <w:rPr>
          <w:sz w:val="28"/>
          <w:szCs w:val="28"/>
        </w:rPr>
        <w:t xml:space="preserve">, </w:t>
      </w:r>
      <w:proofErr w:type="spellStart"/>
      <w:r w:rsidRPr="001217CD">
        <w:rPr>
          <w:sz w:val="28"/>
          <w:szCs w:val="28"/>
        </w:rPr>
        <w:t>strengthen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measures</w:t>
      </w:r>
      <w:proofErr w:type="spellEnd"/>
      <w:r w:rsidRPr="001217CD">
        <w:rPr>
          <w:sz w:val="28"/>
          <w:szCs w:val="28"/>
        </w:rPr>
        <w:t xml:space="preserve"> to </w:t>
      </w:r>
      <w:proofErr w:type="spellStart"/>
      <w:r w:rsidRPr="001217CD">
        <w:rPr>
          <w:sz w:val="28"/>
          <w:szCs w:val="28"/>
        </w:rPr>
        <w:t>ensure</w:t>
      </w:r>
      <w:proofErr w:type="spellEnd"/>
      <w:r w:rsidRPr="001217CD">
        <w:rPr>
          <w:sz w:val="28"/>
          <w:szCs w:val="28"/>
        </w:rPr>
        <w:t xml:space="preserve"> the </w:t>
      </w:r>
      <w:proofErr w:type="spellStart"/>
      <w:r w:rsidRPr="001217CD">
        <w:rPr>
          <w:sz w:val="28"/>
          <w:szCs w:val="28"/>
        </w:rPr>
        <w:t>special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needs</w:t>
      </w:r>
      <w:proofErr w:type="spellEnd"/>
      <w:r w:rsidRPr="001217CD">
        <w:rPr>
          <w:sz w:val="28"/>
          <w:szCs w:val="28"/>
        </w:rPr>
        <w:t xml:space="preserve"> of </w:t>
      </w:r>
      <w:proofErr w:type="spellStart"/>
      <w:r w:rsidRPr="001217CD">
        <w:rPr>
          <w:sz w:val="28"/>
          <w:szCs w:val="28"/>
        </w:rPr>
        <w:t>persons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with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disabilities</w:t>
      </w:r>
      <w:proofErr w:type="spellEnd"/>
      <w:r w:rsidRPr="001217CD">
        <w:rPr>
          <w:sz w:val="28"/>
          <w:szCs w:val="28"/>
        </w:rPr>
        <w:t xml:space="preserve">, </w:t>
      </w:r>
      <w:proofErr w:type="spellStart"/>
      <w:r w:rsidRPr="001217CD">
        <w:rPr>
          <w:sz w:val="28"/>
          <w:szCs w:val="28"/>
        </w:rPr>
        <w:t>improving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their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access</w:t>
      </w:r>
      <w:proofErr w:type="spellEnd"/>
      <w:r w:rsidRPr="001217CD">
        <w:rPr>
          <w:sz w:val="28"/>
          <w:szCs w:val="28"/>
        </w:rPr>
        <w:t xml:space="preserve"> to </w:t>
      </w:r>
      <w:proofErr w:type="spellStart"/>
      <w:r w:rsidRPr="001217CD">
        <w:rPr>
          <w:sz w:val="28"/>
          <w:szCs w:val="28"/>
        </w:rPr>
        <w:t>education</w:t>
      </w:r>
      <w:proofErr w:type="spellEnd"/>
      <w:r w:rsidRPr="001217CD">
        <w:rPr>
          <w:sz w:val="28"/>
          <w:szCs w:val="28"/>
        </w:rPr>
        <w:t xml:space="preserve">, </w:t>
      </w:r>
      <w:proofErr w:type="spellStart"/>
      <w:r w:rsidRPr="001217CD">
        <w:rPr>
          <w:sz w:val="28"/>
          <w:szCs w:val="28"/>
        </w:rPr>
        <w:t>health</w:t>
      </w:r>
      <w:proofErr w:type="spellEnd"/>
      <w:r w:rsidRPr="001217CD">
        <w:rPr>
          <w:sz w:val="28"/>
          <w:szCs w:val="28"/>
        </w:rPr>
        <w:t xml:space="preserve"> care, </w:t>
      </w:r>
      <w:proofErr w:type="spellStart"/>
      <w:r w:rsidRPr="001217CD">
        <w:rPr>
          <w:sz w:val="28"/>
          <w:szCs w:val="28"/>
        </w:rPr>
        <w:t>housing</w:t>
      </w:r>
      <w:proofErr w:type="spellEnd"/>
      <w:r w:rsidRPr="001217CD">
        <w:rPr>
          <w:sz w:val="28"/>
          <w:szCs w:val="28"/>
        </w:rPr>
        <w:t xml:space="preserve">, </w:t>
      </w:r>
      <w:proofErr w:type="spellStart"/>
      <w:r w:rsidRPr="001217CD">
        <w:rPr>
          <w:sz w:val="28"/>
          <w:szCs w:val="28"/>
        </w:rPr>
        <w:t>employment</w:t>
      </w:r>
      <w:proofErr w:type="spellEnd"/>
      <w:r w:rsidRPr="001217CD">
        <w:rPr>
          <w:sz w:val="28"/>
          <w:szCs w:val="28"/>
        </w:rPr>
        <w:t xml:space="preserve">, and </w:t>
      </w:r>
      <w:proofErr w:type="spellStart"/>
      <w:r w:rsidRPr="001217CD">
        <w:rPr>
          <w:sz w:val="28"/>
          <w:szCs w:val="28"/>
        </w:rPr>
        <w:t>information</w:t>
      </w:r>
      <w:proofErr w:type="spellEnd"/>
      <w:r w:rsidRPr="001217CD">
        <w:rPr>
          <w:sz w:val="28"/>
          <w:szCs w:val="28"/>
        </w:rPr>
        <w:t>.</w:t>
      </w:r>
    </w:p>
    <w:p w14:paraId="27BBE5D3" w14:textId="77777777" w:rsidR="00D71F1E" w:rsidRPr="001217CD" w:rsidRDefault="00D71F1E" w:rsidP="00E70589">
      <w:pPr>
        <w:jc w:val="both"/>
        <w:rPr>
          <w:sz w:val="28"/>
          <w:szCs w:val="28"/>
        </w:rPr>
      </w:pPr>
    </w:p>
    <w:p w14:paraId="587E6627" w14:textId="2982D5C1" w:rsidR="00D71F1E" w:rsidRPr="001217CD" w:rsidRDefault="00310A19" w:rsidP="00E70589">
      <w:pPr>
        <w:jc w:val="both"/>
        <w:rPr>
          <w:sz w:val="28"/>
          <w:szCs w:val="28"/>
        </w:rPr>
      </w:pPr>
      <w:proofErr w:type="spellStart"/>
      <w:r w:rsidRPr="001217CD">
        <w:rPr>
          <w:sz w:val="28"/>
          <w:szCs w:val="28"/>
        </w:rPr>
        <w:t>We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wish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Cyprus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all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success</w:t>
      </w:r>
      <w:proofErr w:type="spellEnd"/>
      <w:r w:rsidRPr="001217CD">
        <w:rPr>
          <w:sz w:val="28"/>
          <w:szCs w:val="28"/>
        </w:rPr>
        <w:t xml:space="preserve"> in the </w:t>
      </w:r>
      <w:proofErr w:type="spellStart"/>
      <w:r w:rsidRPr="001217CD">
        <w:rPr>
          <w:sz w:val="28"/>
          <w:szCs w:val="28"/>
        </w:rPr>
        <w:t>current</w:t>
      </w:r>
      <w:proofErr w:type="spellEnd"/>
      <w:r w:rsidRPr="001217CD">
        <w:rPr>
          <w:sz w:val="28"/>
          <w:szCs w:val="28"/>
        </w:rPr>
        <w:t xml:space="preserve"> UPR.</w:t>
      </w:r>
    </w:p>
    <w:p w14:paraId="41800AE6" w14:textId="77777777" w:rsidR="00310A19" w:rsidRPr="001217CD" w:rsidRDefault="00310A19" w:rsidP="00E70589">
      <w:pPr>
        <w:jc w:val="both"/>
        <w:rPr>
          <w:sz w:val="28"/>
          <w:szCs w:val="28"/>
        </w:rPr>
      </w:pPr>
    </w:p>
    <w:p w14:paraId="6A39B283" w14:textId="414B6856" w:rsidR="00310A19" w:rsidRPr="001217CD" w:rsidRDefault="00310A19" w:rsidP="00E70589">
      <w:pPr>
        <w:jc w:val="both"/>
        <w:rPr>
          <w:sz w:val="28"/>
          <w:szCs w:val="28"/>
        </w:rPr>
      </w:pPr>
      <w:r w:rsidRPr="001217CD">
        <w:rPr>
          <w:sz w:val="28"/>
          <w:szCs w:val="28"/>
        </w:rPr>
        <w:t xml:space="preserve">I </w:t>
      </w:r>
      <w:proofErr w:type="spellStart"/>
      <w:r w:rsidRPr="001217CD">
        <w:rPr>
          <w:sz w:val="28"/>
          <w:szCs w:val="28"/>
        </w:rPr>
        <w:t>thank</w:t>
      </w:r>
      <w:proofErr w:type="spellEnd"/>
      <w:r w:rsidRPr="001217CD">
        <w:rPr>
          <w:sz w:val="28"/>
          <w:szCs w:val="28"/>
        </w:rPr>
        <w:t xml:space="preserve"> </w:t>
      </w:r>
      <w:proofErr w:type="spellStart"/>
      <w:r w:rsidRPr="001217CD">
        <w:rPr>
          <w:sz w:val="28"/>
          <w:szCs w:val="28"/>
        </w:rPr>
        <w:t>you</w:t>
      </w:r>
      <w:proofErr w:type="spellEnd"/>
      <w:r w:rsidRPr="001217CD">
        <w:rPr>
          <w:sz w:val="28"/>
          <w:szCs w:val="28"/>
        </w:rPr>
        <w:t>.</w:t>
      </w:r>
    </w:p>
    <w:sectPr w:rsidR="00310A19" w:rsidRPr="00121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C"/>
    <w:rsid w:val="001217CD"/>
    <w:rsid w:val="00181F73"/>
    <w:rsid w:val="00310A19"/>
    <w:rsid w:val="00512BFE"/>
    <w:rsid w:val="0073731C"/>
    <w:rsid w:val="00807665"/>
    <w:rsid w:val="008867B7"/>
    <w:rsid w:val="00A60FA2"/>
    <w:rsid w:val="00A91945"/>
    <w:rsid w:val="00B50F2E"/>
    <w:rsid w:val="00D061DC"/>
    <w:rsid w:val="00D71F1E"/>
    <w:rsid w:val="00E31F10"/>
    <w:rsid w:val="00E560AE"/>
    <w:rsid w:val="00E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B1D8"/>
  <w15:chartTrackingRefBased/>
  <w15:docId w15:val="{A41A0FA6-4051-4365-8527-FEA07AA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1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3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3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3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3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3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3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3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3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3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3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31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7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31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7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3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1945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80766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25432F-AD67-4365-B076-2564016B7797}"/>
</file>

<file path=customXml/itemProps2.xml><?xml version="1.0" encoding="utf-8"?>
<ds:datastoreItem xmlns:ds="http://schemas.openxmlformats.org/officeDocument/2006/customXml" ds:itemID="{BA462FEA-3338-49F1-B7FD-EB167DD6B24E}"/>
</file>

<file path=customXml/itemProps3.xml><?xml version="1.0" encoding="utf-8"?>
<ds:datastoreItem xmlns:ds="http://schemas.openxmlformats.org/officeDocument/2006/customXml" ds:itemID="{CCF1E8A0-8044-4858-A69C-F030D4C2A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8</cp:revision>
  <cp:lastPrinted>2024-04-30T06:45:00Z</cp:lastPrinted>
  <dcterms:created xsi:type="dcterms:W3CDTF">2024-04-22T08:21:00Z</dcterms:created>
  <dcterms:modified xsi:type="dcterms:W3CDTF">2024-04-30T06:45:00Z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