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Statement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by Kazakhstan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7E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591B0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055FF3" w:rsidRPr="00055FF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th</w:t>
      </w:r>
      <w:r w:rsidR="00055F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Session of UPR Working Group 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Review of </w:t>
      </w:r>
      <w:r w:rsidR="00591B0D">
        <w:rPr>
          <w:rFonts w:ascii="Times New Roman" w:eastAsia="Calibri" w:hAnsi="Times New Roman" w:cs="Times New Roman"/>
          <w:b/>
          <w:sz w:val="28"/>
          <w:szCs w:val="28"/>
        </w:rPr>
        <w:t>Cyprus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B17E1" w:rsidRPr="003B17E1" w:rsidRDefault="00591B0D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30/04/2024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055FF3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55FF3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am</w:t>
      </w:r>
    </w:p>
    <w:p w:rsidR="003B17E1" w:rsidRDefault="00394B18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(s</w:t>
      </w:r>
      <w:r w:rsidRPr="00394B18">
        <w:rPr>
          <w:rFonts w:ascii="Times New Roman" w:eastAsia="Calibri" w:hAnsi="Times New Roman" w:cs="Times New Roman"/>
          <w:b/>
          <w:sz w:val="28"/>
          <w:szCs w:val="28"/>
        </w:rPr>
        <w:t>peaking time: 1 minute and 15 seconds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394B18" w:rsidRPr="003B17E1" w:rsidRDefault="00394B18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7E1" w:rsidRPr="003B17E1" w:rsidRDefault="003B17E1" w:rsidP="00DE6379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Kazakhstan welcomes the delegation of </w:t>
      </w:r>
      <w:r w:rsidR="00591B0D">
        <w:rPr>
          <w:rFonts w:ascii="Times New Roman" w:eastAsia="Calibri" w:hAnsi="Times New Roman" w:cs="Times New Roman"/>
          <w:sz w:val="28"/>
          <w:szCs w:val="28"/>
        </w:rPr>
        <w:t>Cyprus</w:t>
      </w:r>
      <w:r w:rsidR="00055FF3" w:rsidRPr="00055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to </w:t>
      </w:r>
      <w:r w:rsidR="00E64CA7" w:rsidRPr="00E64CA7">
        <w:rPr>
          <w:rFonts w:ascii="Times New Roman" w:eastAsia="Calibri" w:hAnsi="Times New Roman" w:cs="Times New Roman"/>
          <w:sz w:val="28"/>
          <w:szCs w:val="28"/>
        </w:rPr>
        <w:t>the fourth cycle of UPR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27A">
        <w:rPr>
          <w:rFonts w:ascii="Times New Roman" w:eastAsia="Calibri" w:hAnsi="Times New Roman" w:cs="Times New Roman"/>
          <w:sz w:val="28"/>
          <w:szCs w:val="28"/>
        </w:rPr>
        <w:t>and thanks it for its presentation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97C74" w:rsidRDefault="003B17E1" w:rsidP="00DE6379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We commend the concrete legislative and policy measures </w:t>
      </w:r>
      <w:r w:rsidR="00233C96">
        <w:rPr>
          <w:rFonts w:ascii="Times New Roman" w:eastAsia="Calibri" w:hAnsi="Times New Roman" w:cs="Times New Roman"/>
          <w:sz w:val="28"/>
          <w:szCs w:val="28"/>
          <w:lang w:val="en-US"/>
        </w:rPr>
        <w:t>that</w:t>
      </w:r>
      <w:r w:rsidR="00122E6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Government</w:t>
      </w:r>
      <w:r w:rsidR="00233C9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233C96" w:rsidRPr="003B17E1">
        <w:rPr>
          <w:rFonts w:ascii="Times New Roman" w:eastAsia="Calibri" w:hAnsi="Times New Roman" w:cs="Times New Roman"/>
          <w:sz w:val="28"/>
          <w:szCs w:val="28"/>
        </w:rPr>
        <w:t xml:space="preserve">of </w:t>
      </w:r>
      <w:r w:rsidR="00591B0D">
        <w:rPr>
          <w:rFonts w:ascii="Times New Roman" w:eastAsia="Calibri" w:hAnsi="Times New Roman" w:cs="Times New Roman"/>
          <w:sz w:val="28"/>
          <w:szCs w:val="28"/>
        </w:rPr>
        <w:t>Cyprus</w:t>
      </w:r>
      <w:r w:rsidR="00122E61" w:rsidRPr="003B17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has taken to implement recommendations received </w:t>
      </w:r>
      <w:r w:rsidR="00122E61" w:rsidRPr="00122E61">
        <w:rPr>
          <w:rFonts w:ascii="Times New Roman" w:eastAsia="Calibri" w:hAnsi="Times New Roman" w:cs="Times New Roman"/>
          <w:sz w:val="28"/>
          <w:szCs w:val="28"/>
        </w:rPr>
        <w:t>during the previous cycles of UPR</w:t>
      </w:r>
      <w:r w:rsidRPr="00122E61">
        <w:rPr>
          <w:rFonts w:ascii="Times New Roman" w:eastAsia="Calibri" w:hAnsi="Times New Roman" w:cs="Times New Roman"/>
          <w:sz w:val="28"/>
          <w:szCs w:val="28"/>
        </w:rPr>
        <w:t>.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 Particularly, Kazak</w:t>
      </w:r>
      <w:bookmarkStart w:id="0" w:name="_GoBack"/>
      <w:bookmarkEnd w:id="0"/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hstan appreciates </w:t>
      </w:r>
      <w:r w:rsidR="00591B0D" w:rsidRPr="00591B0D">
        <w:rPr>
          <w:rFonts w:ascii="Times New Roman" w:eastAsia="Calibri" w:hAnsi="Times New Roman" w:cs="Times New Roman"/>
          <w:sz w:val="28"/>
          <w:szCs w:val="28"/>
        </w:rPr>
        <w:t>introduc</w:t>
      </w:r>
      <w:r w:rsidR="00591B0D">
        <w:rPr>
          <w:rFonts w:ascii="Times New Roman" w:eastAsia="Calibri" w:hAnsi="Times New Roman" w:cs="Times New Roman"/>
          <w:sz w:val="28"/>
          <w:szCs w:val="28"/>
        </w:rPr>
        <w:t>ing</w:t>
      </w:r>
      <w:r w:rsidR="00591B0D" w:rsidRPr="00591B0D">
        <w:rPr>
          <w:rFonts w:ascii="Times New Roman" w:eastAsia="Calibri" w:hAnsi="Times New Roman" w:cs="Times New Roman"/>
          <w:sz w:val="28"/>
          <w:szCs w:val="28"/>
        </w:rPr>
        <w:t xml:space="preserve"> positive measures to promote equal participation of women in public and political lif</w:t>
      </w:r>
      <w:r w:rsidR="00591B0D">
        <w:rPr>
          <w:rFonts w:ascii="Times New Roman" w:eastAsia="Calibri" w:hAnsi="Times New Roman" w:cs="Times New Roman"/>
          <w:sz w:val="28"/>
          <w:szCs w:val="28"/>
        </w:rPr>
        <w:t>e, combatting</w:t>
      </w:r>
      <w:r w:rsidR="004940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1B0D">
        <w:rPr>
          <w:rFonts w:ascii="Times New Roman" w:eastAsia="Calibri" w:hAnsi="Times New Roman" w:cs="Times New Roman"/>
          <w:sz w:val="28"/>
          <w:szCs w:val="28"/>
        </w:rPr>
        <w:t>g</w:t>
      </w:r>
      <w:r w:rsidR="00591B0D" w:rsidRPr="00591B0D">
        <w:rPr>
          <w:rFonts w:ascii="Times New Roman" w:eastAsia="Calibri" w:hAnsi="Times New Roman" w:cs="Times New Roman"/>
          <w:sz w:val="28"/>
          <w:szCs w:val="28"/>
        </w:rPr>
        <w:t>ender-based violence and domestic violence</w:t>
      </w:r>
      <w:r w:rsidR="00591B0D">
        <w:rPr>
          <w:rFonts w:ascii="Times New Roman" w:eastAsia="Calibri" w:hAnsi="Times New Roman" w:cs="Times New Roman"/>
          <w:sz w:val="28"/>
          <w:szCs w:val="28"/>
        </w:rPr>
        <w:t xml:space="preserve"> as well as the adoption of the General Health System, which provides equal and equitable treatment to all</w:t>
      </w:r>
      <w:r w:rsidR="00897C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1B0D" w:rsidRPr="00F9083A" w:rsidRDefault="00591B0D" w:rsidP="00DE6379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83A">
        <w:rPr>
          <w:rFonts w:ascii="Times New Roman" w:eastAsia="Calibri" w:hAnsi="Times New Roman" w:cs="Times New Roman"/>
          <w:sz w:val="28"/>
          <w:szCs w:val="28"/>
        </w:rPr>
        <w:t xml:space="preserve">Taking into account the conclusions of UN treaty bodies and NGOs, my delegation would like to make the following </w:t>
      </w:r>
      <w:r w:rsidRPr="00F9083A">
        <w:rPr>
          <w:rFonts w:ascii="Times New Roman" w:eastAsia="Calibri" w:hAnsi="Times New Roman" w:cs="Times New Roman"/>
          <w:b/>
          <w:sz w:val="28"/>
          <w:szCs w:val="28"/>
        </w:rPr>
        <w:t>recommendations</w:t>
      </w:r>
      <w:r w:rsidR="0070358F">
        <w:rPr>
          <w:rFonts w:ascii="Times New Roman" w:eastAsia="Calibri" w:hAnsi="Times New Roman" w:cs="Times New Roman"/>
          <w:b/>
          <w:sz w:val="28"/>
          <w:szCs w:val="28"/>
        </w:rPr>
        <w:t xml:space="preserve"> to</w:t>
      </w:r>
      <w:r w:rsidRPr="00F908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12B3D" w:rsidRDefault="0070358F" w:rsidP="00DE6379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S</w:t>
      </w:r>
      <w:r w:rsidRPr="0070358F">
        <w:rPr>
          <w:rFonts w:ascii="Times New Roman" w:eastAsia="Calibri" w:hAnsi="Times New Roman" w:cs="Times New Roman"/>
          <w:sz w:val="28"/>
          <w:szCs w:val="28"/>
        </w:rPr>
        <w:t>trengthen support for families to prevent separation, including through parenting support, prevention and early intervention programmes, programmes on positive parenting and communication skills and spaces for family leisure</w:t>
      </w:r>
      <w:r w:rsidR="00512B3D" w:rsidRPr="006940E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0358F" w:rsidRPr="0070358F" w:rsidRDefault="0070358F" w:rsidP="00DE6379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</w:t>
      </w:r>
      <w:r w:rsidRPr="0070358F">
        <w:rPr>
          <w:rFonts w:ascii="Times New Roman" w:eastAsia="Calibri" w:hAnsi="Times New Roman" w:cs="Times New Roman"/>
          <w:sz w:val="28"/>
          <w:szCs w:val="28"/>
        </w:rPr>
        <w:t>ontinue to improve enrolment in education, especially at the pre-primary level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70358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6107FB" w:rsidRPr="006940EC" w:rsidRDefault="00235E98" w:rsidP="00DE6379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E9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Continue to improve policies to combat hate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speech and hate </w:t>
      </w:r>
      <w:r w:rsidRPr="00235E9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crimes in communities and share its best practices with other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UN </w:t>
      </w:r>
      <w:r w:rsidRPr="00235E9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Member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States</w:t>
      </w:r>
      <w:r w:rsidRPr="00235E9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3B17E1" w:rsidRDefault="003B17E1" w:rsidP="00DE6379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We wish the delegation of </w:t>
      </w:r>
      <w:r w:rsidR="00235E98">
        <w:rPr>
          <w:rFonts w:ascii="Times New Roman" w:eastAsia="Calibri" w:hAnsi="Times New Roman" w:cs="Times New Roman"/>
          <w:sz w:val="28"/>
          <w:szCs w:val="28"/>
        </w:rPr>
        <w:t>Cyprus</w:t>
      </w:r>
      <w:r w:rsidR="00055FF3" w:rsidRPr="00055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17E1">
        <w:rPr>
          <w:rFonts w:ascii="Times New Roman" w:eastAsia="Calibri" w:hAnsi="Times New Roman" w:cs="Times New Roman"/>
          <w:sz w:val="28"/>
          <w:szCs w:val="28"/>
        </w:rPr>
        <w:t>a successful review.</w:t>
      </w:r>
    </w:p>
    <w:p w:rsidR="00DE6379" w:rsidRPr="003B17E1" w:rsidRDefault="00DE6379" w:rsidP="00DE6379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Thank you!</w:t>
      </w:r>
    </w:p>
    <w:p w:rsidR="003B17E1" w:rsidRPr="003B17E1" w:rsidRDefault="003B17E1" w:rsidP="003B17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989" w:rsidRDefault="00E82989"/>
    <w:sectPr w:rsidR="00E82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0BA"/>
    <w:multiLevelType w:val="hybridMultilevel"/>
    <w:tmpl w:val="D0E0D57C"/>
    <w:lvl w:ilvl="0" w:tplc="F366345A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757F6"/>
    <w:multiLevelType w:val="hybridMultilevel"/>
    <w:tmpl w:val="296A4556"/>
    <w:lvl w:ilvl="0" w:tplc="A1BE9E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E1"/>
    <w:rsid w:val="00055FF3"/>
    <w:rsid w:val="00122E61"/>
    <w:rsid w:val="00233C96"/>
    <w:rsid w:val="00235E98"/>
    <w:rsid w:val="00264CD5"/>
    <w:rsid w:val="002836F5"/>
    <w:rsid w:val="00383765"/>
    <w:rsid w:val="00394B18"/>
    <w:rsid w:val="003B17E1"/>
    <w:rsid w:val="004940B4"/>
    <w:rsid w:val="00512B3D"/>
    <w:rsid w:val="00591B0D"/>
    <w:rsid w:val="006107FB"/>
    <w:rsid w:val="006940EC"/>
    <w:rsid w:val="0070358F"/>
    <w:rsid w:val="0086206A"/>
    <w:rsid w:val="00897C74"/>
    <w:rsid w:val="008C3766"/>
    <w:rsid w:val="009072B2"/>
    <w:rsid w:val="00B2727A"/>
    <w:rsid w:val="00CB16A4"/>
    <w:rsid w:val="00CF10CD"/>
    <w:rsid w:val="00DE6379"/>
    <w:rsid w:val="00E14958"/>
    <w:rsid w:val="00E64CA7"/>
    <w:rsid w:val="00E74B0D"/>
    <w:rsid w:val="00E8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EB17F"/>
  <w15:chartTrackingRefBased/>
  <w15:docId w15:val="{6368B275-79B0-457C-BDE8-133FB44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DFE4C7D-5806-4993-A9BB-F325E117F50C}"/>
</file>

<file path=customXml/itemProps2.xml><?xml version="1.0" encoding="utf-8"?>
<ds:datastoreItem xmlns:ds="http://schemas.openxmlformats.org/officeDocument/2006/customXml" ds:itemID="{AD332779-73F8-4943-9233-B4C5A499C01F}"/>
</file>

<file path=customXml/itemProps3.xml><?xml version="1.0" encoding="utf-8"?>
<ds:datastoreItem xmlns:ds="http://schemas.openxmlformats.org/officeDocument/2006/customXml" ds:itemID="{64A8C1B3-D249-4F47-97F8-964D2C1F8A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PMK-217</dc:creator>
  <cp:keywords/>
  <dc:description/>
  <cp:lastModifiedBy>PMK-217</cp:lastModifiedBy>
  <cp:revision>4</cp:revision>
  <dcterms:created xsi:type="dcterms:W3CDTF">2024-04-25T09:25:00Z</dcterms:created>
  <dcterms:modified xsi:type="dcterms:W3CDTF">2024-04-25T14:37:00Z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