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6" w:rsidRDefault="003439F6" w:rsidP="003439F6"/>
    <w:p w:rsidR="003439F6" w:rsidRPr="00C079C1" w:rsidRDefault="003439F6" w:rsidP="003439F6">
      <w:pPr>
        <w:pStyle w:val="Ttulo2"/>
      </w:pPr>
      <w:r w:rsidRPr="00C079C1">
        <w:rPr>
          <w:noProof/>
          <w:lang w:val="en-US"/>
        </w:rPr>
        <w:drawing>
          <wp:inline distT="0" distB="0" distL="0" distR="0" wp14:anchorId="669C8510" wp14:editId="1DA9A363">
            <wp:extent cx="7810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9F6" w:rsidRPr="00C079C1" w:rsidRDefault="003439F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79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HRC UNIVERSAL PERIODIC REVIEW </w:t>
      </w:r>
    </w:p>
    <w:p w:rsidR="003439F6" w:rsidRPr="00C079C1" w:rsidRDefault="00236E76" w:rsidP="003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CYPRUS</w:t>
      </w:r>
    </w:p>
    <w:p w:rsidR="003439F6" w:rsidRPr="00C079C1" w:rsidRDefault="003439F6" w:rsidP="003439F6">
      <w:pPr>
        <w:pStyle w:val="Ttulo2"/>
        <w:rPr>
          <w:sz w:val="24"/>
          <w:szCs w:val="24"/>
        </w:rPr>
      </w:pPr>
      <w:bookmarkStart w:id="0" w:name="_gjdgxs" w:colFirst="0" w:colLast="0"/>
      <w:bookmarkEnd w:id="0"/>
      <w:r w:rsidRPr="00C079C1">
        <w:rPr>
          <w:sz w:val="24"/>
          <w:szCs w:val="24"/>
        </w:rPr>
        <w:t xml:space="preserve"> (Geneva, </w:t>
      </w:r>
      <w:r w:rsidR="00777DDE">
        <w:rPr>
          <w:sz w:val="24"/>
          <w:szCs w:val="24"/>
        </w:rPr>
        <w:t>April</w:t>
      </w:r>
      <w:bookmarkStart w:id="1" w:name="_GoBack"/>
      <w:bookmarkEnd w:id="1"/>
      <w:r w:rsidRPr="00C079C1">
        <w:rPr>
          <w:sz w:val="24"/>
          <w:szCs w:val="24"/>
        </w:rPr>
        <w:t xml:space="preserve"> </w:t>
      </w:r>
      <w:r w:rsidR="00236E76">
        <w:rPr>
          <w:sz w:val="24"/>
          <w:szCs w:val="24"/>
        </w:rPr>
        <w:t>30</w:t>
      </w:r>
      <w:r w:rsidR="00236E76" w:rsidRPr="00236E76">
        <w:rPr>
          <w:sz w:val="24"/>
          <w:szCs w:val="24"/>
          <w:vertAlign w:val="superscript"/>
        </w:rPr>
        <w:t>th</w:t>
      </w:r>
      <w:r w:rsidR="00236E76">
        <w:rPr>
          <w:sz w:val="24"/>
          <w:szCs w:val="24"/>
        </w:rPr>
        <w:t xml:space="preserve"> </w:t>
      </w:r>
      <w:r w:rsidRPr="00C079C1">
        <w:rPr>
          <w:sz w:val="24"/>
          <w:szCs w:val="24"/>
        </w:rPr>
        <w:t>2024)</w:t>
      </w:r>
    </w:p>
    <w:p w:rsidR="003439F6" w:rsidRPr="00C079C1" w:rsidRDefault="003439F6" w:rsidP="003439F6">
      <w:pPr>
        <w:pStyle w:val="Ttulo2"/>
        <w:rPr>
          <w:sz w:val="24"/>
          <w:szCs w:val="24"/>
        </w:rPr>
      </w:pPr>
      <w:bookmarkStart w:id="2" w:name="_30j0zll" w:colFirst="0" w:colLast="0"/>
      <w:bookmarkEnd w:id="2"/>
      <w:r w:rsidRPr="00C079C1">
        <w:rPr>
          <w:sz w:val="24"/>
          <w:szCs w:val="24"/>
        </w:rPr>
        <w:t>STATEMENT OF BRAZIL</w:t>
      </w:r>
    </w:p>
    <w:p w:rsidR="00C079C1" w:rsidRDefault="00C079C1" w:rsidP="00C079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AA1A68" w:rsidRPr="00236E76" w:rsidRDefault="003439F6" w:rsidP="00C0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079C1">
        <w:rPr>
          <w:rFonts w:ascii="Times New Roman" w:hAnsi="Times New Roman" w:cs="Times New Roman"/>
          <w:sz w:val="32"/>
          <w:szCs w:val="32"/>
          <w:lang w:val="en-GB"/>
        </w:rPr>
        <w:tab/>
      </w:r>
      <w:r w:rsidR="00C079C1" w:rsidRPr="00236E76">
        <w:rPr>
          <w:rFonts w:ascii="Times New Roman" w:hAnsi="Times New Roman" w:cs="Times New Roman"/>
          <w:sz w:val="28"/>
          <w:szCs w:val="28"/>
          <w:lang w:val="en-GB"/>
        </w:rPr>
        <w:t>Mister President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</w:p>
    <w:p w:rsidR="00236E76" w:rsidRPr="00236E76" w:rsidRDefault="00236E76" w:rsidP="0023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36E76" w:rsidRPr="00236E76" w:rsidRDefault="00236E76" w:rsidP="00C0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ab/>
        <w:t>Brazil welcomes the delegation of Cyprus.</w:t>
      </w:r>
    </w:p>
    <w:p w:rsidR="00C079C1" w:rsidRPr="00236E76" w:rsidRDefault="00236E76" w:rsidP="00C0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We congratulate the country on advances on the rights of women,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>including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the 2024-2026 Strategy on Equality of Women and Men, and the 2023-2028 National Action Plan on Preventing and Combating Violence against Women.</w:t>
      </w: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Brazil also praises the Cypriot Government for the 2023 amendment to the Criminal Code, making a criminal offence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>any form of conversion “therapy”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aiming at changing or suppressing a person´s sexual orientation, gender identity or expression.</w:t>
      </w: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>Brazil recommends that Cyprus:</w:t>
      </w: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36E76" w:rsidRPr="00236E76" w:rsidRDefault="00236E76" w:rsidP="0023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1) increase its efforts to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combat human trafficking,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>particularly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, through the implementation of the 2023-2026 National Action Plan,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providing authorities with the necessary know-how and assistance to </w:t>
      </w:r>
      <w:proofErr w:type="spellStart"/>
      <w:r w:rsidRPr="00236E76">
        <w:rPr>
          <w:rFonts w:ascii="Times New Roman" w:hAnsi="Times New Roman" w:cs="Times New Roman"/>
          <w:sz w:val="28"/>
          <w:szCs w:val="28"/>
          <w:lang w:val="en-GB"/>
        </w:rPr>
        <w:t>fulfill</w:t>
      </w:r>
      <w:proofErr w:type="spellEnd"/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the rights of trafficking victims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ab/>
        <w:t xml:space="preserve">2) </w:t>
      </w:r>
      <w:proofErr w:type="gramStart"/>
      <w:r w:rsidRPr="00236E76">
        <w:rPr>
          <w:rFonts w:ascii="Times New Roman" w:hAnsi="Times New Roman" w:cs="Times New Roman"/>
          <w:sz w:val="28"/>
          <w:szCs w:val="28"/>
          <w:lang w:val="en-GB"/>
        </w:rPr>
        <w:t>implement</w:t>
      </w:r>
      <w:proofErr w:type="gramEnd"/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anti-discriminatory policies to strengthen tolerance among different ethnic groups and promote social cohesion, including by taking specific measures, such as temporary special measures, to integrate minorities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36E76" w:rsidRPr="00236E76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ab/>
        <w:t>We encourage Cyprus to facilitate family reunification for refugees, as well as for other beneficiaries of state protection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77DDE" w:rsidRDefault="00236E76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36E76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236E76" w:rsidRPr="00236E76" w:rsidRDefault="00777DDE" w:rsidP="0023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236E76" w:rsidRPr="00236E76">
        <w:rPr>
          <w:rFonts w:ascii="Times New Roman" w:hAnsi="Times New Roman" w:cs="Times New Roman"/>
          <w:sz w:val="28"/>
          <w:szCs w:val="28"/>
          <w:lang w:val="en-GB"/>
        </w:rPr>
        <w:t>We w</w:t>
      </w:r>
      <w:r w:rsidR="00236E76" w:rsidRPr="00236E76">
        <w:rPr>
          <w:rFonts w:ascii="Times New Roman" w:hAnsi="Times New Roman" w:cs="Times New Roman"/>
          <w:sz w:val="28"/>
          <w:szCs w:val="28"/>
          <w:lang w:val="en-GB"/>
        </w:rPr>
        <w:t>ish Cyprus an excellent review.</w:t>
      </w:r>
    </w:p>
    <w:p w:rsidR="00236E76" w:rsidRPr="00236E76" w:rsidRDefault="00236E76" w:rsidP="00C07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079C1" w:rsidRPr="00236E76" w:rsidRDefault="00C079C1" w:rsidP="00C07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6E76">
        <w:rPr>
          <w:rFonts w:ascii="Times New Roman" w:hAnsi="Times New Roman" w:cs="Times New Roman"/>
          <w:sz w:val="28"/>
          <w:szCs w:val="28"/>
          <w:lang w:val="en-GB"/>
        </w:rPr>
        <w:t>Thank you.</w:t>
      </w:r>
      <w:r w:rsidR="00236E76" w:rsidRPr="00236E7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sectPr w:rsidR="00C079C1" w:rsidRPr="00236E76" w:rsidSect="00AA1A68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6"/>
    <w:rsid w:val="00047B67"/>
    <w:rsid w:val="00236E76"/>
    <w:rsid w:val="00252366"/>
    <w:rsid w:val="002C6ECD"/>
    <w:rsid w:val="003439F6"/>
    <w:rsid w:val="003E1A82"/>
    <w:rsid w:val="00491B1A"/>
    <w:rsid w:val="005A00DD"/>
    <w:rsid w:val="006C3938"/>
    <w:rsid w:val="00732FB6"/>
    <w:rsid w:val="00777DDE"/>
    <w:rsid w:val="007B716C"/>
    <w:rsid w:val="007E1B20"/>
    <w:rsid w:val="00962050"/>
    <w:rsid w:val="00A133D6"/>
    <w:rsid w:val="00A837AD"/>
    <w:rsid w:val="00AA1A68"/>
    <w:rsid w:val="00C079C1"/>
    <w:rsid w:val="00D16D48"/>
    <w:rsid w:val="00D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4B80-50AC-4116-97B4-9970411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next w:val="Normal"/>
    <w:link w:val="Ttulo2Char"/>
    <w:rsid w:val="003439F6"/>
    <w:pPr>
      <w:keepNext/>
      <w:keepLines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39F6"/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FB6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E8D334-203D-4CE4-BFE4-81B07025C3DF}"/>
</file>

<file path=customXml/itemProps2.xml><?xml version="1.0" encoding="utf-8"?>
<ds:datastoreItem xmlns:ds="http://schemas.openxmlformats.org/officeDocument/2006/customXml" ds:itemID="{964024DE-D366-421E-928B-055AA34EBC53}"/>
</file>

<file path=customXml/itemProps3.xml><?xml version="1.0" encoding="utf-8"?>
<ds:datastoreItem xmlns:ds="http://schemas.openxmlformats.org/officeDocument/2006/customXml" ds:itemID="{ADFE5B21-61C8-4A7F-8C2B-F28863036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Benhur Peruch Viana</dc:creator>
  <cp:keywords/>
  <dc:description/>
  <cp:lastModifiedBy>Benhur Peruch Viana</cp:lastModifiedBy>
  <cp:revision>4</cp:revision>
  <cp:lastPrinted>2024-01-22T13:08:00Z</cp:lastPrinted>
  <dcterms:created xsi:type="dcterms:W3CDTF">2024-04-29T14:58:00Z</dcterms:created>
  <dcterms:modified xsi:type="dcterms:W3CDTF">2024-04-29T15:06:00Z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