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377507B9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4532F477" w14:textId="77777777" w:rsidR="001D5226" w:rsidRDefault="001D5226" w:rsidP="001D522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4ED94D86" w14:textId="77777777" w:rsidR="001D5226" w:rsidRDefault="001D5226" w:rsidP="001D5226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46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Groupe de travail de l'Examen Périodique Universel (EPU) 29 avril au 10 mai 2024</w:t>
      </w: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38B60F28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1D5226">
        <w:rPr>
          <w:rFonts w:ascii="Times New Roman" w:hAnsi="Times New Roman"/>
          <w:b/>
          <w:sz w:val="32"/>
          <w:szCs w:val="32"/>
          <w:lang w:eastAsia="en-US" w:bidi="ar-SA"/>
        </w:rPr>
        <w:t>es Comores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37AB4D6A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1D5226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FA14A5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1D5226">
        <w:rPr>
          <w:rFonts w:ascii="Times New Roman" w:hAnsi="Times New Roman"/>
          <w:i/>
          <w:sz w:val="28"/>
          <w:szCs w:val="28"/>
          <w:lang w:eastAsia="en-US" w:bidi="ar-SA"/>
        </w:rPr>
        <w:t xml:space="preserve"> mai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3476FC40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</w:t>
      </w:r>
      <w:r w:rsidR="001D5226">
        <w:rPr>
          <w:rFonts w:ascii="Times New Roman" w:hAnsi="Times New Roman"/>
          <w:i/>
          <w:sz w:val="28"/>
          <w:szCs w:val="28"/>
          <w:lang w:eastAsia="en-US" w:bidi="ar-SA"/>
        </w:rPr>
        <w:t xml:space="preserve"> 00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lastRenderedPageBreak/>
        <w:t>Monsieur le Président,</w:t>
      </w:r>
    </w:p>
    <w:p w14:paraId="22A54879" w14:textId="434094CE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Le Togo souhaite la cordiale bienvenue à la délégation</w:t>
      </w:r>
      <w:r w:rsidR="009913CA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544A6B">
        <w:rPr>
          <w:rFonts w:ascii="Times New Roman" w:hAnsi="Times New Roman"/>
          <w:sz w:val="30"/>
          <w:szCs w:val="30"/>
          <w:lang w:val="fr-FR"/>
        </w:rPr>
        <w:t>Comorienne</w:t>
      </w:r>
      <w:r>
        <w:rPr>
          <w:rFonts w:ascii="Times New Roman" w:hAnsi="Times New Roman"/>
          <w:sz w:val="30"/>
          <w:szCs w:val="30"/>
          <w:lang w:val="fr-FR"/>
        </w:rPr>
        <w:t xml:space="preserve"> et la remercie pour </w:t>
      </w:r>
      <w:r w:rsidR="009913CA">
        <w:rPr>
          <w:rFonts w:ascii="Times New Roman" w:hAnsi="Times New Roman"/>
          <w:sz w:val="30"/>
          <w:szCs w:val="30"/>
          <w:lang w:val="fr-FR"/>
        </w:rPr>
        <w:t>la présentation de son rapport</w:t>
      </w:r>
      <w:r>
        <w:rPr>
          <w:rFonts w:ascii="Times New Roman" w:hAnsi="Times New Roman"/>
          <w:sz w:val="30"/>
          <w:szCs w:val="30"/>
          <w:lang w:val="fr-FR"/>
        </w:rPr>
        <w:t xml:space="preserve">. </w:t>
      </w:r>
    </w:p>
    <w:p w14:paraId="7CAB282C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073F0698" w14:textId="326403AA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MC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Mon pays </w:t>
      </w:r>
      <w:r w:rsidR="00D33C8F">
        <w:rPr>
          <w:rFonts w:ascii="Times New Roman" w:hAnsi="Times New Roman"/>
          <w:sz w:val="30"/>
          <w:szCs w:val="30"/>
          <w:lang w:val="fr-FR"/>
        </w:rPr>
        <w:t>salue les avancées notables observées depuis son dernier passage devant le groupe de travail de l’EPU</w:t>
      </w:r>
      <w:r w:rsidR="002B6DF0">
        <w:rPr>
          <w:rFonts w:ascii="Times New Roman" w:hAnsi="Times New Roman"/>
          <w:sz w:val="30"/>
          <w:szCs w:val="30"/>
          <w:lang w:val="fr-FR"/>
        </w:rPr>
        <w:t>,</w:t>
      </w:r>
      <w:r w:rsidR="001470DD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2B6DF0">
        <w:rPr>
          <w:rFonts w:ascii="Times New Roman" w:hAnsi="Times New Roman"/>
          <w:sz w:val="30"/>
          <w:szCs w:val="30"/>
          <w:lang w:val="fr-FR"/>
        </w:rPr>
        <w:t xml:space="preserve">notamment dans le domaine </w:t>
      </w:r>
      <w:r w:rsidR="001470DD">
        <w:rPr>
          <w:rFonts w:ascii="Times New Roman" w:hAnsi="Times New Roman"/>
          <w:sz w:val="30"/>
          <w:szCs w:val="30"/>
          <w:lang w:val="fr-FR"/>
        </w:rPr>
        <w:t>judiciaire</w:t>
      </w:r>
      <w:r w:rsidR="00D33C8F">
        <w:rPr>
          <w:rFonts w:ascii="Times New Roman" w:hAnsi="Times New Roman"/>
          <w:sz w:val="30"/>
          <w:szCs w:val="30"/>
          <w:lang w:val="fr-FR"/>
        </w:rPr>
        <w:t>.</w:t>
      </w:r>
    </w:p>
    <w:p w14:paraId="25C748D8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69424BED" w14:textId="08A5E167" w:rsidR="00DB00C2" w:rsidRDefault="009913CA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</w:t>
      </w:r>
      <w:r w:rsidR="00DB00C2">
        <w:rPr>
          <w:rFonts w:ascii="Times New Roman" w:hAnsi="Times New Roman"/>
          <w:sz w:val="30"/>
          <w:szCs w:val="30"/>
          <w:lang w:val="fr-FR"/>
        </w:rPr>
        <w:t>, dans un esprit constructif, nous faisons les recommandations suivantes :</w:t>
      </w:r>
      <w:r w:rsidR="002B6DF0">
        <w:rPr>
          <w:rFonts w:ascii="Times New Roman" w:hAnsi="Times New Roman"/>
          <w:sz w:val="30"/>
          <w:szCs w:val="30"/>
          <w:lang w:val="fr-FR"/>
        </w:rPr>
        <w:t xml:space="preserve"> </w:t>
      </w:r>
    </w:p>
    <w:p w14:paraId="2F67AB8D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372CFBA4" w14:textId="0ED25E36" w:rsidR="00DB00C2" w:rsidRDefault="008322CE" w:rsidP="00DB00C2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Ratifier le protocole facultatif se rapportant à la Convention contre la torture</w:t>
      </w:r>
      <w:r w:rsidR="00134D1A">
        <w:rPr>
          <w:rFonts w:ascii="Times New Roman" w:hAnsi="Times New Roman"/>
          <w:b/>
          <w:bCs/>
          <w:sz w:val="30"/>
          <w:szCs w:val="30"/>
          <w:lang w:val="fr-FR"/>
        </w:rPr>
        <w:t> </w:t>
      </w:r>
      <w:r w:rsidR="00134D1A">
        <w:rPr>
          <w:rFonts w:ascii="Times New Roman" w:hAnsi="Times New Roman"/>
          <w:b/>
          <w:bCs/>
          <w:sz w:val="30"/>
          <w:szCs w:val="30"/>
          <w:lang w:val="fr-MC"/>
        </w:rPr>
        <w:t>;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</w:p>
    <w:p w14:paraId="53BE9DFD" w14:textId="77777777" w:rsidR="00DB00C2" w:rsidRDefault="00DB00C2" w:rsidP="00DB00C2">
      <w:pPr>
        <w:pStyle w:val="Paragraphedeliste"/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535F2000" w14:textId="5593EC91" w:rsidR="006327BD" w:rsidRDefault="00237B7B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Modifier la loi sur la nationalité afin de permettre aux</w:t>
      </w:r>
      <w:r w:rsidR="007A3D40">
        <w:rPr>
          <w:rFonts w:ascii="Times New Roman" w:hAnsi="Times New Roman"/>
          <w:b/>
          <w:bCs/>
          <w:sz w:val="30"/>
          <w:szCs w:val="30"/>
          <w:lang w:val="fr-FR"/>
        </w:rPr>
        <w:t xml:space="preserve"> étrangers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d’acquérir la nationalité comorienne par le lien du mariage</w:t>
      </w:r>
      <w:r w:rsidR="00FB1919"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69537482" w14:textId="77777777" w:rsidR="00237B7B" w:rsidRPr="00237B7B" w:rsidRDefault="00237B7B" w:rsidP="00237B7B">
      <w:pPr>
        <w:pStyle w:val="Paragraphedeliste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13587BF9" w14:textId="14C63595" w:rsidR="00FB1919" w:rsidRDefault="00237B7B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Commuer la peine de mort en peine de réclusion à </w:t>
      </w:r>
      <w:r w:rsidR="00544A6B">
        <w:rPr>
          <w:rFonts w:ascii="Times New Roman" w:hAnsi="Times New Roman"/>
          <w:b/>
          <w:bCs/>
          <w:sz w:val="30"/>
          <w:szCs w:val="30"/>
          <w:lang w:val="fr-FR"/>
        </w:rPr>
        <w:t>perpétuité</w:t>
      </w:r>
      <w:r w:rsidR="00FB1919">
        <w:rPr>
          <w:rFonts w:ascii="Times New Roman" w:hAnsi="Times New Roman"/>
          <w:b/>
          <w:bCs/>
          <w:sz w:val="30"/>
          <w:szCs w:val="30"/>
          <w:lang w:val="fr-FR"/>
        </w:rPr>
        <w:t> ;</w:t>
      </w:r>
    </w:p>
    <w:p w14:paraId="4498B196" w14:textId="77777777" w:rsidR="00FB1919" w:rsidRPr="00FB1919" w:rsidRDefault="00FB1919" w:rsidP="00FB1919">
      <w:pPr>
        <w:pStyle w:val="Paragraphedeliste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4529A2B3" w14:textId="3F3A37C5" w:rsidR="00237B7B" w:rsidRPr="00CA24F5" w:rsidRDefault="00FB1919" w:rsidP="00CA24F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>
        <w:rPr>
          <w:rFonts w:ascii="Times New Roman" w:hAnsi="Times New Roman"/>
          <w:b/>
          <w:bCs/>
          <w:sz w:val="30"/>
          <w:szCs w:val="30"/>
          <w:lang w:val="fr-FR"/>
        </w:rPr>
        <w:t>Prendre en compte</w:t>
      </w:r>
      <w:r w:rsidR="009677A1">
        <w:rPr>
          <w:rFonts w:ascii="Times New Roman" w:hAnsi="Times New Roman"/>
          <w:b/>
          <w:bCs/>
          <w:sz w:val="30"/>
          <w:szCs w:val="30"/>
          <w:lang w:val="fr-FR"/>
        </w:rPr>
        <w:t xml:space="preserve"> la demande de</w:t>
      </w:r>
      <w:r>
        <w:rPr>
          <w:rFonts w:ascii="Times New Roman" w:hAnsi="Times New Roman"/>
          <w:b/>
          <w:bCs/>
          <w:sz w:val="30"/>
          <w:szCs w:val="30"/>
          <w:lang w:val="fr-FR"/>
        </w:rPr>
        <w:t xml:space="preserve"> la Commission d’expert de l’OIT invitant le gouvernement à prendre les mesures pour poursuivre toutes les personnes impliquées dans les pires formes de travail des enfants. </w:t>
      </w:r>
      <w:r w:rsidR="00237B7B">
        <w:rPr>
          <w:rFonts w:ascii="Times New Roman" w:hAnsi="Times New Roman"/>
          <w:b/>
          <w:bCs/>
          <w:sz w:val="30"/>
          <w:szCs w:val="30"/>
          <w:lang w:val="fr-FR"/>
        </w:rPr>
        <w:t xml:space="preserve"> </w:t>
      </w:r>
    </w:p>
    <w:p w14:paraId="05F2B9CE" w14:textId="77777777" w:rsidR="00DB00C2" w:rsidRDefault="00DB00C2" w:rsidP="00DB00C2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31170D7E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Pour finir, nous souhaitons plein succès </w:t>
      </w:r>
      <w:r w:rsidR="00544A6B">
        <w:rPr>
          <w:rFonts w:ascii="Times New Roman" w:hAnsi="Times New Roman"/>
          <w:sz w:val="30"/>
          <w:szCs w:val="30"/>
          <w:lang w:val="fr-FR" w:eastAsia="en-US" w:bidi="ar-SA"/>
        </w:rPr>
        <w:t>aux Comores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58D201F0" w14:textId="324EE626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  <w:r w:rsidR="003B0B56"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.</w:t>
      </w: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134D1A"/>
    <w:rsid w:val="0014272F"/>
    <w:rsid w:val="001470DD"/>
    <w:rsid w:val="0016418A"/>
    <w:rsid w:val="0017033F"/>
    <w:rsid w:val="001969F6"/>
    <w:rsid w:val="001D5226"/>
    <w:rsid w:val="0022607C"/>
    <w:rsid w:val="00237B7B"/>
    <w:rsid w:val="002563E2"/>
    <w:rsid w:val="00261FB6"/>
    <w:rsid w:val="002757FF"/>
    <w:rsid w:val="002B6DF0"/>
    <w:rsid w:val="002F02CB"/>
    <w:rsid w:val="003257F3"/>
    <w:rsid w:val="003B0B56"/>
    <w:rsid w:val="004D371A"/>
    <w:rsid w:val="00544A6B"/>
    <w:rsid w:val="006327BD"/>
    <w:rsid w:val="006C4AED"/>
    <w:rsid w:val="00760D4D"/>
    <w:rsid w:val="00785184"/>
    <w:rsid w:val="007A3D40"/>
    <w:rsid w:val="007F1288"/>
    <w:rsid w:val="008322CE"/>
    <w:rsid w:val="00875F6E"/>
    <w:rsid w:val="009677A1"/>
    <w:rsid w:val="009913CA"/>
    <w:rsid w:val="00A32997"/>
    <w:rsid w:val="00A652E9"/>
    <w:rsid w:val="00AE20CB"/>
    <w:rsid w:val="00CA24F5"/>
    <w:rsid w:val="00D33C8F"/>
    <w:rsid w:val="00DA1470"/>
    <w:rsid w:val="00DB00C2"/>
    <w:rsid w:val="00F83D3E"/>
    <w:rsid w:val="00FA14A5"/>
    <w:rsid w:val="00FB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79AA4-B828-43FE-ADCB-2BC1E9020A68}"/>
</file>

<file path=customXml/itemProps3.xml><?xml version="1.0" encoding="utf-8"?>
<ds:datastoreItem xmlns:ds="http://schemas.openxmlformats.org/officeDocument/2006/customXml" ds:itemID="{24F8A8F4-A0F6-4651-91B7-8321A586D9E1}"/>
</file>

<file path=customXml/itemProps4.xml><?xml version="1.0" encoding="utf-8"?>
<ds:datastoreItem xmlns:ds="http://schemas.openxmlformats.org/officeDocument/2006/customXml" ds:itemID="{DAED5C94-0616-4A65-BCFB-29AA1892B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2023-11-09T11:17:00Z</dcterms:created>
  <dcterms:modified xsi:type="dcterms:W3CDTF">2024-04-30T12:58:00Z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