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XSpec="center" w:tblpY="-720"/>
        <w:tblW w:w="10490" w:type="dxa"/>
        <w:tblCellMar>
          <w:left w:w="10" w:type="dxa"/>
          <w:right w:w="10" w:type="dxa"/>
        </w:tblCellMar>
        <w:tblLook w:val="0000" w:firstRow="0" w:lastRow="0" w:firstColumn="0" w:lastColumn="0" w:noHBand="0" w:noVBand="0"/>
      </w:tblPr>
      <w:tblGrid>
        <w:gridCol w:w="4678"/>
        <w:gridCol w:w="1985"/>
        <w:gridCol w:w="3827"/>
      </w:tblGrid>
      <w:tr w:rsidR="00C63EB3" w:rsidRPr="00D87989" w14:paraId="084FEBCB" w14:textId="77777777" w:rsidTr="00C720A5">
        <w:trPr>
          <w:trHeight w:val="1285"/>
        </w:trPr>
        <w:tc>
          <w:tcPr>
            <w:tcW w:w="4678" w:type="dxa"/>
            <w:shd w:val="clear" w:color="auto" w:fill="auto"/>
            <w:tcMar>
              <w:top w:w="0" w:type="dxa"/>
              <w:left w:w="108" w:type="dxa"/>
              <w:bottom w:w="0" w:type="dxa"/>
              <w:right w:w="108" w:type="dxa"/>
            </w:tcMar>
          </w:tcPr>
          <w:p w14:paraId="32C03FF3" w14:textId="77777777" w:rsidR="00C63EB3" w:rsidRPr="00D87989" w:rsidRDefault="00C63EB3" w:rsidP="00C720A5">
            <w:pPr>
              <w:spacing w:after="0" w:line="240" w:lineRule="auto"/>
              <w:jc w:val="center"/>
              <w:rPr>
                <w:rFonts w:ascii="Calibri" w:eastAsia="Times New Roman" w:hAnsi="Calibri" w:cs="Times New Roman"/>
                <w:kern w:val="0"/>
                <w:lang w:eastAsia="fr-CH"/>
                <w14:ligatures w14:val="none"/>
              </w:rPr>
            </w:pPr>
            <w:r w:rsidRPr="00D87989">
              <w:rPr>
                <w:rFonts w:ascii="Georgia" w:eastAsia="Times New Roman" w:hAnsi="Georgia" w:cs="Arial"/>
                <w:b/>
                <w:kern w:val="0"/>
                <w:lang w:eastAsia="fr-CH"/>
                <w14:ligatures w14:val="none"/>
              </w:rPr>
              <w:t>REPUBLIQUE DU SENEGAL</w:t>
            </w:r>
          </w:p>
          <w:p w14:paraId="1462241F" w14:textId="77777777" w:rsidR="00C63EB3" w:rsidRPr="00D87989" w:rsidRDefault="00C63EB3" w:rsidP="00C720A5">
            <w:pPr>
              <w:spacing w:after="0" w:line="240" w:lineRule="auto"/>
              <w:ind w:left="-426"/>
              <w:jc w:val="center"/>
              <w:rPr>
                <w:rFonts w:ascii="Calibri" w:eastAsia="Times New Roman" w:hAnsi="Calibri" w:cs="Times New Roman"/>
                <w:kern w:val="0"/>
                <w:lang w:eastAsia="fr-CH"/>
                <w14:ligatures w14:val="none"/>
              </w:rPr>
            </w:pPr>
            <w:r w:rsidRPr="00D87989">
              <w:rPr>
                <w:rFonts w:ascii="Georgia" w:eastAsia="Times New Roman" w:hAnsi="Georgia" w:cs="Arial"/>
                <w:kern w:val="0"/>
                <w:sz w:val="16"/>
                <w:szCs w:val="16"/>
                <w:lang w:eastAsia="fr-CH"/>
                <w14:ligatures w14:val="none"/>
              </w:rPr>
              <w:t>UN PEUPLE - UN BUT - UNE FOI</w:t>
            </w:r>
          </w:p>
          <w:p w14:paraId="141080BF" w14:textId="77777777" w:rsidR="00C63EB3" w:rsidRPr="00D87989" w:rsidRDefault="00C63EB3" w:rsidP="00C720A5">
            <w:pPr>
              <w:spacing w:after="0" w:line="240" w:lineRule="auto"/>
              <w:jc w:val="center"/>
              <w:rPr>
                <w:rFonts w:ascii="Georgia" w:eastAsia="Times New Roman" w:hAnsi="Georgia" w:cs="Times New Roman"/>
                <w:kern w:val="0"/>
                <w:sz w:val="18"/>
                <w:szCs w:val="18"/>
                <w:lang w:eastAsia="fr-CH"/>
                <w14:ligatures w14:val="none"/>
              </w:rPr>
            </w:pPr>
            <w:r w:rsidRPr="00D87989">
              <w:rPr>
                <w:rFonts w:ascii="Georgia" w:eastAsia="Times New Roman" w:hAnsi="Georgia" w:cs="Times New Roman"/>
                <w:kern w:val="0"/>
                <w:sz w:val="18"/>
                <w:szCs w:val="18"/>
                <w:lang w:eastAsia="fr-CH"/>
                <w14:ligatures w14:val="none"/>
              </w:rPr>
              <w:t>-----------------------------------------</w:t>
            </w:r>
          </w:p>
          <w:p w14:paraId="5827DDCD" w14:textId="77777777" w:rsidR="00C63EB3" w:rsidRPr="00D87989" w:rsidRDefault="00C63EB3" w:rsidP="00C720A5">
            <w:pPr>
              <w:spacing w:after="0" w:line="240" w:lineRule="auto"/>
              <w:jc w:val="center"/>
              <w:rPr>
                <w:rFonts w:ascii="Georgia" w:eastAsia="Times New Roman" w:hAnsi="Georgia" w:cs="Arial"/>
                <w:b/>
                <w:kern w:val="0"/>
                <w:sz w:val="18"/>
                <w:szCs w:val="18"/>
                <w:lang w:eastAsia="fr-CH"/>
                <w14:ligatures w14:val="none"/>
              </w:rPr>
            </w:pPr>
            <w:r w:rsidRPr="00D87989">
              <w:rPr>
                <w:rFonts w:ascii="Georgia" w:eastAsia="Times New Roman" w:hAnsi="Georgia" w:cs="Arial"/>
                <w:b/>
                <w:kern w:val="0"/>
                <w:sz w:val="18"/>
                <w:szCs w:val="18"/>
                <w:lang w:eastAsia="fr-CH"/>
                <w14:ligatures w14:val="none"/>
              </w:rPr>
              <w:t>MISSION PERMANENTE AUPRES DE</w:t>
            </w:r>
          </w:p>
          <w:p w14:paraId="0C74E714" w14:textId="77777777" w:rsidR="00C63EB3" w:rsidRPr="00D87989" w:rsidRDefault="00C63EB3" w:rsidP="00C720A5">
            <w:pPr>
              <w:spacing w:after="0" w:line="240" w:lineRule="auto"/>
              <w:jc w:val="center"/>
              <w:rPr>
                <w:rFonts w:ascii="Georgia" w:eastAsia="Times New Roman" w:hAnsi="Georgia" w:cs="Arial"/>
                <w:b/>
                <w:kern w:val="0"/>
                <w:sz w:val="18"/>
                <w:szCs w:val="18"/>
                <w:lang w:eastAsia="fr-CH"/>
                <w14:ligatures w14:val="none"/>
              </w:rPr>
            </w:pPr>
            <w:r w:rsidRPr="00D87989">
              <w:rPr>
                <w:rFonts w:ascii="Georgia" w:eastAsia="Times New Roman" w:hAnsi="Georgia" w:cs="Arial"/>
                <w:b/>
                <w:kern w:val="0"/>
                <w:sz w:val="18"/>
                <w:szCs w:val="18"/>
                <w:lang w:eastAsia="fr-CH"/>
                <w14:ligatures w14:val="none"/>
              </w:rPr>
              <w:t>L’OFFICE DES NATIONS UNIES A GENEVE</w:t>
            </w:r>
          </w:p>
          <w:p w14:paraId="7BD1A96D" w14:textId="77777777" w:rsidR="00C63EB3" w:rsidRPr="00D87989" w:rsidRDefault="00C63EB3" w:rsidP="00C720A5">
            <w:pPr>
              <w:spacing w:after="0" w:line="240" w:lineRule="auto"/>
              <w:jc w:val="center"/>
              <w:rPr>
                <w:rFonts w:ascii="Georgia" w:eastAsia="Times New Roman" w:hAnsi="Georgia" w:cs="Arial"/>
                <w:b/>
                <w:kern w:val="0"/>
                <w:sz w:val="18"/>
                <w:szCs w:val="18"/>
                <w:lang w:eastAsia="fr-CH"/>
                <w14:ligatures w14:val="none"/>
              </w:rPr>
            </w:pPr>
            <w:r w:rsidRPr="00D87989">
              <w:rPr>
                <w:rFonts w:ascii="Georgia" w:eastAsia="Times New Roman" w:hAnsi="Georgia" w:cs="Arial"/>
                <w:b/>
                <w:kern w:val="0"/>
                <w:sz w:val="18"/>
                <w:szCs w:val="18"/>
                <w:lang w:eastAsia="fr-CH"/>
                <w14:ligatures w14:val="none"/>
              </w:rPr>
              <w:t>--------------------------------</w:t>
            </w:r>
          </w:p>
          <w:p w14:paraId="355DBF85" w14:textId="77777777" w:rsidR="00C63EB3" w:rsidRPr="00D87989" w:rsidRDefault="00C63EB3" w:rsidP="00C720A5">
            <w:pPr>
              <w:spacing w:after="0" w:line="240" w:lineRule="auto"/>
              <w:jc w:val="center"/>
              <w:rPr>
                <w:rFonts w:ascii="Calibri" w:eastAsia="Times New Roman" w:hAnsi="Calibri" w:cs="Times New Roman"/>
                <w:kern w:val="0"/>
                <w:lang w:eastAsia="fr-CH"/>
                <w14:ligatures w14:val="none"/>
              </w:rPr>
            </w:pPr>
            <w:r w:rsidRPr="00D87989">
              <w:rPr>
                <w:rFonts w:ascii="Georgia" w:eastAsia="Times New Roman" w:hAnsi="Georgia" w:cs="Arial"/>
                <w:b/>
                <w:kern w:val="0"/>
                <w:sz w:val="18"/>
                <w:szCs w:val="18"/>
                <w:lang w:eastAsia="fr-CH"/>
                <w14:ligatures w14:val="none"/>
              </w:rPr>
              <w:t>AMBASSADE DU SENEGAL EN SUISSE</w:t>
            </w:r>
          </w:p>
        </w:tc>
        <w:tc>
          <w:tcPr>
            <w:tcW w:w="1985" w:type="dxa"/>
            <w:shd w:val="clear" w:color="auto" w:fill="auto"/>
            <w:tcMar>
              <w:top w:w="0" w:type="dxa"/>
              <w:left w:w="108" w:type="dxa"/>
              <w:bottom w:w="0" w:type="dxa"/>
              <w:right w:w="108" w:type="dxa"/>
            </w:tcMar>
          </w:tcPr>
          <w:p w14:paraId="68893425" w14:textId="77777777" w:rsidR="00C63EB3" w:rsidRPr="00D87989" w:rsidRDefault="00C63EB3" w:rsidP="00C720A5">
            <w:pPr>
              <w:spacing w:after="0" w:line="240" w:lineRule="auto"/>
              <w:jc w:val="center"/>
              <w:rPr>
                <w:rFonts w:ascii="Calibri" w:eastAsia="Times New Roman" w:hAnsi="Calibri" w:cs="Times New Roman"/>
                <w:kern w:val="0"/>
                <w:lang w:eastAsia="fr-CH"/>
                <w14:ligatures w14:val="none"/>
              </w:rPr>
            </w:pPr>
            <w:r w:rsidRPr="00D87989">
              <w:rPr>
                <w:rFonts w:ascii="Georgia" w:eastAsia="Times New Roman" w:hAnsi="Georgia" w:cs="Times New Roman"/>
                <w:noProof/>
                <w:kern w:val="0"/>
                <w:sz w:val="28"/>
                <w:szCs w:val="28"/>
                <w:lang w:val="fr-FR" w:eastAsia="fr-FR"/>
                <w14:ligatures w14:val="none"/>
              </w:rPr>
              <w:drawing>
                <wp:anchor distT="0" distB="0" distL="114300" distR="114300" simplePos="0" relativeHeight="251659264" behindDoc="0" locked="0" layoutInCell="1" allowOverlap="1" wp14:anchorId="46A0EC55" wp14:editId="269745AF">
                  <wp:simplePos x="0" y="0"/>
                  <wp:positionH relativeFrom="column">
                    <wp:posOffset>211455</wp:posOffset>
                  </wp:positionH>
                  <wp:positionV relativeFrom="paragraph">
                    <wp:posOffset>26673</wp:posOffset>
                  </wp:positionV>
                  <wp:extent cx="590546" cy="647696"/>
                  <wp:effectExtent l="0" t="0" r="4" b="4"/>
                  <wp:wrapSquare wrapText="bothSides"/>
                  <wp:docPr id="3" name="Image 3" descr="Description : Description : armoirie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590546" cy="647696"/>
                          </a:xfrm>
                          <a:prstGeom prst="rect">
                            <a:avLst/>
                          </a:prstGeom>
                          <a:noFill/>
                          <a:ln>
                            <a:noFill/>
                            <a:prstDash/>
                          </a:ln>
                        </pic:spPr>
                      </pic:pic>
                    </a:graphicData>
                  </a:graphic>
                </wp:anchor>
              </w:drawing>
            </w:r>
          </w:p>
        </w:tc>
        <w:tc>
          <w:tcPr>
            <w:tcW w:w="3827" w:type="dxa"/>
            <w:shd w:val="clear" w:color="auto" w:fill="auto"/>
            <w:tcMar>
              <w:top w:w="0" w:type="dxa"/>
              <w:left w:w="108" w:type="dxa"/>
              <w:bottom w:w="0" w:type="dxa"/>
              <w:right w:w="108" w:type="dxa"/>
            </w:tcMar>
          </w:tcPr>
          <w:p w14:paraId="72A25FAE" w14:textId="77777777" w:rsidR="00C63EB3" w:rsidRPr="00D87989" w:rsidRDefault="00C63EB3" w:rsidP="00C720A5">
            <w:pPr>
              <w:spacing w:after="0" w:line="240" w:lineRule="auto"/>
              <w:jc w:val="center"/>
              <w:rPr>
                <w:rFonts w:ascii="Georgia" w:eastAsia="Times New Roman" w:hAnsi="Georgia" w:cs="Times New Roman"/>
                <w:kern w:val="0"/>
                <w:sz w:val="16"/>
                <w:szCs w:val="16"/>
                <w:lang w:eastAsia="fr-CH"/>
                <w14:ligatures w14:val="none"/>
              </w:rPr>
            </w:pPr>
          </w:p>
          <w:p w14:paraId="5A3D9A29" w14:textId="56CE3A2B" w:rsidR="00C63EB3" w:rsidRPr="00D87989" w:rsidRDefault="00C63EB3" w:rsidP="00C720A5">
            <w:pPr>
              <w:spacing w:after="0" w:line="240" w:lineRule="auto"/>
              <w:rPr>
                <w:rFonts w:ascii="Georgia" w:eastAsia="Times New Roman" w:hAnsi="Georgia" w:cs="Times New Roman"/>
                <w:kern w:val="0"/>
                <w:sz w:val="24"/>
                <w:szCs w:val="24"/>
                <w:lang w:eastAsia="fr-CH"/>
                <w14:ligatures w14:val="none"/>
              </w:rPr>
            </w:pPr>
            <w:r w:rsidRPr="00D87989">
              <w:rPr>
                <w:rFonts w:ascii="Georgia" w:eastAsia="Times New Roman" w:hAnsi="Georgia" w:cs="Times New Roman"/>
                <w:kern w:val="0"/>
                <w:sz w:val="24"/>
                <w:szCs w:val="24"/>
                <w:lang w:eastAsia="fr-CH"/>
                <w14:ligatures w14:val="none"/>
              </w:rPr>
              <w:t xml:space="preserve">       Genève, le </w:t>
            </w:r>
            <w:r>
              <w:rPr>
                <w:rFonts w:ascii="Georgia" w:eastAsia="Times New Roman" w:hAnsi="Georgia" w:cs="Times New Roman"/>
                <w:kern w:val="0"/>
                <w:sz w:val="24"/>
                <w:szCs w:val="24"/>
                <w:lang w:eastAsia="fr-CH"/>
                <w14:ligatures w14:val="none"/>
              </w:rPr>
              <w:t>03 mai</w:t>
            </w:r>
            <w:r>
              <w:rPr>
                <w:rFonts w:ascii="Georgia" w:eastAsia="Times New Roman" w:hAnsi="Georgia" w:cs="Times New Roman"/>
                <w:kern w:val="0"/>
                <w:sz w:val="24"/>
                <w:szCs w:val="24"/>
                <w:lang w:eastAsia="fr-CH"/>
                <w14:ligatures w14:val="none"/>
              </w:rPr>
              <w:t xml:space="preserve"> </w:t>
            </w:r>
            <w:r w:rsidRPr="00D87989">
              <w:rPr>
                <w:rFonts w:ascii="Georgia" w:eastAsia="Times New Roman" w:hAnsi="Georgia" w:cs="Times New Roman"/>
                <w:kern w:val="0"/>
                <w:sz w:val="24"/>
                <w:szCs w:val="24"/>
                <w:lang w:eastAsia="fr-CH"/>
                <w14:ligatures w14:val="none"/>
              </w:rPr>
              <w:t>202</w:t>
            </w:r>
            <w:r>
              <w:rPr>
                <w:rFonts w:ascii="Georgia" w:eastAsia="Times New Roman" w:hAnsi="Georgia" w:cs="Times New Roman"/>
                <w:kern w:val="0"/>
                <w:sz w:val="24"/>
                <w:szCs w:val="24"/>
                <w:lang w:eastAsia="fr-CH"/>
                <w14:ligatures w14:val="none"/>
              </w:rPr>
              <w:t>4</w:t>
            </w:r>
          </w:p>
        </w:tc>
      </w:tr>
    </w:tbl>
    <w:p w14:paraId="7D157680" w14:textId="77777777" w:rsidR="00C63EB3" w:rsidRPr="00D87989" w:rsidRDefault="00C63EB3" w:rsidP="00C63EB3">
      <w:pPr>
        <w:shd w:val="clear" w:color="auto" w:fill="FFFFFF"/>
        <w:spacing w:after="150" w:line="276" w:lineRule="auto"/>
        <w:jc w:val="both"/>
        <w:rPr>
          <w:rFonts w:ascii="Times New Roman" w:eastAsia="Times New Roman" w:hAnsi="Times New Roman" w:cs="Times New Roman"/>
          <w:color w:val="333333"/>
          <w:kern w:val="0"/>
          <w:sz w:val="28"/>
          <w:szCs w:val="28"/>
          <w:lang w:eastAsia="fr-CH"/>
          <w14:ligatures w14:val="none"/>
        </w:rPr>
      </w:pPr>
    </w:p>
    <w:p w14:paraId="3B700FB3" w14:textId="77777777" w:rsidR="00C63EB3" w:rsidRPr="00D87989" w:rsidRDefault="00C63EB3" w:rsidP="00C63EB3">
      <w:pPr>
        <w:shd w:val="clear" w:color="auto" w:fill="FFFFFF"/>
        <w:spacing w:after="150" w:line="240" w:lineRule="auto"/>
        <w:jc w:val="center"/>
        <w:rPr>
          <w:rFonts w:ascii="Times New Roman" w:eastAsia="Times New Roman" w:hAnsi="Times New Roman" w:cs="Times New Roman"/>
          <w:b/>
          <w:color w:val="333333"/>
          <w:kern w:val="0"/>
          <w:u w:val="single"/>
          <w:lang w:eastAsia="fr-CH"/>
          <w14:ligatures w14:val="none"/>
        </w:rPr>
      </w:pPr>
      <w:r w:rsidRPr="00D87989">
        <w:rPr>
          <w:rFonts w:ascii="Times New Roman" w:eastAsia="Times New Roman" w:hAnsi="Times New Roman" w:cs="Times New Roman"/>
          <w:b/>
          <w:color w:val="333333"/>
          <w:kern w:val="0"/>
          <w:u w:val="single"/>
          <w:lang w:eastAsia="fr-CH"/>
          <w14:ligatures w14:val="none"/>
        </w:rPr>
        <w:t>PROJET DE DECLARATION DE LA DELEGATION SENEGALAISE</w:t>
      </w:r>
    </w:p>
    <w:p w14:paraId="551721F7" w14:textId="54478B8C" w:rsidR="00C63EB3" w:rsidRPr="00D87989" w:rsidRDefault="00C63EB3" w:rsidP="00C63EB3">
      <w:pPr>
        <w:shd w:val="clear" w:color="auto" w:fill="FFFFFF"/>
        <w:spacing w:after="150" w:line="240" w:lineRule="auto"/>
        <w:jc w:val="center"/>
        <w:rPr>
          <w:rFonts w:ascii="Times New Roman" w:eastAsia="Times New Roman" w:hAnsi="Times New Roman" w:cs="Times New Roman"/>
          <w:b/>
          <w:color w:val="333333"/>
          <w:kern w:val="0"/>
          <w:u w:val="single"/>
          <w:lang w:eastAsia="fr-CH"/>
          <w14:ligatures w14:val="none"/>
        </w:rPr>
      </w:pPr>
      <w:r w:rsidRPr="00D87989">
        <w:rPr>
          <w:rFonts w:ascii="Times New Roman" w:eastAsia="Times New Roman" w:hAnsi="Times New Roman" w:cs="Times New Roman"/>
          <w:b/>
          <w:color w:val="333333"/>
          <w:kern w:val="0"/>
          <w:u w:val="single"/>
          <w:lang w:eastAsia="fr-CH"/>
          <w14:ligatures w14:val="none"/>
        </w:rPr>
        <w:t>A L’EXAMEN PERIODIQUE UNIVERSEL D</w:t>
      </w:r>
      <w:r>
        <w:rPr>
          <w:rFonts w:ascii="Times New Roman" w:eastAsia="Times New Roman" w:hAnsi="Times New Roman" w:cs="Times New Roman"/>
          <w:b/>
          <w:color w:val="333333"/>
          <w:kern w:val="0"/>
          <w:u w:val="single"/>
          <w:lang w:eastAsia="fr-CH"/>
          <w14:ligatures w14:val="none"/>
        </w:rPr>
        <w:t>U COMORES</w:t>
      </w:r>
    </w:p>
    <w:p w14:paraId="737ED5B2" w14:textId="77777777" w:rsidR="00C63EB3" w:rsidRPr="00D87989" w:rsidRDefault="00C63EB3" w:rsidP="00C63EB3">
      <w:pPr>
        <w:shd w:val="clear" w:color="auto" w:fill="FFFFFF"/>
        <w:spacing w:after="150" w:line="240" w:lineRule="auto"/>
        <w:jc w:val="center"/>
        <w:rPr>
          <w:rFonts w:ascii="Calibri" w:eastAsia="Times New Roman" w:hAnsi="Calibri" w:cs="Times New Roman"/>
          <w:kern w:val="0"/>
          <w:lang w:eastAsia="fr-CH"/>
          <w14:ligatures w14:val="none"/>
        </w:rPr>
      </w:pPr>
      <w:r w:rsidRPr="00D87989">
        <w:rPr>
          <w:rFonts w:ascii="Times New Roman" w:eastAsia="Times New Roman" w:hAnsi="Times New Roman" w:cs="Times New Roman"/>
          <w:b/>
          <w:color w:val="333333"/>
          <w:kern w:val="0"/>
          <w:u w:val="single"/>
          <w:lang w:eastAsia="fr-CH"/>
          <w14:ligatures w14:val="none"/>
        </w:rPr>
        <w:t>4</w:t>
      </w:r>
      <w:r>
        <w:rPr>
          <w:rFonts w:ascii="Times New Roman" w:eastAsia="Times New Roman" w:hAnsi="Times New Roman" w:cs="Times New Roman"/>
          <w:b/>
          <w:color w:val="333333"/>
          <w:kern w:val="0"/>
          <w:u w:val="single"/>
          <w:lang w:eastAsia="fr-CH"/>
          <w14:ligatures w14:val="none"/>
        </w:rPr>
        <w:t>6</w:t>
      </w:r>
      <w:r w:rsidRPr="00D87989">
        <w:rPr>
          <w:rFonts w:ascii="Times New Roman" w:eastAsia="Times New Roman" w:hAnsi="Times New Roman" w:cs="Times New Roman"/>
          <w:b/>
          <w:color w:val="333333"/>
          <w:kern w:val="0"/>
          <w:u w:val="single"/>
          <w:vertAlign w:val="superscript"/>
          <w:lang w:eastAsia="fr-CH"/>
          <w14:ligatures w14:val="none"/>
        </w:rPr>
        <w:t>ÈME</w:t>
      </w:r>
      <w:r w:rsidRPr="00D87989">
        <w:rPr>
          <w:rFonts w:ascii="Times New Roman" w:eastAsia="Times New Roman" w:hAnsi="Times New Roman" w:cs="Times New Roman"/>
          <w:b/>
          <w:color w:val="333333"/>
          <w:kern w:val="0"/>
          <w:u w:val="single"/>
          <w:lang w:eastAsia="fr-CH"/>
          <w14:ligatures w14:val="none"/>
        </w:rPr>
        <w:t xml:space="preserve"> SESSION DU GROUPE DE TRAVAIL SUR L’EPU</w:t>
      </w:r>
      <w:r>
        <w:rPr>
          <w:rFonts w:ascii="Times New Roman" w:eastAsia="Times New Roman" w:hAnsi="Times New Roman" w:cs="Times New Roman"/>
          <w:b/>
          <w:color w:val="333333"/>
          <w:kern w:val="0"/>
          <w:u w:val="single"/>
          <w:lang w:eastAsia="fr-CH"/>
          <w14:ligatures w14:val="none"/>
        </w:rPr>
        <w:t xml:space="preserve">, </w:t>
      </w:r>
      <w:r w:rsidRPr="00D87989">
        <w:rPr>
          <w:rFonts w:ascii="Times New Roman" w:eastAsia="Times New Roman" w:hAnsi="Times New Roman" w:cs="Times New Roman"/>
          <w:b/>
          <w:color w:val="333333"/>
          <w:kern w:val="0"/>
          <w:u w:val="single"/>
          <w:lang w:eastAsia="fr-CH"/>
          <w14:ligatures w14:val="none"/>
        </w:rPr>
        <w:t xml:space="preserve">DU </w:t>
      </w:r>
      <w:r>
        <w:rPr>
          <w:rFonts w:ascii="Times New Roman" w:eastAsia="Times New Roman" w:hAnsi="Times New Roman" w:cs="Times New Roman"/>
          <w:b/>
          <w:color w:val="333333"/>
          <w:kern w:val="0"/>
          <w:u w:val="single"/>
          <w:lang w:eastAsia="fr-CH"/>
          <w14:ligatures w14:val="none"/>
        </w:rPr>
        <w:t>30 AVRIL</w:t>
      </w:r>
      <w:r w:rsidRPr="00D87989">
        <w:rPr>
          <w:rFonts w:ascii="Times New Roman" w:eastAsia="Times New Roman" w:hAnsi="Times New Roman" w:cs="Times New Roman"/>
          <w:b/>
          <w:color w:val="333333"/>
          <w:kern w:val="0"/>
          <w:u w:val="single"/>
          <w:lang w:eastAsia="fr-CH"/>
          <w14:ligatures w14:val="none"/>
        </w:rPr>
        <w:t xml:space="preserve"> AU </w:t>
      </w:r>
      <w:r>
        <w:rPr>
          <w:rFonts w:ascii="Times New Roman" w:eastAsia="Times New Roman" w:hAnsi="Times New Roman" w:cs="Times New Roman"/>
          <w:b/>
          <w:color w:val="333333"/>
          <w:kern w:val="0"/>
          <w:u w:val="single"/>
          <w:lang w:eastAsia="fr-CH"/>
          <w14:ligatures w14:val="none"/>
        </w:rPr>
        <w:t>10 MAI 2024</w:t>
      </w:r>
    </w:p>
    <w:p w14:paraId="63D90D1D" w14:textId="77777777" w:rsidR="00C63EB3" w:rsidRPr="00D87989" w:rsidRDefault="00C63EB3" w:rsidP="00C63EB3">
      <w:pPr>
        <w:spacing w:after="0" w:line="240" w:lineRule="auto"/>
        <w:jc w:val="center"/>
        <w:rPr>
          <w:rFonts w:ascii="Times New Roman" w:eastAsia="Times New Roman" w:hAnsi="Times New Roman" w:cs="Times New Roman"/>
          <w:kern w:val="0"/>
          <w:sz w:val="24"/>
          <w:szCs w:val="24"/>
          <w:lang w:eastAsia="fr-CH"/>
          <w14:ligatures w14:val="none"/>
        </w:rPr>
      </w:pPr>
    </w:p>
    <w:p w14:paraId="18D910B1" w14:textId="77777777" w:rsidR="00C63EB3" w:rsidRPr="004853FA" w:rsidRDefault="00C63EB3" w:rsidP="004853FA">
      <w:pPr>
        <w:shd w:val="clear" w:color="auto" w:fill="FFFFFF"/>
        <w:spacing w:before="240" w:after="240" w:line="276" w:lineRule="auto"/>
        <w:jc w:val="both"/>
        <w:rPr>
          <w:rFonts w:ascii="Tahoma" w:eastAsia="Times New Roman" w:hAnsi="Tahoma" w:cs="Tahoma"/>
          <w:kern w:val="0"/>
          <w:sz w:val="26"/>
          <w:szCs w:val="26"/>
          <w:lang w:eastAsia="fr-CH"/>
          <w14:ligatures w14:val="none"/>
        </w:rPr>
      </w:pPr>
      <w:r w:rsidRPr="004853FA">
        <w:rPr>
          <w:rFonts w:ascii="Tahoma" w:eastAsia="Times New Roman" w:hAnsi="Tahoma" w:cs="Tahoma"/>
          <w:b/>
          <w:kern w:val="0"/>
          <w:sz w:val="26"/>
          <w:szCs w:val="26"/>
          <w:lang w:eastAsia="fr-CH"/>
          <w14:ligatures w14:val="none"/>
        </w:rPr>
        <w:t>Monsieur le Président</w:t>
      </w:r>
      <w:r w:rsidRPr="004853FA">
        <w:rPr>
          <w:rFonts w:ascii="Tahoma" w:eastAsia="Times New Roman" w:hAnsi="Tahoma" w:cs="Tahoma"/>
          <w:kern w:val="0"/>
          <w:sz w:val="26"/>
          <w:szCs w:val="26"/>
          <w:lang w:eastAsia="fr-CH"/>
          <w14:ligatures w14:val="none"/>
        </w:rPr>
        <w:t>,</w:t>
      </w:r>
    </w:p>
    <w:p w14:paraId="5A621324" w14:textId="5121B262" w:rsidR="00C63EB3" w:rsidRPr="004853FA" w:rsidRDefault="00C63EB3" w:rsidP="004853FA">
      <w:pPr>
        <w:shd w:val="clear" w:color="auto" w:fill="FFFFFF"/>
        <w:spacing w:before="240" w:after="240" w:line="276" w:lineRule="auto"/>
        <w:ind w:firstLine="708"/>
        <w:jc w:val="both"/>
        <w:rPr>
          <w:rFonts w:ascii="Tahoma" w:eastAsia="Times New Roman" w:hAnsi="Tahoma" w:cs="Tahoma"/>
          <w:kern w:val="0"/>
          <w:sz w:val="26"/>
          <w:szCs w:val="26"/>
          <w:lang w:eastAsia="fr-CH"/>
          <w14:ligatures w14:val="none"/>
        </w:rPr>
      </w:pPr>
      <w:r w:rsidRPr="004853FA">
        <w:rPr>
          <w:rFonts w:ascii="Tahoma" w:eastAsia="Times New Roman" w:hAnsi="Tahoma" w:cs="Tahoma"/>
          <w:kern w:val="0"/>
          <w:sz w:val="26"/>
          <w:szCs w:val="26"/>
          <w:lang w:eastAsia="fr-CH"/>
          <w14:ligatures w14:val="none"/>
        </w:rPr>
        <w:t>Nous souhaitons la chaleureuse bienvenue à la d</w:t>
      </w:r>
      <w:r w:rsidRPr="004853FA">
        <w:rPr>
          <w:rFonts w:ascii="Tahoma" w:eastAsia="Times New Roman" w:hAnsi="Tahoma" w:cs="Tahoma"/>
          <w:kern w:val="0"/>
          <w:sz w:val="26"/>
          <w:szCs w:val="26"/>
          <w:lang w:eastAsia="fr-CH"/>
          <w14:ligatures w14:val="none"/>
        </w:rPr>
        <w:t>istinguée délégation de l’Union des Comores</w:t>
      </w:r>
      <w:r w:rsidRPr="004853FA">
        <w:rPr>
          <w:rFonts w:ascii="Tahoma" w:eastAsia="Times New Roman" w:hAnsi="Tahoma" w:cs="Tahoma"/>
          <w:kern w:val="0"/>
          <w:sz w:val="26"/>
          <w:szCs w:val="26"/>
          <w:lang w:eastAsia="fr-CH"/>
          <w14:ligatures w14:val="none"/>
        </w:rPr>
        <w:t xml:space="preserve"> </w:t>
      </w:r>
      <w:r w:rsidRPr="004853FA">
        <w:rPr>
          <w:rFonts w:ascii="Tahoma" w:eastAsia="Times New Roman" w:hAnsi="Tahoma" w:cs="Tahoma"/>
          <w:kern w:val="0"/>
          <w:sz w:val="26"/>
          <w:szCs w:val="26"/>
          <w:lang w:eastAsia="fr-CH"/>
          <w14:ligatures w14:val="none"/>
        </w:rPr>
        <w:t>que nous remercions pour la présentation de son rapport national au titre de ce 4</w:t>
      </w:r>
      <w:r w:rsidRPr="004853FA">
        <w:rPr>
          <w:rFonts w:ascii="Tahoma" w:eastAsia="Times New Roman" w:hAnsi="Tahoma" w:cs="Tahoma"/>
          <w:kern w:val="0"/>
          <w:sz w:val="26"/>
          <w:szCs w:val="26"/>
          <w:vertAlign w:val="superscript"/>
          <w:lang w:eastAsia="fr-CH"/>
          <w14:ligatures w14:val="none"/>
        </w:rPr>
        <w:t>ème</w:t>
      </w:r>
      <w:r w:rsidRPr="004853FA">
        <w:rPr>
          <w:rFonts w:ascii="Tahoma" w:eastAsia="Times New Roman" w:hAnsi="Tahoma" w:cs="Tahoma"/>
          <w:kern w:val="0"/>
          <w:sz w:val="26"/>
          <w:szCs w:val="26"/>
          <w:lang w:eastAsia="fr-CH"/>
          <w14:ligatures w14:val="none"/>
        </w:rPr>
        <w:t xml:space="preserve"> Cycle de l’Examen Périod</w:t>
      </w:r>
      <w:r w:rsidRPr="004853FA">
        <w:rPr>
          <w:rFonts w:ascii="Tahoma" w:eastAsia="Times New Roman" w:hAnsi="Tahoma" w:cs="Tahoma"/>
          <w:kern w:val="0"/>
          <w:sz w:val="26"/>
          <w:szCs w:val="26"/>
          <w:lang w:eastAsia="fr-CH"/>
          <w14:ligatures w14:val="none"/>
        </w:rPr>
        <w:t>ique Universel.</w:t>
      </w:r>
    </w:p>
    <w:p w14:paraId="7F8538CC" w14:textId="24251945" w:rsidR="00C63EB3" w:rsidRPr="004853FA" w:rsidRDefault="00C63EB3" w:rsidP="004853FA">
      <w:pPr>
        <w:shd w:val="clear" w:color="auto" w:fill="FFFFFF"/>
        <w:spacing w:before="240" w:after="240" w:line="276" w:lineRule="auto"/>
        <w:ind w:firstLine="708"/>
        <w:jc w:val="both"/>
        <w:rPr>
          <w:rFonts w:ascii="Tahoma" w:eastAsia="Times New Roman" w:hAnsi="Tahoma" w:cs="Tahoma"/>
          <w:kern w:val="0"/>
          <w:sz w:val="26"/>
          <w:szCs w:val="26"/>
          <w:lang w:eastAsia="fr-CH"/>
          <w14:ligatures w14:val="none"/>
        </w:rPr>
      </w:pPr>
      <w:r w:rsidRPr="004853FA">
        <w:rPr>
          <w:rFonts w:ascii="Tahoma" w:eastAsia="Times New Roman" w:hAnsi="Tahoma" w:cs="Tahoma"/>
          <w:kern w:val="0"/>
          <w:sz w:val="26"/>
          <w:szCs w:val="26"/>
          <w:lang w:eastAsia="fr-CH"/>
          <w14:ligatures w14:val="none"/>
        </w:rPr>
        <w:t xml:space="preserve">Le Sénégal </w:t>
      </w:r>
      <w:r w:rsidRPr="004853FA">
        <w:rPr>
          <w:rFonts w:ascii="Tahoma" w:eastAsia="Times New Roman" w:hAnsi="Tahoma" w:cs="Tahoma"/>
          <w:kern w:val="0"/>
          <w:sz w:val="26"/>
          <w:szCs w:val="26"/>
          <w:lang w:eastAsia="fr-CH"/>
          <w14:ligatures w14:val="none"/>
        </w:rPr>
        <w:t>salue les progrès réalisés par le Gouvernement comorien dans la mise en œuvre des recommandations issues du cycle précédent, notamment en matière d’éducation, de santé et de lutte contre les violences faites aux femmes.</w:t>
      </w:r>
    </w:p>
    <w:p w14:paraId="4A38A1AB" w14:textId="0F518114" w:rsidR="00C63EB3" w:rsidRPr="004853FA" w:rsidRDefault="00C63EB3" w:rsidP="004853FA">
      <w:pPr>
        <w:shd w:val="clear" w:color="auto" w:fill="FFFFFF"/>
        <w:spacing w:before="240" w:after="240" w:line="276" w:lineRule="auto"/>
        <w:ind w:firstLine="708"/>
        <w:jc w:val="both"/>
        <w:rPr>
          <w:rFonts w:ascii="Tahoma" w:eastAsia="Times New Roman" w:hAnsi="Tahoma" w:cs="Tahoma"/>
          <w:kern w:val="0"/>
          <w:sz w:val="26"/>
          <w:szCs w:val="26"/>
          <w:lang w:eastAsia="fr-CH"/>
          <w14:ligatures w14:val="none"/>
        </w:rPr>
      </w:pPr>
      <w:r w:rsidRPr="004853FA">
        <w:rPr>
          <w:rFonts w:ascii="Tahoma" w:eastAsia="Times New Roman" w:hAnsi="Tahoma" w:cs="Tahoma"/>
          <w:kern w:val="0"/>
          <w:sz w:val="26"/>
          <w:szCs w:val="26"/>
          <w:lang w:eastAsia="fr-CH"/>
          <w14:ligatures w14:val="none"/>
        </w:rPr>
        <w:t xml:space="preserve">Par ailleurs, </w:t>
      </w:r>
      <w:r w:rsidR="004853FA" w:rsidRPr="004853FA">
        <w:rPr>
          <w:rFonts w:ascii="Tahoma" w:eastAsia="Times New Roman" w:hAnsi="Tahoma" w:cs="Tahoma"/>
          <w:kern w:val="0"/>
          <w:sz w:val="26"/>
          <w:szCs w:val="26"/>
          <w:lang w:eastAsia="fr-CH"/>
          <w14:ligatures w14:val="none"/>
        </w:rPr>
        <w:t>dans un esprit constructif et en vue de consolider les acquis, ma délégation voudrait formuler les recommandations suivantes :</w:t>
      </w:r>
    </w:p>
    <w:p w14:paraId="34E0D974" w14:textId="3D900337" w:rsidR="00C63EB3" w:rsidRPr="004853FA" w:rsidRDefault="004853FA" w:rsidP="004853FA">
      <w:pPr>
        <w:numPr>
          <w:ilvl w:val="0"/>
          <w:numId w:val="1"/>
        </w:numPr>
        <w:shd w:val="clear" w:color="auto" w:fill="FFFFFF"/>
        <w:spacing w:before="240" w:after="240" w:line="276" w:lineRule="auto"/>
        <w:contextualSpacing/>
        <w:jc w:val="both"/>
        <w:rPr>
          <w:rFonts w:ascii="Tahoma" w:eastAsia="Times New Roman" w:hAnsi="Tahoma" w:cs="Tahoma"/>
          <w:b/>
          <w:bCs/>
          <w:i/>
          <w:iCs/>
          <w:kern w:val="0"/>
          <w:sz w:val="26"/>
          <w:szCs w:val="26"/>
          <w:lang w:eastAsia="fr-CH"/>
          <w14:ligatures w14:val="none"/>
        </w:rPr>
      </w:pPr>
      <w:r w:rsidRPr="004853FA">
        <w:rPr>
          <w:rFonts w:ascii="Tahoma" w:eastAsia="Times New Roman" w:hAnsi="Tahoma" w:cs="Tahoma"/>
          <w:b/>
          <w:bCs/>
          <w:i/>
          <w:iCs/>
          <w:kern w:val="0"/>
          <w:sz w:val="26"/>
          <w:szCs w:val="26"/>
          <w:lang w:eastAsia="fr-CH"/>
          <w14:ligatures w14:val="none"/>
        </w:rPr>
        <w:t xml:space="preserve">Poursuivre les efforts en vue d’élargir l’accès aux services sociaux de base </w:t>
      </w:r>
      <w:r>
        <w:rPr>
          <w:rFonts w:ascii="Tahoma" w:eastAsia="Times New Roman" w:hAnsi="Tahoma" w:cs="Tahoma"/>
          <w:b/>
          <w:bCs/>
          <w:i/>
          <w:iCs/>
          <w:kern w:val="0"/>
          <w:sz w:val="26"/>
          <w:szCs w:val="26"/>
          <w:lang w:eastAsia="fr-CH"/>
          <w14:ligatures w14:val="none"/>
        </w:rPr>
        <w:t>aux</w:t>
      </w:r>
      <w:r w:rsidRPr="004853FA">
        <w:rPr>
          <w:rFonts w:ascii="Tahoma" w:eastAsia="Times New Roman" w:hAnsi="Tahoma" w:cs="Tahoma"/>
          <w:b/>
          <w:bCs/>
          <w:i/>
          <w:iCs/>
          <w:kern w:val="0"/>
          <w:sz w:val="26"/>
          <w:szCs w:val="26"/>
          <w:lang w:eastAsia="fr-CH"/>
          <w14:ligatures w14:val="none"/>
        </w:rPr>
        <w:t xml:space="preserve"> couches les plus vulnérables et </w:t>
      </w:r>
      <w:r>
        <w:rPr>
          <w:rFonts w:ascii="Tahoma" w:eastAsia="Times New Roman" w:hAnsi="Tahoma" w:cs="Tahoma"/>
          <w:b/>
          <w:bCs/>
          <w:i/>
          <w:iCs/>
          <w:kern w:val="0"/>
          <w:sz w:val="26"/>
          <w:szCs w:val="26"/>
          <w:lang w:eastAsia="fr-CH"/>
          <w14:ligatures w14:val="none"/>
        </w:rPr>
        <w:t>aux</w:t>
      </w:r>
      <w:r w:rsidRPr="004853FA">
        <w:rPr>
          <w:rFonts w:ascii="Tahoma" w:eastAsia="Times New Roman" w:hAnsi="Tahoma" w:cs="Tahoma"/>
          <w:b/>
          <w:bCs/>
          <w:i/>
          <w:iCs/>
          <w:kern w:val="0"/>
          <w:sz w:val="26"/>
          <w:szCs w:val="26"/>
          <w:lang w:eastAsia="fr-CH"/>
          <w14:ligatures w14:val="none"/>
        </w:rPr>
        <w:t xml:space="preserve"> habitants des zones rurales</w:t>
      </w:r>
      <w:r w:rsidR="00C63EB3" w:rsidRPr="004853FA">
        <w:rPr>
          <w:rFonts w:ascii="Tahoma" w:eastAsia="Times New Roman" w:hAnsi="Tahoma" w:cs="Tahoma"/>
          <w:b/>
          <w:bCs/>
          <w:i/>
          <w:iCs/>
          <w:kern w:val="0"/>
          <w:sz w:val="26"/>
          <w:szCs w:val="26"/>
          <w:lang w:eastAsia="fr-CH"/>
          <w14:ligatures w14:val="none"/>
        </w:rPr>
        <w:t xml:space="preserve"> ;</w:t>
      </w:r>
    </w:p>
    <w:p w14:paraId="31030DFC" w14:textId="77777777" w:rsidR="00C63EB3" w:rsidRPr="004853FA" w:rsidRDefault="00C63EB3" w:rsidP="004853FA">
      <w:pPr>
        <w:shd w:val="clear" w:color="auto" w:fill="FFFFFF"/>
        <w:spacing w:before="240" w:after="240" w:line="276" w:lineRule="auto"/>
        <w:ind w:left="1495"/>
        <w:contextualSpacing/>
        <w:jc w:val="both"/>
        <w:rPr>
          <w:rFonts w:ascii="Tahoma" w:eastAsia="Times New Roman" w:hAnsi="Tahoma" w:cs="Tahoma"/>
          <w:b/>
          <w:bCs/>
          <w:i/>
          <w:iCs/>
          <w:kern w:val="0"/>
          <w:sz w:val="26"/>
          <w:szCs w:val="26"/>
          <w:lang w:eastAsia="fr-CH"/>
          <w14:ligatures w14:val="none"/>
        </w:rPr>
      </w:pPr>
    </w:p>
    <w:p w14:paraId="5D3C4407" w14:textId="247D6701" w:rsidR="00C63EB3" w:rsidRPr="004853FA" w:rsidRDefault="004853FA" w:rsidP="004853FA">
      <w:pPr>
        <w:numPr>
          <w:ilvl w:val="0"/>
          <w:numId w:val="1"/>
        </w:numPr>
        <w:shd w:val="clear" w:color="auto" w:fill="FFFFFF"/>
        <w:spacing w:before="240" w:after="240" w:line="276" w:lineRule="auto"/>
        <w:contextualSpacing/>
        <w:jc w:val="both"/>
        <w:rPr>
          <w:rFonts w:ascii="Tahoma" w:eastAsia="Times New Roman" w:hAnsi="Tahoma" w:cs="Tahoma"/>
          <w:i/>
          <w:iCs/>
          <w:kern w:val="0"/>
          <w:sz w:val="26"/>
          <w:szCs w:val="26"/>
          <w:lang w:eastAsia="fr-CH"/>
          <w14:ligatures w14:val="none"/>
        </w:rPr>
      </w:pPr>
      <w:r w:rsidRPr="004853FA">
        <w:rPr>
          <w:rFonts w:ascii="Tahoma" w:eastAsia="Times New Roman" w:hAnsi="Tahoma" w:cs="Tahoma"/>
          <w:b/>
          <w:bCs/>
          <w:i/>
          <w:iCs/>
          <w:kern w:val="0"/>
          <w:sz w:val="26"/>
          <w:szCs w:val="26"/>
          <w:lang w:eastAsia="fr-CH"/>
          <w14:ligatures w14:val="none"/>
        </w:rPr>
        <w:t>Poursuivre et renforcer la coopération avec les mécanismes des nations unies relatifs aux droits de l’homme, à travers notamment la soumission de rapports périodiques aux organes de traités</w:t>
      </w:r>
      <w:r w:rsidR="00C63EB3" w:rsidRPr="004853FA">
        <w:rPr>
          <w:rFonts w:ascii="Tahoma" w:eastAsia="Times New Roman" w:hAnsi="Tahoma" w:cs="Tahoma"/>
          <w:b/>
          <w:bCs/>
          <w:i/>
          <w:iCs/>
          <w:kern w:val="0"/>
          <w:sz w:val="26"/>
          <w:szCs w:val="26"/>
          <w:lang w:eastAsia="fr-CH"/>
          <w14:ligatures w14:val="none"/>
        </w:rPr>
        <w:t>.</w:t>
      </w:r>
    </w:p>
    <w:p w14:paraId="6C0AA552" w14:textId="77777777" w:rsidR="00C63EB3" w:rsidRPr="004853FA" w:rsidRDefault="00C63EB3" w:rsidP="004853FA">
      <w:pPr>
        <w:shd w:val="clear" w:color="auto" w:fill="FFFFFF"/>
        <w:spacing w:before="240" w:after="240" w:line="276" w:lineRule="auto"/>
        <w:contextualSpacing/>
        <w:jc w:val="both"/>
        <w:rPr>
          <w:rFonts w:ascii="Tahoma" w:eastAsia="Times New Roman" w:hAnsi="Tahoma" w:cs="Tahoma"/>
          <w:i/>
          <w:iCs/>
          <w:kern w:val="0"/>
          <w:sz w:val="26"/>
          <w:szCs w:val="26"/>
          <w:lang w:eastAsia="fr-CH"/>
          <w14:ligatures w14:val="none"/>
        </w:rPr>
      </w:pPr>
    </w:p>
    <w:p w14:paraId="6F752064" w14:textId="20A6D2E6" w:rsidR="00C63EB3" w:rsidRPr="004853FA" w:rsidRDefault="00C63EB3" w:rsidP="004853FA">
      <w:pPr>
        <w:widowControl w:val="0"/>
        <w:autoSpaceDE w:val="0"/>
        <w:autoSpaceDN w:val="0"/>
        <w:adjustRightInd w:val="0"/>
        <w:spacing w:before="240" w:after="240" w:line="276" w:lineRule="auto"/>
        <w:ind w:firstLine="708"/>
        <w:jc w:val="both"/>
        <w:rPr>
          <w:rFonts w:ascii="Tahoma" w:eastAsia="Times New Roman" w:hAnsi="Tahoma" w:cs="Tahoma"/>
          <w:kern w:val="0"/>
          <w:sz w:val="26"/>
          <w:szCs w:val="26"/>
          <w:lang w:val="fr-FR" w:eastAsia="fr-CH"/>
          <w14:ligatures w14:val="none"/>
        </w:rPr>
      </w:pPr>
      <w:r w:rsidRPr="004853FA">
        <w:rPr>
          <w:rFonts w:ascii="Tahoma" w:eastAsia="Times New Roman" w:hAnsi="Tahoma" w:cs="Tahoma"/>
          <w:kern w:val="0"/>
          <w:sz w:val="26"/>
          <w:szCs w:val="26"/>
          <w:lang w:val="fr" w:eastAsia="fr-CH"/>
          <w14:ligatures w14:val="none"/>
        </w:rPr>
        <w:t>Enfin, le Sénégal</w:t>
      </w:r>
      <w:r w:rsidRPr="004853FA">
        <w:rPr>
          <w:rFonts w:ascii="Tahoma" w:eastAsia="Times New Roman" w:hAnsi="Tahoma" w:cs="Tahoma"/>
          <w:kern w:val="0"/>
          <w:sz w:val="26"/>
          <w:szCs w:val="26"/>
          <w:lang w:val="fr-FR" w:eastAsia="fr-CH"/>
          <w14:ligatures w14:val="none"/>
        </w:rPr>
        <w:t xml:space="preserve"> souhaite pleins succès à l’</w:t>
      </w:r>
      <w:r w:rsidR="004853FA" w:rsidRPr="004853FA">
        <w:rPr>
          <w:rFonts w:ascii="Tahoma" w:eastAsia="Times New Roman" w:hAnsi="Tahoma" w:cs="Tahoma"/>
          <w:kern w:val="0"/>
          <w:sz w:val="26"/>
          <w:szCs w:val="26"/>
          <w:lang w:val="fr-FR" w:eastAsia="fr-CH"/>
          <w14:ligatures w14:val="none"/>
        </w:rPr>
        <w:t xml:space="preserve">Union des Comores </w:t>
      </w:r>
      <w:r w:rsidRPr="004853FA">
        <w:rPr>
          <w:rFonts w:ascii="Tahoma" w:eastAsia="Times New Roman" w:hAnsi="Tahoma" w:cs="Tahoma"/>
          <w:kern w:val="0"/>
          <w:sz w:val="26"/>
          <w:szCs w:val="26"/>
          <w:lang w:val="fr-FR" w:eastAsia="fr-CH"/>
          <w14:ligatures w14:val="none"/>
        </w:rPr>
        <w:t xml:space="preserve">dans la mise en œuvre des recommandations </w:t>
      </w:r>
      <w:r w:rsidR="004853FA" w:rsidRPr="004853FA">
        <w:rPr>
          <w:rFonts w:ascii="Tahoma" w:eastAsia="Times New Roman" w:hAnsi="Tahoma" w:cs="Tahoma"/>
          <w:kern w:val="0"/>
          <w:sz w:val="26"/>
          <w:szCs w:val="26"/>
          <w:lang w:val="fr-FR" w:eastAsia="fr-CH"/>
          <w14:ligatures w14:val="none"/>
        </w:rPr>
        <w:t xml:space="preserve">qui seront </w:t>
      </w:r>
      <w:r w:rsidRPr="004853FA">
        <w:rPr>
          <w:rFonts w:ascii="Tahoma" w:eastAsia="Times New Roman" w:hAnsi="Tahoma" w:cs="Tahoma"/>
          <w:kern w:val="0"/>
          <w:sz w:val="26"/>
          <w:szCs w:val="26"/>
          <w:lang w:val="fr-FR" w:eastAsia="fr-CH"/>
          <w14:ligatures w14:val="none"/>
        </w:rPr>
        <w:t xml:space="preserve">acceptées. </w:t>
      </w:r>
    </w:p>
    <w:p w14:paraId="7B6881DA" w14:textId="77777777" w:rsidR="00C63EB3" w:rsidRPr="004853FA" w:rsidRDefault="00C63EB3" w:rsidP="004853FA">
      <w:pPr>
        <w:widowControl w:val="0"/>
        <w:autoSpaceDE w:val="0"/>
        <w:autoSpaceDN w:val="0"/>
        <w:adjustRightInd w:val="0"/>
        <w:spacing w:before="240" w:after="240" w:line="276" w:lineRule="auto"/>
        <w:ind w:firstLine="708"/>
        <w:jc w:val="both"/>
        <w:rPr>
          <w:rFonts w:ascii="Tahoma" w:eastAsia="Times New Roman" w:hAnsi="Tahoma" w:cs="Tahoma"/>
          <w:b/>
          <w:kern w:val="0"/>
          <w:sz w:val="26"/>
          <w:szCs w:val="26"/>
          <w:lang w:eastAsia="fr-CH"/>
          <w14:ligatures w14:val="none"/>
        </w:rPr>
      </w:pPr>
      <w:r w:rsidRPr="004853FA">
        <w:rPr>
          <w:rFonts w:ascii="Tahoma" w:eastAsia="Times New Roman" w:hAnsi="Tahoma" w:cs="Tahoma"/>
          <w:b/>
          <w:kern w:val="0"/>
          <w:sz w:val="26"/>
          <w:szCs w:val="26"/>
          <w:lang w:eastAsia="fr-CH"/>
          <w14:ligatures w14:val="none"/>
        </w:rPr>
        <w:t>Je vous remercie.</w:t>
      </w:r>
    </w:p>
    <w:p w14:paraId="734A8D31" w14:textId="750DF4D5" w:rsidR="00C63EB3" w:rsidRPr="004853FA" w:rsidRDefault="00C63EB3" w:rsidP="00C63EB3">
      <w:pPr>
        <w:widowControl w:val="0"/>
        <w:autoSpaceDE w:val="0"/>
        <w:autoSpaceDN w:val="0"/>
        <w:adjustRightInd w:val="0"/>
        <w:spacing w:before="240" w:after="240" w:line="276" w:lineRule="auto"/>
        <w:ind w:firstLine="708"/>
        <w:jc w:val="both"/>
        <w:rPr>
          <w:rFonts w:ascii="Tahoma" w:eastAsia="Times New Roman" w:hAnsi="Tahoma" w:cs="Tahoma"/>
          <w:b/>
          <w:i/>
          <w:iCs/>
          <w:kern w:val="0"/>
          <w:sz w:val="26"/>
          <w:szCs w:val="26"/>
          <w:lang w:eastAsia="fr-CH"/>
          <w14:ligatures w14:val="none"/>
        </w:rPr>
      </w:pPr>
      <w:r w:rsidRPr="004853FA">
        <w:rPr>
          <w:rFonts w:ascii="Tahoma" w:eastAsia="Times New Roman" w:hAnsi="Tahoma" w:cs="Tahoma"/>
          <w:b/>
          <w:kern w:val="0"/>
          <w:sz w:val="26"/>
          <w:szCs w:val="26"/>
          <w:lang w:eastAsia="fr-CH"/>
          <w14:ligatures w14:val="none"/>
        </w:rPr>
        <w:tab/>
      </w:r>
      <w:r w:rsidRPr="004853FA">
        <w:rPr>
          <w:rFonts w:ascii="Tahoma" w:eastAsia="Times New Roman" w:hAnsi="Tahoma" w:cs="Tahoma"/>
          <w:b/>
          <w:kern w:val="0"/>
          <w:sz w:val="26"/>
          <w:szCs w:val="26"/>
          <w:lang w:eastAsia="fr-CH"/>
          <w14:ligatures w14:val="none"/>
        </w:rPr>
        <w:tab/>
      </w:r>
      <w:r w:rsidRPr="004853FA">
        <w:rPr>
          <w:rFonts w:ascii="Tahoma" w:eastAsia="Times New Roman" w:hAnsi="Tahoma" w:cs="Tahoma"/>
          <w:b/>
          <w:kern w:val="0"/>
          <w:sz w:val="26"/>
          <w:szCs w:val="26"/>
          <w:lang w:eastAsia="fr-CH"/>
          <w14:ligatures w14:val="none"/>
        </w:rPr>
        <w:tab/>
      </w:r>
      <w:r w:rsidRPr="004853FA">
        <w:rPr>
          <w:rFonts w:ascii="Tahoma" w:eastAsia="Times New Roman" w:hAnsi="Tahoma" w:cs="Tahoma"/>
          <w:b/>
          <w:kern w:val="0"/>
          <w:sz w:val="26"/>
          <w:szCs w:val="26"/>
          <w:lang w:eastAsia="fr-CH"/>
          <w14:ligatures w14:val="none"/>
        </w:rPr>
        <w:tab/>
      </w:r>
      <w:r w:rsidRPr="004853FA">
        <w:rPr>
          <w:rFonts w:ascii="Tahoma" w:eastAsia="Times New Roman" w:hAnsi="Tahoma" w:cs="Tahoma"/>
          <w:b/>
          <w:kern w:val="0"/>
          <w:sz w:val="26"/>
          <w:szCs w:val="26"/>
          <w:lang w:eastAsia="fr-CH"/>
          <w14:ligatures w14:val="none"/>
        </w:rPr>
        <w:tab/>
      </w:r>
      <w:r w:rsidRPr="004853FA">
        <w:rPr>
          <w:rFonts w:ascii="Tahoma" w:eastAsia="Times New Roman" w:hAnsi="Tahoma" w:cs="Tahoma"/>
          <w:b/>
          <w:kern w:val="0"/>
          <w:sz w:val="26"/>
          <w:szCs w:val="26"/>
          <w:lang w:eastAsia="fr-CH"/>
          <w14:ligatures w14:val="none"/>
        </w:rPr>
        <w:tab/>
        <w:t xml:space="preserve">   </w:t>
      </w:r>
      <w:r w:rsidRPr="004853FA">
        <w:rPr>
          <w:rFonts w:ascii="Tahoma" w:eastAsia="Times New Roman" w:hAnsi="Tahoma" w:cs="Tahoma"/>
          <w:b/>
          <w:i/>
          <w:iCs/>
          <w:kern w:val="0"/>
          <w:sz w:val="26"/>
          <w:szCs w:val="26"/>
          <w:lang w:eastAsia="fr-CH"/>
          <w14:ligatures w14:val="none"/>
        </w:rPr>
        <w:t xml:space="preserve">Temps de parole : 1 min </w:t>
      </w:r>
      <w:r w:rsidR="004853FA">
        <w:rPr>
          <w:rFonts w:ascii="Tahoma" w:eastAsia="Times New Roman" w:hAnsi="Tahoma" w:cs="Tahoma"/>
          <w:b/>
          <w:i/>
          <w:iCs/>
          <w:kern w:val="0"/>
          <w:sz w:val="26"/>
          <w:szCs w:val="26"/>
          <w:lang w:eastAsia="fr-CH"/>
          <w14:ligatures w14:val="none"/>
        </w:rPr>
        <w:t>20</w:t>
      </w:r>
    </w:p>
    <w:p w14:paraId="35C44BE9" w14:textId="2B8BFD8E" w:rsidR="00C63EB3" w:rsidRPr="004853FA" w:rsidRDefault="00C63EB3" w:rsidP="004853FA">
      <w:pPr>
        <w:widowControl w:val="0"/>
        <w:autoSpaceDE w:val="0"/>
        <w:autoSpaceDN w:val="0"/>
        <w:adjustRightInd w:val="0"/>
        <w:spacing w:before="240" w:after="240" w:line="276" w:lineRule="auto"/>
        <w:ind w:firstLine="708"/>
        <w:jc w:val="both"/>
        <w:rPr>
          <w:rFonts w:ascii="Tahoma" w:eastAsia="Times New Roman" w:hAnsi="Tahoma" w:cs="Tahoma"/>
          <w:b/>
          <w:i/>
          <w:iCs/>
          <w:kern w:val="0"/>
          <w:sz w:val="26"/>
          <w:szCs w:val="26"/>
          <w:lang w:eastAsia="fr-CH"/>
          <w14:ligatures w14:val="none"/>
        </w:rPr>
      </w:pPr>
      <w:r w:rsidRPr="004853FA">
        <w:rPr>
          <w:rFonts w:ascii="Tahoma" w:eastAsia="Times New Roman" w:hAnsi="Tahoma" w:cs="Tahoma"/>
          <w:b/>
          <w:i/>
          <w:iCs/>
          <w:kern w:val="0"/>
          <w:sz w:val="26"/>
          <w:szCs w:val="26"/>
          <w:lang w:eastAsia="fr-CH"/>
          <w14:ligatures w14:val="none"/>
        </w:rPr>
        <w:t xml:space="preserve">                                                                </w:t>
      </w:r>
    </w:p>
    <w:p w14:paraId="2AC3EC0F" w14:textId="77777777" w:rsidR="00B210E8" w:rsidRDefault="00B210E8"/>
    <w:sectPr w:rsidR="00B210E8" w:rsidSect="00013C2C">
      <w:pgSz w:w="11906" w:h="16838"/>
      <w:pgMar w:top="1560" w:right="1558"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7A3E1A"/>
    <w:multiLevelType w:val="hybridMultilevel"/>
    <w:tmpl w:val="4FF49EC8"/>
    <w:lvl w:ilvl="0" w:tplc="DEAAACA8">
      <w:start w:val="1"/>
      <w:numFmt w:val="decimal"/>
      <w:lvlText w:val="%1."/>
      <w:lvlJc w:val="left"/>
      <w:pPr>
        <w:ind w:left="1495" w:hanging="360"/>
      </w:pPr>
      <w:rPr>
        <w:rFonts w:hint="default"/>
        <w:b/>
        <w:bCs/>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num w:numId="1" w16cid:durableId="619650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EB3"/>
    <w:rsid w:val="00013C2C"/>
    <w:rsid w:val="001842D6"/>
    <w:rsid w:val="004853FA"/>
    <w:rsid w:val="006B4194"/>
    <w:rsid w:val="00B210E8"/>
    <w:rsid w:val="00C63EB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A1B85"/>
  <w15:chartTrackingRefBased/>
  <w15:docId w15:val="{ECE2590F-7826-4F6E-B550-F5730F608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EB3"/>
  </w:style>
  <w:style w:type="paragraph" w:styleId="Titre1">
    <w:name w:val="heading 1"/>
    <w:basedOn w:val="Normal"/>
    <w:next w:val="Normal"/>
    <w:link w:val="Titre1Car"/>
    <w:uiPriority w:val="9"/>
    <w:qFormat/>
    <w:rsid w:val="00C63EB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C63EB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C63EB3"/>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C63EB3"/>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C63EB3"/>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C63EB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63EB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63EB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63EB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63EB3"/>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C63EB3"/>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C63EB3"/>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C63EB3"/>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C63EB3"/>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C63EB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63EB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63EB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63EB3"/>
    <w:rPr>
      <w:rFonts w:eastAsiaTheme="majorEastAsia" w:cstheme="majorBidi"/>
      <w:color w:val="272727" w:themeColor="text1" w:themeTint="D8"/>
    </w:rPr>
  </w:style>
  <w:style w:type="paragraph" w:styleId="Titre">
    <w:name w:val="Title"/>
    <w:basedOn w:val="Normal"/>
    <w:next w:val="Normal"/>
    <w:link w:val="TitreCar"/>
    <w:uiPriority w:val="10"/>
    <w:qFormat/>
    <w:rsid w:val="00C63E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63EB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63EB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63EB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63EB3"/>
    <w:pPr>
      <w:spacing w:before="160"/>
      <w:jc w:val="center"/>
    </w:pPr>
    <w:rPr>
      <w:i/>
      <w:iCs/>
      <w:color w:val="404040" w:themeColor="text1" w:themeTint="BF"/>
    </w:rPr>
  </w:style>
  <w:style w:type="character" w:customStyle="1" w:styleId="CitationCar">
    <w:name w:val="Citation Car"/>
    <w:basedOn w:val="Policepardfaut"/>
    <w:link w:val="Citation"/>
    <w:uiPriority w:val="29"/>
    <w:rsid w:val="00C63EB3"/>
    <w:rPr>
      <w:i/>
      <w:iCs/>
      <w:color w:val="404040" w:themeColor="text1" w:themeTint="BF"/>
    </w:rPr>
  </w:style>
  <w:style w:type="paragraph" w:styleId="Paragraphedeliste">
    <w:name w:val="List Paragraph"/>
    <w:basedOn w:val="Normal"/>
    <w:uiPriority w:val="34"/>
    <w:qFormat/>
    <w:rsid w:val="00C63EB3"/>
    <w:pPr>
      <w:ind w:left="720"/>
      <w:contextualSpacing/>
    </w:pPr>
  </w:style>
  <w:style w:type="character" w:styleId="Accentuationintense">
    <w:name w:val="Intense Emphasis"/>
    <w:basedOn w:val="Policepardfaut"/>
    <w:uiPriority w:val="21"/>
    <w:qFormat/>
    <w:rsid w:val="00C63EB3"/>
    <w:rPr>
      <w:i/>
      <w:iCs/>
      <w:color w:val="2F5496" w:themeColor="accent1" w:themeShade="BF"/>
    </w:rPr>
  </w:style>
  <w:style w:type="paragraph" w:styleId="Citationintense">
    <w:name w:val="Intense Quote"/>
    <w:basedOn w:val="Normal"/>
    <w:next w:val="Normal"/>
    <w:link w:val="CitationintenseCar"/>
    <w:uiPriority w:val="30"/>
    <w:qFormat/>
    <w:rsid w:val="00C63E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C63EB3"/>
    <w:rPr>
      <w:i/>
      <w:iCs/>
      <w:color w:val="2F5496" w:themeColor="accent1" w:themeShade="BF"/>
    </w:rPr>
  </w:style>
  <w:style w:type="character" w:styleId="Rfrenceintense">
    <w:name w:val="Intense Reference"/>
    <w:basedOn w:val="Policepardfaut"/>
    <w:uiPriority w:val="32"/>
    <w:qFormat/>
    <w:rsid w:val="00C63E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38983DBB16BC42B90136FE0CF9646E" ma:contentTypeVersion="3" ma:contentTypeDescription="Create a new document." ma:contentTypeScope="" ma:versionID="5c9678f6ffd9eae8ed772859687df73b">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4176</DocId>
    <Category xmlns="328c4b46-73db-4dea-b856-05d9d8a86ba6" xsi:nil="true"/>
  </documentManagement>
</p:properties>
</file>

<file path=customXml/itemProps1.xml><?xml version="1.0" encoding="utf-8"?>
<ds:datastoreItem xmlns:ds="http://schemas.openxmlformats.org/officeDocument/2006/customXml" ds:itemID="{AD63217A-8244-4CBB-B8E2-232973359475}"/>
</file>

<file path=customXml/itemProps2.xml><?xml version="1.0" encoding="utf-8"?>
<ds:datastoreItem xmlns:ds="http://schemas.openxmlformats.org/officeDocument/2006/customXml" ds:itemID="{E49A3581-A5AD-4890-83FE-3F0E18375A59}"/>
</file>

<file path=customXml/itemProps3.xml><?xml version="1.0" encoding="utf-8"?>
<ds:datastoreItem xmlns:ds="http://schemas.openxmlformats.org/officeDocument/2006/customXml" ds:itemID="{2CB74983-F353-43F7-A301-7C581810C02B}"/>
</file>

<file path=docProps/app.xml><?xml version="1.0" encoding="utf-8"?>
<Properties xmlns="http://schemas.openxmlformats.org/officeDocument/2006/extended-properties" xmlns:vt="http://schemas.openxmlformats.org/officeDocument/2006/docPropsVTypes">
  <Template>Normal</Template>
  <TotalTime>20</TotalTime>
  <Pages>1</Pages>
  <Words>249</Words>
  <Characters>1375</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tamsir GUEYE</dc:creator>
  <cp:keywords/>
  <dc:description/>
  <cp:lastModifiedBy>tamsir GUEYE</cp:lastModifiedBy>
  <cp:revision>1</cp:revision>
  <dcterms:created xsi:type="dcterms:W3CDTF">2024-05-02T10:10:00Z</dcterms:created>
  <dcterms:modified xsi:type="dcterms:W3CDTF">2024-05-02T10:30:00Z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0x0101008738983DBB16BC42B90136FE0CF9646E</vt:lpwstr>
  </property>
</Properties>
</file>