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BD" w:rsidRPr="00A74EBD" w:rsidRDefault="00916A50" w:rsidP="00916A50">
      <w:pPr>
        <w:ind w:left="2832"/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 w:rsidR="00A74EBD" w:rsidRPr="00A74EBD">
        <w:rPr>
          <w:b/>
          <w:sz w:val="28"/>
          <w:szCs w:val="28"/>
          <w:u w:val="single"/>
        </w:rPr>
        <w:t>Statement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by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8F169B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46</w:t>
      </w:r>
      <w:r w:rsidR="00C40780" w:rsidRPr="00C40780">
        <w:rPr>
          <w:color w:val="365F91" w:themeColor="accent1" w:themeShade="BF"/>
          <w:sz w:val="28"/>
          <w:szCs w:val="28"/>
          <w:vertAlign w:val="superscript"/>
          <w:lang w:val="en-US"/>
        </w:rPr>
        <w:t>-</w:t>
      </w:r>
      <w:r w:rsidR="00F826DB" w:rsidRPr="00C40780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8F169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5F526D">
        <w:rPr>
          <w:b/>
          <w:i/>
          <w:color w:val="365F91" w:themeColor="accent1" w:themeShade="BF"/>
          <w:sz w:val="28"/>
          <w:szCs w:val="28"/>
          <w:lang w:val="en-US"/>
        </w:rPr>
        <w:t>the Comoros</w:t>
      </w:r>
    </w:p>
    <w:p w:rsidR="00A74EBD" w:rsidRPr="008F169B" w:rsidRDefault="005F2914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 xml:space="preserve">3 </w:t>
      </w:r>
      <w:r w:rsidR="008D1173">
        <w:rPr>
          <w:color w:val="365F91" w:themeColor="accent1" w:themeShade="BF"/>
          <w:sz w:val="28"/>
          <w:szCs w:val="28"/>
          <w:lang w:val="en-US"/>
        </w:rPr>
        <w:t xml:space="preserve">may </w:t>
      </w:r>
      <w:r w:rsidR="00A74EBD" w:rsidRPr="00A74EBD">
        <w:rPr>
          <w:color w:val="365F91" w:themeColor="accent1" w:themeShade="BF"/>
          <w:sz w:val="28"/>
          <w:szCs w:val="28"/>
        </w:rPr>
        <w:t>20</w:t>
      </w:r>
      <w:r w:rsidR="008F169B">
        <w:rPr>
          <w:color w:val="365F91" w:themeColor="accent1" w:themeShade="BF"/>
          <w:sz w:val="28"/>
          <w:szCs w:val="28"/>
          <w:lang w:val="en-US"/>
        </w:rPr>
        <w:t>24</w:t>
      </w:r>
    </w:p>
    <w:p w:rsidR="00916A50" w:rsidRDefault="00916A50" w:rsidP="00A74EBD">
      <w:pPr>
        <w:jc w:val="both"/>
        <w:rPr>
          <w:sz w:val="28"/>
          <w:szCs w:val="28"/>
          <w:lang w:val="en-US"/>
        </w:rPr>
      </w:pPr>
    </w:p>
    <w:p w:rsidR="007D2DEF" w:rsidRDefault="007D2DE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540826" w:rsidRDefault="00540826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welcome</w:t>
      </w:r>
      <w:r w:rsidR="0003270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the Delegation of </w:t>
      </w:r>
      <w:r w:rsidR="00C40780">
        <w:rPr>
          <w:sz w:val="28"/>
          <w:szCs w:val="28"/>
          <w:lang w:val="en-US"/>
        </w:rPr>
        <w:t xml:space="preserve">the </w:t>
      </w:r>
      <w:r w:rsidR="005F526D">
        <w:rPr>
          <w:sz w:val="28"/>
          <w:szCs w:val="28"/>
          <w:lang w:val="en-US"/>
        </w:rPr>
        <w:t>Comoros and thanks for the</w:t>
      </w:r>
      <w:r>
        <w:rPr>
          <w:sz w:val="28"/>
          <w:szCs w:val="28"/>
          <w:lang w:val="en-US"/>
        </w:rPr>
        <w:t xml:space="preserve"> presentation of the</w:t>
      </w:r>
      <w:r w:rsidR="005F526D">
        <w:rPr>
          <w:sz w:val="28"/>
          <w:szCs w:val="28"/>
          <w:lang w:val="en-US"/>
        </w:rPr>
        <w:t>ir</w:t>
      </w:r>
      <w:r>
        <w:rPr>
          <w:sz w:val="28"/>
          <w:szCs w:val="28"/>
          <w:lang w:val="en-US"/>
        </w:rPr>
        <w:t xml:space="preserve">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DD4AC7" w:rsidRDefault="00B33C6B" w:rsidP="00165A4B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</w:t>
      </w:r>
      <w:r w:rsidR="00D518E2">
        <w:rPr>
          <w:sz w:val="28"/>
          <w:szCs w:val="28"/>
          <w:lang w:val="en-US"/>
        </w:rPr>
        <w:t xml:space="preserve"> </w:t>
      </w:r>
      <w:r w:rsidR="006B3B04">
        <w:rPr>
          <w:sz w:val="28"/>
          <w:szCs w:val="28"/>
          <w:lang w:val="en-US"/>
        </w:rPr>
        <w:t>notes with appreciation</w:t>
      </w:r>
      <w:r w:rsidR="00916A50">
        <w:rPr>
          <w:sz w:val="28"/>
          <w:szCs w:val="28"/>
          <w:lang w:val="en-US"/>
        </w:rPr>
        <w:t xml:space="preserve"> </w:t>
      </w:r>
      <w:r w:rsidR="00800B98">
        <w:rPr>
          <w:sz w:val="28"/>
          <w:szCs w:val="28"/>
          <w:lang w:val="en-US"/>
        </w:rPr>
        <w:t xml:space="preserve">the </w:t>
      </w:r>
      <w:r w:rsidR="005F526D">
        <w:rPr>
          <w:sz w:val="28"/>
          <w:szCs w:val="28"/>
          <w:lang w:val="en-US"/>
        </w:rPr>
        <w:t xml:space="preserve">efforts made by the Comoros </w:t>
      </w:r>
      <w:r w:rsidR="00D46755">
        <w:rPr>
          <w:sz w:val="28"/>
          <w:szCs w:val="28"/>
          <w:lang w:val="en-US"/>
        </w:rPr>
        <w:t xml:space="preserve">in </w:t>
      </w:r>
      <w:r w:rsidR="00AF1AB5">
        <w:rPr>
          <w:sz w:val="28"/>
          <w:szCs w:val="28"/>
          <w:lang w:val="en-US"/>
        </w:rPr>
        <w:t xml:space="preserve">implementing the accepted recommendations of </w:t>
      </w:r>
      <w:r w:rsidR="00E0585A">
        <w:rPr>
          <w:sz w:val="28"/>
          <w:szCs w:val="28"/>
          <w:lang w:val="en-US"/>
        </w:rPr>
        <w:t xml:space="preserve">the </w:t>
      </w:r>
      <w:r w:rsidR="00AF1AB5">
        <w:rPr>
          <w:sz w:val="28"/>
          <w:szCs w:val="28"/>
          <w:lang w:val="en-US"/>
        </w:rPr>
        <w:t>third</w:t>
      </w:r>
      <w:r w:rsidR="00E0585A">
        <w:rPr>
          <w:sz w:val="28"/>
          <w:szCs w:val="28"/>
          <w:lang w:val="en-US"/>
        </w:rPr>
        <w:t xml:space="preserve"> </w:t>
      </w:r>
      <w:r w:rsidR="00AF1AB5">
        <w:rPr>
          <w:sz w:val="28"/>
          <w:szCs w:val="28"/>
          <w:lang w:val="en-US"/>
        </w:rPr>
        <w:t xml:space="preserve">UPR </w:t>
      </w:r>
      <w:r w:rsidR="00DD4AC7">
        <w:rPr>
          <w:sz w:val="28"/>
          <w:szCs w:val="28"/>
          <w:lang w:val="en-US"/>
        </w:rPr>
        <w:t>cycle</w:t>
      </w:r>
      <w:r w:rsidR="003D302E">
        <w:rPr>
          <w:sz w:val="28"/>
          <w:szCs w:val="28"/>
          <w:lang w:val="en-US"/>
        </w:rPr>
        <w:t>.</w:t>
      </w:r>
      <w:r w:rsidR="00E0585A">
        <w:rPr>
          <w:sz w:val="28"/>
          <w:szCs w:val="28"/>
          <w:lang w:val="en-US"/>
        </w:rPr>
        <w:t xml:space="preserve"> </w:t>
      </w:r>
    </w:p>
    <w:p w:rsidR="00AF1AB5" w:rsidRDefault="00AF1AB5" w:rsidP="00165A4B">
      <w:pPr>
        <w:jc w:val="both"/>
        <w:rPr>
          <w:sz w:val="28"/>
          <w:szCs w:val="28"/>
          <w:lang w:val="en-US"/>
        </w:rPr>
      </w:pPr>
    </w:p>
    <w:p w:rsidR="004454EA" w:rsidRDefault="00AF1AB5" w:rsidP="004454E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="005F526D">
        <w:rPr>
          <w:sz w:val="28"/>
          <w:szCs w:val="28"/>
          <w:lang w:val="en-US"/>
        </w:rPr>
        <w:t xml:space="preserve">note with appreciation the </w:t>
      </w:r>
      <w:r w:rsidR="00460E41">
        <w:rPr>
          <w:sz w:val="28"/>
          <w:szCs w:val="28"/>
          <w:lang w:val="en-US"/>
        </w:rPr>
        <w:t>measures</w:t>
      </w:r>
      <w:r w:rsidR="005F526D">
        <w:rPr>
          <w:sz w:val="28"/>
          <w:szCs w:val="28"/>
          <w:lang w:val="en-US"/>
        </w:rPr>
        <w:t xml:space="preserve"> </w:t>
      </w:r>
      <w:r w:rsidR="00460E41">
        <w:rPr>
          <w:sz w:val="28"/>
          <w:szCs w:val="28"/>
          <w:lang w:val="en-US"/>
        </w:rPr>
        <w:t>taken</w:t>
      </w:r>
      <w:bookmarkStart w:id="0" w:name="_GoBack"/>
      <w:bookmarkEnd w:id="0"/>
      <w:r w:rsidR="00652DD6">
        <w:rPr>
          <w:sz w:val="28"/>
          <w:szCs w:val="28"/>
          <w:lang w:val="en-US"/>
        </w:rPr>
        <w:t xml:space="preserve"> </w:t>
      </w:r>
      <w:r w:rsidR="005F526D">
        <w:rPr>
          <w:sz w:val="28"/>
          <w:szCs w:val="28"/>
          <w:lang w:val="en-US"/>
        </w:rPr>
        <w:t xml:space="preserve">to </w:t>
      </w:r>
      <w:r w:rsidR="004454EA">
        <w:rPr>
          <w:sz w:val="28"/>
          <w:szCs w:val="28"/>
          <w:lang w:val="en-US"/>
        </w:rPr>
        <w:t>enhance the access to</w:t>
      </w:r>
      <w:r w:rsidR="005F526D">
        <w:rPr>
          <w:sz w:val="28"/>
          <w:szCs w:val="28"/>
          <w:lang w:val="en-US"/>
        </w:rPr>
        <w:t xml:space="preserve"> justice </w:t>
      </w:r>
      <w:r w:rsidR="004454EA">
        <w:rPr>
          <w:sz w:val="28"/>
          <w:szCs w:val="28"/>
          <w:lang w:val="en-US"/>
        </w:rPr>
        <w:t xml:space="preserve">by adopting the </w:t>
      </w:r>
      <w:r w:rsidR="004454EA" w:rsidRPr="004454EA">
        <w:rPr>
          <w:sz w:val="28"/>
          <w:szCs w:val="28"/>
          <w:lang w:val="en-US"/>
        </w:rPr>
        <w:t>Act on the Organization of the Judiciary in the Union of the C</w:t>
      </w:r>
      <w:r w:rsidR="004454EA">
        <w:rPr>
          <w:sz w:val="28"/>
          <w:szCs w:val="28"/>
          <w:lang w:val="en-US"/>
        </w:rPr>
        <w:t xml:space="preserve">omoros in </w:t>
      </w:r>
      <w:r w:rsidR="004454EA" w:rsidRPr="004454EA">
        <w:rPr>
          <w:sz w:val="28"/>
          <w:szCs w:val="28"/>
          <w:lang w:val="en-US"/>
        </w:rPr>
        <w:t>December 2020.</w:t>
      </w:r>
    </w:p>
    <w:p w:rsidR="00C02BED" w:rsidRDefault="00C02BED" w:rsidP="00165A4B">
      <w:pPr>
        <w:jc w:val="both"/>
        <w:rPr>
          <w:sz w:val="28"/>
          <w:szCs w:val="28"/>
          <w:lang w:val="en-US"/>
        </w:rPr>
      </w:pPr>
    </w:p>
    <w:p w:rsidR="00C02BED" w:rsidRPr="00C02BED" w:rsidRDefault="00721FAC" w:rsidP="00864E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</w:t>
      </w:r>
      <w:r w:rsidR="00652DD6">
        <w:rPr>
          <w:sz w:val="28"/>
          <w:szCs w:val="28"/>
          <w:lang w:val="en-US"/>
        </w:rPr>
        <w:t xml:space="preserve">welcomes </w:t>
      </w:r>
      <w:r w:rsidR="00C02BED">
        <w:rPr>
          <w:sz w:val="28"/>
          <w:szCs w:val="28"/>
          <w:lang w:val="en-US"/>
        </w:rPr>
        <w:t xml:space="preserve">the </w:t>
      </w:r>
      <w:r w:rsidR="00864E23">
        <w:rPr>
          <w:sz w:val="28"/>
          <w:szCs w:val="28"/>
          <w:lang w:val="en-US"/>
        </w:rPr>
        <w:t xml:space="preserve">adoption of the </w:t>
      </w:r>
      <w:r w:rsidR="00864E23" w:rsidRPr="00864E23">
        <w:rPr>
          <w:sz w:val="28"/>
          <w:szCs w:val="28"/>
          <w:lang w:val="en-US"/>
        </w:rPr>
        <w:t xml:space="preserve">Framework Act on the right to </w:t>
      </w:r>
      <w:r w:rsidR="00864E23">
        <w:rPr>
          <w:sz w:val="28"/>
          <w:szCs w:val="28"/>
          <w:lang w:val="en-US"/>
        </w:rPr>
        <w:t xml:space="preserve">education of every child on the </w:t>
      </w:r>
      <w:r w:rsidR="00864E23" w:rsidRPr="00864E23">
        <w:rPr>
          <w:sz w:val="28"/>
          <w:szCs w:val="28"/>
          <w:lang w:val="en-US"/>
        </w:rPr>
        <w:t>Comorian territory</w:t>
      </w:r>
      <w:r w:rsidR="00864E23">
        <w:rPr>
          <w:sz w:val="28"/>
          <w:szCs w:val="28"/>
          <w:lang w:val="en-US"/>
        </w:rPr>
        <w:t xml:space="preserve"> and the </w:t>
      </w:r>
      <w:r w:rsidR="00864E23" w:rsidRPr="00864E23">
        <w:rPr>
          <w:sz w:val="28"/>
          <w:szCs w:val="28"/>
          <w:lang w:val="en-US"/>
        </w:rPr>
        <w:t>national strategy for basic</w:t>
      </w:r>
      <w:r w:rsidR="00864E23">
        <w:rPr>
          <w:sz w:val="28"/>
          <w:szCs w:val="28"/>
          <w:lang w:val="en-US"/>
        </w:rPr>
        <w:t xml:space="preserve"> education </w:t>
      </w:r>
      <w:r w:rsidR="00864E23" w:rsidRPr="00864E23">
        <w:rPr>
          <w:sz w:val="28"/>
          <w:szCs w:val="28"/>
          <w:lang w:val="en-US"/>
        </w:rPr>
        <w:t>for children with dis</w:t>
      </w:r>
      <w:r w:rsidR="00864E23">
        <w:rPr>
          <w:sz w:val="28"/>
          <w:szCs w:val="28"/>
          <w:lang w:val="en-US"/>
        </w:rPr>
        <w:t xml:space="preserve">abilities (2017–2026) and looks forward to their effective implementation. </w:t>
      </w:r>
    </w:p>
    <w:p w:rsidR="008A0B87" w:rsidRDefault="008A0B87" w:rsidP="00540826">
      <w:pPr>
        <w:jc w:val="both"/>
        <w:rPr>
          <w:sz w:val="28"/>
          <w:szCs w:val="28"/>
          <w:lang w:val="en-US"/>
        </w:rPr>
      </w:pPr>
    </w:p>
    <w:p w:rsidR="001B5519" w:rsidRDefault="001B5519" w:rsidP="001B5519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E57D2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 w:rsidR="00CE06BA">
        <w:rPr>
          <w:sz w:val="28"/>
          <w:szCs w:val="28"/>
          <w:lang w:val="en-US"/>
        </w:rPr>
        <w:t xml:space="preserve">to the </w:t>
      </w:r>
      <w:r w:rsidR="00940383">
        <w:rPr>
          <w:sz w:val="28"/>
          <w:szCs w:val="28"/>
          <w:lang w:val="en-US"/>
        </w:rPr>
        <w:t>Comoros</w:t>
      </w:r>
      <w:r w:rsidRPr="00A74EBD">
        <w:rPr>
          <w:sz w:val="28"/>
          <w:szCs w:val="28"/>
          <w:lang w:val="en-US"/>
        </w:rPr>
        <w:t>:</w:t>
      </w:r>
    </w:p>
    <w:p w:rsidR="00800B98" w:rsidRPr="00225A39" w:rsidRDefault="00800B98" w:rsidP="00916A50">
      <w:pPr>
        <w:jc w:val="both"/>
        <w:rPr>
          <w:sz w:val="28"/>
          <w:szCs w:val="28"/>
          <w:lang w:val="en-US"/>
        </w:rPr>
      </w:pPr>
    </w:p>
    <w:p w:rsidR="00C57308" w:rsidRPr="00C57308" w:rsidRDefault="00C57308" w:rsidP="00C57308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</w:t>
      </w:r>
      <w:r w:rsidRPr="00C57308">
        <w:rPr>
          <w:rFonts w:ascii="Cambria" w:hAnsi="Cambria"/>
          <w:sz w:val="28"/>
          <w:szCs w:val="28"/>
        </w:rPr>
        <w:t xml:space="preserve">ncrease </w:t>
      </w:r>
      <w:r>
        <w:rPr>
          <w:rFonts w:ascii="Cambria" w:hAnsi="Cambria"/>
          <w:sz w:val="28"/>
          <w:szCs w:val="28"/>
        </w:rPr>
        <w:t xml:space="preserve">funding for education with a focus on enhancing school infrastructure, </w:t>
      </w:r>
      <w:r w:rsidR="00BE232B">
        <w:rPr>
          <w:rFonts w:ascii="Cambria" w:hAnsi="Cambria"/>
          <w:sz w:val="28"/>
          <w:szCs w:val="28"/>
        </w:rPr>
        <w:t>learning resources availability</w:t>
      </w:r>
      <w:r w:rsidR="004468C4">
        <w:rPr>
          <w:rFonts w:ascii="Cambria" w:hAnsi="Cambria"/>
          <w:sz w:val="28"/>
          <w:szCs w:val="28"/>
        </w:rPr>
        <w:t xml:space="preserve"> and </w:t>
      </w:r>
      <w:r w:rsidR="00BE232B">
        <w:rPr>
          <w:rFonts w:ascii="Cambria" w:hAnsi="Cambria"/>
          <w:sz w:val="28"/>
          <w:szCs w:val="28"/>
        </w:rPr>
        <w:t>quality of education.</w:t>
      </w:r>
    </w:p>
    <w:p w:rsidR="00507B82" w:rsidRPr="00C92B08" w:rsidRDefault="00C92B08" w:rsidP="00C57308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rFonts w:ascii="Cambria" w:hAnsi="Cambria"/>
          <w:sz w:val="28"/>
          <w:szCs w:val="28"/>
        </w:rPr>
      </w:pPr>
      <w:r w:rsidRPr="00C92B08">
        <w:rPr>
          <w:rFonts w:ascii="Cambria" w:hAnsi="Cambria"/>
          <w:sz w:val="28"/>
          <w:szCs w:val="28"/>
        </w:rPr>
        <w:t>Sign and ratify the Optional Protocol to the Convention on the Elimination of All Forms of Discrimination against Women;</w:t>
      </w:r>
    </w:p>
    <w:p w:rsidR="00507B82" w:rsidRPr="002875F8" w:rsidRDefault="00507B82" w:rsidP="00507B82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916A50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797A4B">
        <w:rPr>
          <w:sz w:val="28"/>
          <w:szCs w:val="28"/>
          <w:lang w:val="en-US"/>
        </w:rPr>
        <w:t xml:space="preserve">the </w:t>
      </w:r>
      <w:r w:rsidR="008721DE">
        <w:rPr>
          <w:sz w:val="28"/>
          <w:szCs w:val="28"/>
          <w:lang w:val="en-US"/>
        </w:rPr>
        <w:t xml:space="preserve">Comoros </w:t>
      </w:r>
      <w:r>
        <w:rPr>
          <w:sz w:val="28"/>
          <w:szCs w:val="28"/>
          <w:lang w:val="en-US"/>
        </w:rPr>
        <w:t xml:space="preserve">a successful </w:t>
      </w:r>
      <w:r w:rsidR="0028464E">
        <w:rPr>
          <w:sz w:val="28"/>
          <w:szCs w:val="28"/>
          <w:lang w:val="en-US"/>
        </w:rPr>
        <w:t xml:space="preserve">outcome of the </w:t>
      </w:r>
      <w:r>
        <w:rPr>
          <w:sz w:val="28"/>
          <w:szCs w:val="28"/>
          <w:lang w:val="en-US"/>
        </w:rPr>
        <w:t>review!</w:t>
      </w:r>
    </w:p>
    <w:p w:rsidR="00916A50" w:rsidRDefault="00916A50" w:rsidP="00A74EBD">
      <w:pPr>
        <w:jc w:val="both"/>
        <w:rPr>
          <w:sz w:val="28"/>
          <w:szCs w:val="28"/>
          <w:lang w:val="en-US"/>
        </w:rPr>
      </w:pPr>
    </w:p>
    <w:p w:rsidR="00400755" w:rsidRPr="00797A4B" w:rsidRDefault="004D6ADF" w:rsidP="00A74EB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 w:rsidR="00A17881">
        <w:rPr>
          <w:sz w:val="28"/>
          <w:szCs w:val="28"/>
          <w:lang w:val="en-US"/>
        </w:rPr>
        <w:t>.</w:t>
      </w:r>
    </w:p>
    <w:sectPr w:rsidR="00400755" w:rsidRPr="00797A4B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23"/>
    <w:multiLevelType w:val="hybridMultilevel"/>
    <w:tmpl w:val="2760E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A5D4F"/>
    <w:multiLevelType w:val="hybridMultilevel"/>
    <w:tmpl w:val="A7B2F82C"/>
    <w:lvl w:ilvl="0" w:tplc="F3745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1"/>
    <w:rsid w:val="00000631"/>
    <w:rsid w:val="00001359"/>
    <w:rsid w:val="00021D91"/>
    <w:rsid w:val="00032700"/>
    <w:rsid w:val="00036BAD"/>
    <w:rsid w:val="00051712"/>
    <w:rsid w:val="00054802"/>
    <w:rsid w:val="00057DDA"/>
    <w:rsid w:val="00071072"/>
    <w:rsid w:val="0007189A"/>
    <w:rsid w:val="00076CDB"/>
    <w:rsid w:val="000C4792"/>
    <w:rsid w:val="000D23F4"/>
    <w:rsid w:val="000E0609"/>
    <w:rsid w:val="00113416"/>
    <w:rsid w:val="0014613F"/>
    <w:rsid w:val="0016326F"/>
    <w:rsid w:val="00165A4B"/>
    <w:rsid w:val="00182F50"/>
    <w:rsid w:val="00183680"/>
    <w:rsid w:val="00187E2D"/>
    <w:rsid w:val="00187ECA"/>
    <w:rsid w:val="00191624"/>
    <w:rsid w:val="001931D7"/>
    <w:rsid w:val="001A28EA"/>
    <w:rsid w:val="001B2044"/>
    <w:rsid w:val="001B5519"/>
    <w:rsid w:val="001B6EB7"/>
    <w:rsid w:val="002122D2"/>
    <w:rsid w:val="00223843"/>
    <w:rsid w:val="00225A39"/>
    <w:rsid w:val="002278FD"/>
    <w:rsid w:val="00230AE3"/>
    <w:rsid w:val="002362E0"/>
    <w:rsid w:val="00247BDB"/>
    <w:rsid w:val="00254DF1"/>
    <w:rsid w:val="00266C1D"/>
    <w:rsid w:val="00281F06"/>
    <w:rsid w:val="0028464E"/>
    <w:rsid w:val="002875F8"/>
    <w:rsid w:val="00291187"/>
    <w:rsid w:val="0029398F"/>
    <w:rsid w:val="002A37E0"/>
    <w:rsid w:val="002A5CC4"/>
    <w:rsid w:val="002C1080"/>
    <w:rsid w:val="002D4AA2"/>
    <w:rsid w:val="002E229F"/>
    <w:rsid w:val="002F0A86"/>
    <w:rsid w:val="00302441"/>
    <w:rsid w:val="00303A13"/>
    <w:rsid w:val="003115A4"/>
    <w:rsid w:val="00314E00"/>
    <w:rsid w:val="00364A4A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2276F"/>
    <w:rsid w:val="004425F2"/>
    <w:rsid w:val="004454EA"/>
    <w:rsid w:val="004468C4"/>
    <w:rsid w:val="00460E41"/>
    <w:rsid w:val="00483529"/>
    <w:rsid w:val="0049429D"/>
    <w:rsid w:val="004A35BE"/>
    <w:rsid w:val="004A7597"/>
    <w:rsid w:val="004D13D9"/>
    <w:rsid w:val="004D6ADF"/>
    <w:rsid w:val="005006B1"/>
    <w:rsid w:val="00501359"/>
    <w:rsid w:val="00507B82"/>
    <w:rsid w:val="005407A4"/>
    <w:rsid w:val="00540826"/>
    <w:rsid w:val="005612FC"/>
    <w:rsid w:val="00572A15"/>
    <w:rsid w:val="005904C7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2914"/>
    <w:rsid w:val="005F4E30"/>
    <w:rsid w:val="005F526D"/>
    <w:rsid w:val="00603987"/>
    <w:rsid w:val="00604E2B"/>
    <w:rsid w:val="0061074A"/>
    <w:rsid w:val="00622E21"/>
    <w:rsid w:val="006236FE"/>
    <w:rsid w:val="00637E68"/>
    <w:rsid w:val="00643C34"/>
    <w:rsid w:val="00652DD6"/>
    <w:rsid w:val="00672BAB"/>
    <w:rsid w:val="0068496E"/>
    <w:rsid w:val="00685D67"/>
    <w:rsid w:val="00686498"/>
    <w:rsid w:val="00694807"/>
    <w:rsid w:val="006A5F36"/>
    <w:rsid w:val="006B3B04"/>
    <w:rsid w:val="006B3D9A"/>
    <w:rsid w:val="006B6674"/>
    <w:rsid w:val="006D7368"/>
    <w:rsid w:val="006F22EC"/>
    <w:rsid w:val="00704A8C"/>
    <w:rsid w:val="007213F0"/>
    <w:rsid w:val="00721FAC"/>
    <w:rsid w:val="0074517B"/>
    <w:rsid w:val="0075263F"/>
    <w:rsid w:val="007561CB"/>
    <w:rsid w:val="00762F77"/>
    <w:rsid w:val="00764C13"/>
    <w:rsid w:val="00794492"/>
    <w:rsid w:val="00797A4B"/>
    <w:rsid w:val="007A2E67"/>
    <w:rsid w:val="007A2F08"/>
    <w:rsid w:val="007A3C2D"/>
    <w:rsid w:val="007A64AC"/>
    <w:rsid w:val="007B3FA6"/>
    <w:rsid w:val="007D2DEF"/>
    <w:rsid w:val="007F7F2F"/>
    <w:rsid w:val="00800B98"/>
    <w:rsid w:val="00812539"/>
    <w:rsid w:val="00841E2F"/>
    <w:rsid w:val="008476AB"/>
    <w:rsid w:val="00855340"/>
    <w:rsid w:val="00864E23"/>
    <w:rsid w:val="008721DE"/>
    <w:rsid w:val="0088146C"/>
    <w:rsid w:val="0088450E"/>
    <w:rsid w:val="00885510"/>
    <w:rsid w:val="008973C8"/>
    <w:rsid w:val="008A0B87"/>
    <w:rsid w:val="008B4003"/>
    <w:rsid w:val="008D1173"/>
    <w:rsid w:val="008F169B"/>
    <w:rsid w:val="008F2399"/>
    <w:rsid w:val="00906350"/>
    <w:rsid w:val="00916A50"/>
    <w:rsid w:val="00917A0C"/>
    <w:rsid w:val="009224D9"/>
    <w:rsid w:val="009269DE"/>
    <w:rsid w:val="00930917"/>
    <w:rsid w:val="00935DE4"/>
    <w:rsid w:val="00940383"/>
    <w:rsid w:val="00940EEC"/>
    <w:rsid w:val="00973735"/>
    <w:rsid w:val="00985A31"/>
    <w:rsid w:val="00987002"/>
    <w:rsid w:val="00995907"/>
    <w:rsid w:val="009A085C"/>
    <w:rsid w:val="009A14AB"/>
    <w:rsid w:val="009B3CC0"/>
    <w:rsid w:val="009B7B4C"/>
    <w:rsid w:val="009E3BB1"/>
    <w:rsid w:val="009F615C"/>
    <w:rsid w:val="009F70F5"/>
    <w:rsid w:val="009F763D"/>
    <w:rsid w:val="00A15A2F"/>
    <w:rsid w:val="00A17881"/>
    <w:rsid w:val="00A20D1B"/>
    <w:rsid w:val="00A2258E"/>
    <w:rsid w:val="00A36E49"/>
    <w:rsid w:val="00A62F34"/>
    <w:rsid w:val="00A74EBD"/>
    <w:rsid w:val="00A95D1A"/>
    <w:rsid w:val="00AA6456"/>
    <w:rsid w:val="00AA7B8F"/>
    <w:rsid w:val="00AC2703"/>
    <w:rsid w:val="00AC2D2E"/>
    <w:rsid w:val="00AC6AF8"/>
    <w:rsid w:val="00AD332E"/>
    <w:rsid w:val="00AE2301"/>
    <w:rsid w:val="00AF1AB5"/>
    <w:rsid w:val="00AF1AC0"/>
    <w:rsid w:val="00B06B8E"/>
    <w:rsid w:val="00B1565A"/>
    <w:rsid w:val="00B2497D"/>
    <w:rsid w:val="00B33C6B"/>
    <w:rsid w:val="00B3565F"/>
    <w:rsid w:val="00B44FB3"/>
    <w:rsid w:val="00B52D2C"/>
    <w:rsid w:val="00B74994"/>
    <w:rsid w:val="00B76409"/>
    <w:rsid w:val="00B77F7E"/>
    <w:rsid w:val="00B85B8F"/>
    <w:rsid w:val="00BA2187"/>
    <w:rsid w:val="00BB649A"/>
    <w:rsid w:val="00BB7FF8"/>
    <w:rsid w:val="00BD6DE1"/>
    <w:rsid w:val="00BE232B"/>
    <w:rsid w:val="00BF258A"/>
    <w:rsid w:val="00BF41D1"/>
    <w:rsid w:val="00C02BED"/>
    <w:rsid w:val="00C0303B"/>
    <w:rsid w:val="00C055CD"/>
    <w:rsid w:val="00C10E5E"/>
    <w:rsid w:val="00C26FFD"/>
    <w:rsid w:val="00C304B0"/>
    <w:rsid w:val="00C40780"/>
    <w:rsid w:val="00C52CF1"/>
    <w:rsid w:val="00C537F2"/>
    <w:rsid w:val="00C53BB0"/>
    <w:rsid w:val="00C5487F"/>
    <w:rsid w:val="00C57308"/>
    <w:rsid w:val="00C66023"/>
    <w:rsid w:val="00C73FCD"/>
    <w:rsid w:val="00C82323"/>
    <w:rsid w:val="00C86102"/>
    <w:rsid w:val="00C92B08"/>
    <w:rsid w:val="00CB4EA6"/>
    <w:rsid w:val="00CC5566"/>
    <w:rsid w:val="00CD2F0C"/>
    <w:rsid w:val="00CD7F41"/>
    <w:rsid w:val="00CE06BA"/>
    <w:rsid w:val="00CE40F0"/>
    <w:rsid w:val="00CF0ED4"/>
    <w:rsid w:val="00CF4ADA"/>
    <w:rsid w:val="00CF7EB3"/>
    <w:rsid w:val="00D10F38"/>
    <w:rsid w:val="00D161BF"/>
    <w:rsid w:val="00D46755"/>
    <w:rsid w:val="00D504BC"/>
    <w:rsid w:val="00D518E2"/>
    <w:rsid w:val="00D61762"/>
    <w:rsid w:val="00D82BA4"/>
    <w:rsid w:val="00D84711"/>
    <w:rsid w:val="00DA3304"/>
    <w:rsid w:val="00DB794B"/>
    <w:rsid w:val="00DC0435"/>
    <w:rsid w:val="00DC65F4"/>
    <w:rsid w:val="00DD4AC7"/>
    <w:rsid w:val="00DF1BB1"/>
    <w:rsid w:val="00DF7EA7"/>
    <w:rsid w:val="00E050EE"/>
    <w:rsid w:val="00E0585A"/>
    <w:rsid w:val="00E0712A"/>
    <w:rsid w:val="00E0728F"/>
    <w:rsid w:val="00E12471"/>
    <w:rsid w:val="00E236EF"/>
    <w:rsid w:val="00E240AB"/>
    <w:rsid w:val="00E57D2A"/>
    <w:rsid w:val="00E66222"/>
    <w:rsid w:val="00E73452"/>
    <w:rsid w:val="00E7704C"/>
    <w:rsid w:val="00EC3ECD"/>
    <w:rsid w:val="00EE75F4"/>
    <w:rsid w:val="00EF4E47"/>
    <w:rsid w:val="00EF76EF"/>
    <w:rsid w:val="00F05858"/>
    <w:rsid w:val="00F149BA"/>
    <w:rsid w:val="00F23E1D"/>
    <w:rsid w:val="00F55C69"/>
    <w:rsid w:val="00F618C3"/>
    <w:rsid w:val="00F715E2"/>
    <w:rsid w:val="00F81596"/>
    <w:rsid w:val="00F826DB"/>
    <w:rsid w:val="00F828FF"/>
    <w:rsid w:val="00FB2AE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0F19"/>
  <w15:docId w15:val="{94FE910B-CFCE-4673-8C83-C0F8EAE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8FFBC2-228C-4E36-8285-CFE1C9582CA8}"/>
</file>

<file path=customXml/itemProps2.xml><?xml version="1.0" encoding="utf-8"?>
<ds:datastoreItem xmlns:ds="http://schemas.openxmlformats.org/officeDocument/2006/customXml" ds:itemID="{5AE37149-96B1-4AA6-B9BF-ABA8F2B34252}"/>
</file>

<file path=customXml/itemProps3.xml><?xml version="1.0" encoding="utf-8"?>
<ds:datastoreItem xmlns:ds="http://schemas.openxmlformats.org/officeDocument/2006/customXml" ds:itemID="{3AF46D57-7703-4413-875C-13D52B749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Rakovski Lashev</cp:lastModifiedBy>
  <cp:revision>7</cp:revision>
  <cp:lastPrinted>2018-11-13T19:00:00Z</cp:lastPrinted>
  <dcterms:created xsi:type="dcterms:W3CDTF">2024-04-24T08:33:00Z</dcterms:created>
  <dcterms:modified xsi:type="dcterms:W3CDTF">2024-04-29T12:36:00Z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