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10C" w14:textId="0DB6083F" w:rsidR="009D2AD1" w:rsidRDefault="006F7257" w:rsidP="006F7257">
      <w:pPr>
        <w:jc w:val="center"/>
      </w:pPr>
      <w:r w:rsidRPr="000A6FBD">
        <w:rPr>
          <w:rFonts w:ascii="Times New Roman" w:hAnsi="Times New Roman" w:cs="Times New Roman"/>
          <w:noProof/>
        </w:rPr>
        <w:drawing>
          <wp:inline distT="0" distB="0" distL="0" distR="0" wp14:anchorId="1B672132" wp14:editId="5E713981">
            <wp:extent cx="975042" cy="848995"/>
            <wp:effectExtent l="0" t="0" r="0" b="825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761" cy="867906"/>
                    </a:xfrm>
                    <a:prstGeom prst="rect">
                      <a:avLst/>
                    </a:prstGeom>
                    <a:noFill/>
                    <a:ln>
                      <a:noFill/>
                    </a:ln>
                  </pic:spPr>
                </pic:pic>
              </a:graphicData>
            </a:graphic>
          </wp:inline>
        </w:drawing>
      </w:r>
    </w:p>
    <w:p w14:paraId="4E871AD7" w14:textId="77777777" w:rsidR="006F7257" w:rsidRPr="00CE033D" w:rsidRDefault="006F7257" w:rsidP="006F7257">
      <w:pPr>
        <w:jc w:val="center"/>
        <w:rPr>
          <w:rFonts w:ascii="Arial Black" w:hAnsi="Arial Black"/>
          <w:b/>
          <w:lang w:val="en-GB"/>
        </w:rPr>
      </w:pPr>
      <w:r w:rsidRPr="00CE033D">
        <w:rPr>
          <w:rFonts w:ascii="Arial Black" w:hAnsi="Arial Black"/>
          <w:b/>
          <w:lang w:val="en-GB"/>
        </w:rPr>
        <w:t>SIERRA LEONE</w:t>
      </w:r>
    </w:p>
    <w:p w14:paraId="301D88AB" w14:textId="77777777" w:rsidR="006F7257" w:rsidRPr="00CE033D" w:rsidRDefault="006F7257" w:rsidP="006F7257">
      <w:pPr>
        <w:jc w:val="center"/>
        <w:rPr>
          <w:rFonts w:ascii="Arial" w:hAnsi="Arial" w:cs="Arial"/>
          <w:b/>
          <w:sz w:val="23"/>
          <w:szCs w:val="23"/>
          <w:lang w:val="en-GB"/>
        </w:rPr>
      </w:pPr>
      <w:r>
        <w:rPr>
          <w:rFonts w:ascii="Arial" w:hAnsi="Arial" w:cs="Arial"/>
          <w:b/>
          <w:sz w:val="23"/>
          <w:szCs w:val="23"/>
          <w:lang w:val="en-GB"/>
        </w:rPr>
        <w:t>46</w:t>
      </w:r>
      <w:r w:rsidRPr="00B937DF">
        <w:rPr>
          <w:rFonts w:ascii="Arial" w:hAnsi="Arial" w:cs="Arial"/>
          <w:b/>
          <w:sz w:val="23"/>
          <w:szCs w:val="23"/>
          <w:vertAlign w:val="superscript"/>
          <w:lang w:val="en-GB"/>
        </w:rPr>
        <w:t>th</w:t>
      </w:r>
      <w:r w:rsidRPr="00CE033D">
        <w:rPr>
          <w:rFonts w:ascii="Arial" w:hAnsi="Arial" w:cs="Arial"/>
          <w:b/>
          <w:sz w:val="23"/>
          <w:szCs w:val="23"/>
          <w:lang w:val="en-GB"/>
        </w:rPr>
        <w:t xml:space="preserve"> Session of the UPR</w:t>
      </w:r>
    </w:p>
    <w:p w14:paraId="7810C46F" w14:textId="77777777" w:rsidR="006F7257" w:rsidRPr="00EB5E4E" w:rsidRDefault="006F7257" w:rsidP="006F7257">
      <w:pPr>
        <w:jc w:val="center"/>
        <w:rPr>
          <w:rFonts w:ascii="Arial" w:hAnsi="Arial" w:cs="Arial"/>
          <w:sz w:val="13"/>
          <w:szCs w:val="13"/>
          <w:lang w:val="en-GB"/>
        </w:rPr>
      </w:pPr>
    </w:p>
    <w:p w14:paraId="364CDEFF" w14:textId="63865BEB" w:rsidR="006F7257" w:rsidRPr="00386B70" w:rsidRDefault="006F7257" w:rsidP="006F7257">
      <w:pPr>
        <w:jc w:val="center"/>
        <w:rPr>
          <w:rFonts w:ascii="Times New Roman" w:hAnsi="Times New Roman" w:cs="Times New Roman"/>
          <w:b/>
          <w:sz w:val="23"/>
          <w:szCs w:val="23"/>
          <w:lang w:val="en-GB"/>
        </w:rPr>
      </w:pPr>
      <w:r>
        <w:rPr>
          <w:rFonts w:ascii="Arial" w:hAnsi="Arial" w:cs="Arial"/>
          <w:b/>
          <w:sz w:val="23"/>
          <w:szCs w:val="23"/>
          <w:lang w:val="en-GB"/>
        </w:rPr>
        <w:t xml:space="preserve">REVIEW OF </w:t>
      </w:r>
      <w:r>
        <w:rPr>
          <w:rFonts w:ascii="Arial" w:hAnsi="Arial" w:cs="Arial"/>
          <w:b/>
          <w:sz w:val="23"/>
          <w:szCs w:val="23"/>
          <w:lang w:val="en-GB"/>
        </w:rPr>
        <w:t>CHILE</w:t>
      </w:r>
      <w:r>
        <w:rPr>
          <w:rFonts w:ascii="Arial" w:hAnsi="Arial" w:cs="Arial"/>
          <w:b/>
          <w:sz w:val="23"/>
          <w:szCs w:val="23"/>
          <w:lang w:val="en-GB"/>
        </w:rPr>
        <w:t xml:space="preserve"> </w:t>
      </w:r>
    </w:p>
    <w:p w14:paraId="3E139C1A" w14:textId="77777777" w:rsidR="006F7257" w:rsidRPr="00EB5E4E" w:rsidRDefault="006F7257" w:rsidP="006F7257">
      <w:pPr>
        <w:jc w:val="center"/>
        <w:rPr>
          <w:rFonts w:ascii="Arial" w:hAnsi="Arial" w:cs="Arial"/>
          <w:sz w:val="8"/>
          <w:szCs w:val="8"/>
          <w:lang w:val="en-GB"/>
        </w:rPr>
      </w:pPr>
    </w:p>
    <w:p w14:paraId="11586585" w14:textId="768BC03E" w:rsidR="006F7257" w:rsidRPr="00CE033D" w:rsidRDefault="006F7257" w:rsidP="006F7257">
      <w:pPr>
        <w:jc w:val="center"/>
        <w:rPr>
          <w:rFonts w:ascii="Arial" w:hAnsi="Arial" w:cs="Arial"/>
          <w:sz w:val="23"/>
          <w:szCs w:val="23"/>
          <w:lang w:val="en-GB"/>
        </w:rPr>
      </w:pPr>
      <w:r>
        <w:rPr>
          <w:rFonts w:ascii="Arial" w:hAnsi="Arial" w:cs="Arial"/>
          <w:sz w:val="23"/>
          <w:szCs w:val="23"/>
          <w:lang w:val="en-GB"/>
        </w:rPr>
        <w:t>Tues</w:t>
      </w:r>
      <w:r>
        <w:rPr>
          <w:rFonts w:ascii="Arial" w:hAnsi="Arial" w:cs="Arial"/>
          <w:sz w:val="23"/>
          <w:szCs w:val="23"/>
          <w:lang w:val="en-GB"/>
        </w:rPr>
        <w:t xml:space="preserve">day, </w:t>
      </w:r>
      <w:r>
        <w:rPr>
          <w:rFonts w:ascii="Arial" w:hAnsi="Arial" w:cs="Arial"/>
          <w:sz w:val="23"/>
          <w:szCs w:val="23"/>
          <w:lang w:val="en-GB"/>
        </w:rPr>
        <w:t>30</w:t>
      </w:r>
      <w:r w:rsidRPr="00EB5E4E">
        <w:rPr>
          <w:rFonts w:ascii="Arial" w:hAnsi="Arial" w:cs="Arial"/>
          <w:sz w:val="23"/>
          <w:szCs w:val="23"/>
          <w:vertAlign w:val="superscript"/>
          <w:lang w:val="en-GB"/>
        </w:rPr>
        <w:t>th</w:t>
      </w:r>
      <w:r>
        <w:rPr>
          <w:rFonts w:ascii="Arial" w:hAnsi="Arial" w:cs="Arial"/>
          <w:sz w:val="23"/>
          <w:szCs w:val="23"/>
          <w:lang w:val="en-GB"/>
        </w:rPr>
        <w:t xml:space="preserve"> APRIL 2024</w:t>
      </w:r>
    </w:p>
    <w:p w14:paraId="073B4B27" w14:textId="77777777" w:rsidR="006F7257" w:rsidRDefault="006F7257" w:rsidP="006F7257">
      <w:pPr>
        <w:shd w:val="clear" w:color="auto" w:fill="FFFFFF"/>
        <w:jc w:val="both"/>
        <w:rPr>
          <w:rFonts w:ascii="Arial" w:eastAsia="Times New Roman" w:hAnsi="Arial" w:cs="Arial"/>
          <w:lang w:val="en-GB" w:eastAsia="fr-CH"/>
        </w:rPr>
      </w:pPr>
    </w:p>
    <w:p w14:paraId="08BED49D" w14:textId="77777777" w:rsidR="006F7257" w:rsidRPr="00EB5E4E" w:rsidRDefault="006F7257" w:rsidP="006F7257">
      <w:pPr>
        <w:shd w:val="clear" w:color="auto" w:fill="FFFFFF"/>
        <w:jc w:val="both"/>
        <w:rPr>
          <w:rFonts w:ascii="Arial" w:eastAsia="Times New Roman" w:hAnsi="Arial" w:cs="Arial"/>
          <w:b/>
          <w:bCs/>
          <w:sz w:val="20"/>
          <w:szCs w:val="20"/>
          <w:u w:val="single"/>
          <w:lang w:val="en-GB" w:eastAsia="fr-CH"/>
        </w:rPr>
      </w:pP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sidRPr="00EB5E4E">
        <w:rPr>
          <w:rFonts w:ascii="Arial" w:eastAsia="Times New Roman" w:hAnsi="Arial" w:cs="Arial"/>
          <w:b/>
          <w:bCs/>
          <w:sz w:val="20"/>
          <w:szCs w:val="20"/>
          <w:u w:val="single"/>
          <w:lang w:val="en-GB" w:eastAsia="fr-CH"/>
        </w:rPr>
        <w:t>Check against delivery.</w:t>
      </w:r>
    </w:p>
    <w:p w14:paraId="1BEF3C6A" w14:textId="77777777" w:rsidR="006F7257" w:rsidRPr="009E2C5F" w:rsidRDefault="006F7257" w:rsidP="006F7257">
      <w:pPr>
        <w:shd w:val="clear" w:color="auto" w:fill="FFFFFF"/>
        <w:jc w:val="both"/>
        <w:rPr>
          <w:rFonts w:ascii="Arial" w:eastAsia="Times New Roman" w:hAnsi="Arial" w:cs="Arial"/>
          <w:lang w:val="en-GB" w:eastAsia="fr-CH"/>
        </w:rPr>
      </w:pPr>
      <w:r w:rsidRPr="00EB5E4E">
        <w:rPr>
          <w:rFonts w:ascii="Arial" w:eastAsia="Times New Roman" w:hAnsi="Arial" w:cs="Arial"/>
          <w:b/>
          <w:bCs/>
          <w:lang w:val="en-GB" w:eastAsia="fr-CH"/>
        </w:rPr>
        <w:t>Mr. President</w:t>
      </w:r>
      <w:r w:rsidRPr="009E2C5F">
        <w:rPr>
          <w:rFonts w:ascii="Arial" w:eastAsia="Times New Roman" w:hAnsi="Arial" w:cs="Arial"/>
          <w:lang w:val="en-GB" w:eastAsia="fr-CH"/>
        </w:rPr>
        <w:t>,</w:t>
      </w:r>
    </w:p>
    <w:p w14:paraId="43ED7CE2" w14:textId="77777777" w:rsidR="006F7257" w:rsidRPr="00770D19" w:rsidRDefault="006F7257" w:rsidP="006F7257">
      <w:pPr>
        <w:shd w:val="clear" w:color="auto" w:fill="FFFFFF"/>
        <w:jc w:val="both"/>
        <w:rPr>
          <w:rFonts w:ascii="Arial" w:eastAsia="Times New Roman" w:hAnsi="Arial" w:cs="Arial"/>
          <w:sz w:val="6"/>
          <w:szCs w:val="6"/>
          <w:lang w:val="en-GB" w:eastAsia="fr-CH"/>
        </w:rPr>
      </w:pPr>
      <w:r w:rsidRPr="009E2C5F">
        <w:rPr>
          <w:rFonts w:ascii="Arial" w:eastAsia="Times New Roman" w:hAnsi="Arial" w:cs="Arial"/>
          <w:lang w:val="en-GB" w:eastAsia="fr-CH"/>
        </w:rPr>
        <w:t> </w:t>
      </w:r>
    </w:p>
    <w:p w14:paraId="08DCC3CB" w14:textId="6F397938" w:rsidR="006F7257" w:rsidRPr="006F7257" w:rsidRDefault="006F7257" w:rsidP="006F7257">
      <w:pPr>
        <w:jc w:val="both"/>
        <w:rPr>
          <w:rFonts w:ascii="Arial" w:eastAsia="Times New Roman" w:hAnsi="Arial" w:cs="Arial"/>
          <w:lang w:val="en-GB" w:eastAsia="fr-CH"/>
        </w:rPr>
      </w:pPr>
      <w:r w:rsidRPr="006F7257">
        <w:rPr>
          <w:rFonts w:ascii="Arial" w:eastAsia="Times New Roman" w:hAnsi="Arial" w:cs="Arial"/>
          <w:lang w:val="en-GB" w:eastAsia="fr-CH"/>
        </w:rPr>
        <w:t xml:space="preserve">Sierra Leone welcomes and thanks </w:t>
      </w:r>
      <w:r w:rsidRPr="006F7257">
        <w:rPr>
          <w:rFonts w:ascii="Arial" w:hAnsi="Arial" w:cs="Arial"/>
          <w:b/>
          <w:bCs/>
        </w:rPr>
        <w:t>H.E. Luis Cordero Vega, Minister of Justice and Human Rights</w:t>
      </w:r>
      <w:r w:rsidRPr="006F7257">
        <w:rPr>
          <w:rFonts w:ascii="Arial" w:eastAsia="Times New Roman" w:hAnsi="Arial" w:cs="Arial"/>
          <w:b/>
          <w:bCs/>
          <w:lang w:val="en-GB" w:eastAsia="fr-CH"/>
        </w:rPr>
        <w:t xml:space="preserve"> </w:t>
      </w:r>
      <w:r w:rsidRPr="006F7257">
        <w:rPr>
          <w:rFonts w:ascii="Arial" w:eastAsia="Times New Roman" w:hAnsi="Arial" w:cs="Arial"/>
          <w:lang w:val="en-GB" w:eastAsia="fr-CH"/>
        </w:rPr>
        <w:t xml:space="preserve">and the distinguished delegation from </w:t>
      </w:r>
      <w:r w:rsidRPr="006F7257">
        <w:rPr>
          <w:rFonts w:ascii="Arial" w:eastAsia="Times New Roman" w:hAnsi="Arial" w:cs="Arial"/>
          <w:lang w:val="en-GB" w:eastAsia="fr-CH"/>
        </w:rPr>
        <w:t>Chile</w:t>
      </w:r>
      <w:r w:rsidRPr="006F7257">
        <w:rPr>
          <w:rFonts w:ascii="Arial" w:eastAsia="Times New Roman" w:hAnsi="Arial" w:cs="Arial"/>
          <w:lang w:val="en-GB" w:eastAsia="fr-CH"/>
        </w:rPr>
        <w:t xml:space="preserve"> for the presentation of its national report. </w:t>
      </w:r>
    </w:p>
    <w:p w14:paraId="6F22FC59" w14:textId="77777777" w:rsidR="006F7257" w:rsidRPr="006F7257" w:rsidRDefault="006F7257" w:rsidP="006F7257">
      <w:pPr>
        <w:jc w:val="both"/>
        <w:rPr>
          <w:rFonts w:ascii="Arial" w:eastAsia="Times New Roman" w:hAnsi="Arial" w:cs="Arial"/>
          <w:sz w:val="11"/>
          <w:szCs w:val="11"/>
          <w:lang w:val="en-GB" w:eastAsia="fr-CH"/>
        </w:rPr>
      </w:pPr>
    </w:p>
    <w:p w14:paraId="5C247DC7" w14:textId="7EBB8B90" w:rsidR="006F7257" w:rsidRPr="006F7257" w:rsidRDefault="006F7257" w:rsidP="006F7257">
      <w:pPr>
        <w:jc w:val="both"/>
        <w:rPr>
          <w:rFonts w:ascii="Arial" w:eastAsia="Times New Roman" w:hAnsi="Arial" w:cs="Arial"/>
          <w:lang w:val="en-US" w:eastAsia="fr-CH"/>
        </w:rPr>
      </w:pPr>
      <w:r w:rsidRPr="006F7257">
        <w:rPr>
          <w:rFonts w:ascii="Arial" w:hAnsi="Arial" w:cs="Arial"/>
          <w:color w:val="1F1F1F"/>
          <w:shd w:val="clear" w:color="auto" w:fill="FFFFFF"/>
        </w:rPr>
        <w:t xml:space="preserve">While Chile's ratification of several treaties was noted in the </w:t>
      </w:r>
      <w:r w:rsidRPr="006F7257">
        <w:rPr>
          <w:rFonts w:ascii="Arial" w:hAnsi="Arial" w:cs="Arial"/>
          <w:color w:val="1F1F1F"/>
          <w:shd w:val="clear" w:color="auto" w:fill="FFFFFF"/>
          <w:lang w:val="en-US"/>
        </w:rPr>
        <w:t>third</w:t>
      </w:r>
      <w:r w:rsidRPr="006F7257">
        <w:rPr>
          <w:rFonts w:ascii="Arial" w:hAnsi="Arial" w:cs="Arial"/>
          <w:color w:val="1F1F1F"/>
          <w:shd w:val="clear" w:color="auto" w:fill="FFFFFF"/>
        </w:rPr>
        <w:t xml:space="preserve"> review cycle, we commend their recent ratification of key </w:t>
      </w:r>
      <w:r w:rsidRPr="006F7257">
        <w:rPr>
          <w:rStyle w:val="citation-0"/>
          <w:rFonts w:ascii="Arial" w:hAnsi="Arial" w:cs="Arial"/>
          <w:color w:val="1F1F1F"/>
          <w:shd w:val="clear" w:color="auto" w:fill="FFFFFF"/>
        </w:rPr>
        <w:t>instruments</w:t>
      </w:r>
      <w:r w:rsidRPr="006F7257">
        <w:rPr>
          <w:rStyle w:val="citation-0"/>
          <w:rFonts w:ascii="Arial" w:hAnsi="Arial" w:cs="Arial"/>
          <w:color w:val="1F1F1F"/>
          <w:shd w:val="clear" w:color="auto" w:fill="FFFFFF"/>
          <w:lang w:val="en-US"/>
        </w:rPr>
        <w:t xml:space="preserve"> su</w:t>
      </w:r>
      <w:r>
        <w:rPr>
          <w:rStyle w:val="citation-0"/>
          <w:rFonts w:ascii="Arial" w:hAnsi="Arial" w:cs="Arial"/>
          <w:color w:val="1F1F1F"/>
          <w:shd w:val="clear" w:color="auto" w:fill="FFFFFF"/>
          <w:lang w:val="en-US"/>
        </w:rPr>
        <w:t>ch as</w:t>
      </w:r>
      <w:r w:rsidRPr="006F7257">
        <w:rPr>
          <w:rStyle w:val="citation-0"/>
          <w:rFonts w:ascii="Arial" w:hAnsi="Arial" w:cs="Arial"/>
          <w:color w:val="1F1F1F"/>
          <w:shd w:val="clear" w:color="auto" w:fill="FFFFFF"/>
        </w:rPr>
        <w:t xml:space="preserve"> the Convention on the Elimination of All Forms of Discrimination Against Women (CEDAW) and the Protocol to</w:t>
      </w:r>
      <w:r w:rsidRPr="006F7257">
        <w:rPr>
          <w:rFonts w:ascii="Arial" w:hAnsi="Arial" w:cs="Arial"/>
          <w:color w:val="1F1F1F"/>
          <w:shd w:val="clear" w:color="auto" w:fill="FFFFFF"/>
        </w:rPr>
        <w:t xml:space="preserve"> the Forced Labour Convention.</w:t>
      </w:r>
      <w:r w:rsidRPr="006F7257">
        <w:rPr>
          <w:rFonts w:ascii="Arial" w:hAnsi="Arial" w:cs="Arial"/>
          <w:lang w:eastAsia="fr-CH"/>
        </w:rPr>
        <w:t>The establishment of the National Climate Change Adaptation Plan 2024-2029 is also commendable and demonstrates Chile's commitment to addressing environmental challenges.</w:t>
      </w:r>
    </w:p>
    <w:p w14:paraId="02428904" w14:textId="440066B4" w:rsidR="006F7257" w:rsidRPr="006F7257" w:rsidRDefault="006F7257" w:rsidP="006F7257">
      <w:pPr>
        <w:pStyle w:val="NormalWeb"/>
        <w:jc w:val="both"/>
        <w:textAlignment w:val="baseline"/>
        <w:rPr>
          <w:rFonts w:ascii="Arial" w:hAnsi="Arial" w:cs="Arial"/>
          <w:kern w:val="2"/>
          <w:lang w:eastAsia="fr-CH"/>
          <w14:ligatures w14:val="standardContextual"/>
        </w:rPr>
      </w:pPr>
      <w:r w:rsidRPr="006F7257">
        <w:rPr>
          <w:rFonts w:ascii="Arial" w:hAnsi="Arial" w:cs="Arial"/>
          <w:kern w:val="2"/>
          <w:lang w:eastAsia="fr-CH"/>
          <w14:ligatures w14:val="standardContextual"/>
        </w:rPr>
        <w:t>We also welcome the adoption of progressive legislation on investigation and accountability, as exemplified by Law</w:t>
      </w:r>
      <w:r>
        <w:rPr>
          <w:rFonts w:ascii="Arial" w:hAnsi="Arial" w:cs="Arial"/>
          <w:kern w:val="2"/>
          <w:lang w:eastAsia="fr-CH"/>
          <w14:ligatures w14:val="standardContextual"/>
        </w:rPr>
        <w:t>s</w:t>
      </w:r>
      <w:r w:rsidRPr="006F7257">
        <w:rPr>
          <w:rFonts w:ascii="Arial" w:hAnsi="Arial" w:cs="Arial"/>
          <w:kern w:val="2"/>
          <w:lang w:eastAsia="fr-CH"/>
          <w14:ligatures w14:val="standardContextual"/>
        </w:rPr>
        <w:t xml:space="preserve"> 21,</w:t>
      </w:r>
      <w:r>
        <w:rPr>
          <w:rFonts w:ascii="Arial" w:hAnsi="Arial" w:cs="Arial"/>
          <w:kern w:val="2"/>
          <w:lang w:eastAsia="fr-CH"/>
          <w14:ligatures w14:val="standardContextual"/>
        </w:rPr>
        <w:t xml:space="preserve"> </w:t>
      </w:r>
      <w:r w:rsidRPr="006F7257">
        <w:rPr>
          <w:rFonts w:ascii="Arial" w:hAnsi="Arial" w:cs="Arial"/>
          <w:kern w:val="2"/>
          <w:lang w:eastAsia="fr-CH"/>
          <w14:ligatures w14:val="standardContextual"/>
        </w:rPr>
        <w:t xml:space="preserve">427 of 2022 and Law 638 of 2023. The establishment of the National Plan for the Search for Missing Persons from the Civilian-Military Dictatorship reflects Chile's commitment to addressing historical </w:t>
      </w:r>
      <w:r w:rsidRPr="006F7257">
        <w:rPr>
          <w:rFonts w:ascii="Arial" w:hAnsi="Arial" w:cs="Arial"/>
          <w:kern w:val="2"/>
          <w:lang w:eastAsia="fr-CH"/>
          <w14:ligatures w14:val="standardContextual"/>
        </w:rPr>
        <w:t>injustices</w:t>
      </w:r>
      <w:r>
        <w:rPr>
          <w:rFonts w:ascii="Arial" w:hAnsi="Arial" w:cs="Arial"/>
          <w:kern w:val="2"/>
          <w:lang w:eastAsia="fr-CH"/>
          <w14:ligatures w14:val="standardContextual"/>
        </w:rPr>
        <w:t>.</w:t>
      </w:r>
      <w:r w:rsidRPr="006F7257">
        <w:rPr>
          <w:rFonts w:ascii="Arial" w:hAnsi="Arial" w:cs="Arial"/>
          <w:kern w:val="2"/>
          <w:lang w:eastAsia="fr-CH"/>
          <w14:ligatures w14:val="standardContextual"/>
        </w:rPr>
        <w:t xml:space="preserve"> We</w:t>
      </w:r>
      <w:r w:rsidRPr="006F7257">
        <w:rPr>
          <w:rFonts w:ascii="Arial" w:hAnsi="Arial" w:cs="Arial"/>
          <w:kern w:val="2"/>
          <w:lang w:eastAsia="fr-CH"/>
          <w14:ligatures w14:val="standardContextual"/>
        </w:rPr>
        <w:t xml:space="preserve"> also commend the jurisprudence of the Supreme Court, which reaffirmed that war crimes and crimes against humanity are not subject to any statute of limitations in Chile. In addition, we recognise the government's efforts to address reparations, as evidenced by its response to the Inter-American Court of Human Rights case </w:t>
      </w:r>
      <w:proofErr w:type="spellStart"/>
      <w:r w:rsidRPr="006F7257">
        <w:rPr>
          <w:rFonts w:ascii="Arial" w:hAnsi="Arial" w:cs="Arial"/>
          <w:kern w:val="2"/>
          <w:lang w:eastAsia="fr-CH"/>
          <w14:ligatures w14:val="standardContextual"/>
        </w:rPr>
        <w:t>Ordenes</w:t>
      </w:r>
      <w:proofErr w:type="spellEnd"/>
      <w:r w:rsidRPr="006F7257">
        <w:rPr>
          <w:rFonts w:ascii="Arial" w:hAnsi="Arial" w:cs="Arial"/>
          <w:kern w:val="2"/>
          <w:lang w:eastAsia="fr-CH"/>
          <w14:ligatures w14:val="standardContextual"/>
        </w:rPr>
        <w:t xml:space="preserve"> Guerra Et Al v Chile.</w:t>
      </w:r>
    </w:p>
    <w:p w14:paraId="230AFCE3" w14:textId="164D0D66" w:rsidR="006F7257" w:rsidRPr="006F7257" w:rsidRDefault="006F7257" w:rsidP="006F7257">
      <w:pPr>
        <w:pStyle w:val="NormalWeb"/>
        <w:jc w:val="both"/>
        <w:textAlignment w:val="baseline"/>
        <w:rPr>
          <w:rFonts w:ascii="Arial" w:hAnsi="Arial" w:cs="Arial"/>
          <w:kern w:val="2"/>
          <w:lang w:eastAsia="fr-CH"/>
          <w14:ligatures w14:val="standardContextual"/>
        </w:rPr>
      </w:pPr>
      <w:r w:rsidRPr="006F7257">
        <w:rPr>
          <w:rFonts w:ascii="Arial" w:hAnsi="Arial" w:cs="Arial"/>
          <w:kern w:val="2"/>
          <w:lang w:eastAsia="fr-CH"/>
          <w14:ligatures w14:val="standardContextual"/>
        </w:rPr>
        <w:t xml:space="preserve">While acknowledging the progressive reforms aimed at improving gender equality, we </w:t>
      </w:r>
      <w:r>
        <w:rPr>
          <w:rFonts w:ascii="Arial" w:hAnsi="Arial" w:cs="Arial"/>
          <w:kern w:val="2"/>
          <w:lang w:eastAsia="fr-CH"/>
          <w14:ligatures w14:val="standardContextual"/>
        </w:rPr>
        <w:t>offer</w:t>
      </w:r>
      <w:r w:rsidRPr="006F7257">
        <w:rPr>
          <w:rFonts w:ascii="Arial" w:hAnsi="Arial" w:cs="Arial"/>
          <w:kern w:val="2"/>
          <w:lang w:eastAsia="fr-CH"/>
          <w14:ligatures w14:val="standardContextual"/>
        </w:rPr>
        <w:t xml:space="preserve"> the following recommendations to address existing gaps:</w:t>
      </w:r>
    </w:p>
    <w:p w14:paraId="5937F6D1" w14:textId="67A5BB2B" w:rsidR="006F7257" w:rsidRPr="006F7257" w:rsidRDefault="006F7257" w:rsidP="006F7257">
      <w:pPr>
        <w:pStyle w:val="NormalWeb"/>
        <w:numPr>
          <w:ilvl w:val="0"/>
          <w:numId w:val="2"/>
        </w:numPr>
        <w:jc w:val="both"/>
        <w:textAlignment w:val="baseline"/>
        <w:rPr>
          <w:rFonts w:ascii="Arial" w:hAnsi="Arial" w:cs="Arial"/>
          <w:kern w:val="2"/>
          <w:lang w:eastAsia="fr-CH"/>
          <w14:ligatures w14:val="standardContextual"/>
        </w:rPr>
      </w:pPr>
      <w:r w:rsidRPr="006F7257">
        <w:rPr>
          <w:rFonts w:ascii="Arial" w:hAnsi="Arial" w:cs="Arial"/>
          <w:kern w:val="2"/>
          <w:lang w:eastAsia="fr-CH"/>
          <w14:ligatures w14:val="standardContextual"/>
        </w:rPr>
        <w:t xml:space="preserve">Accelerate the adoption of gender quotas for regional governors and </w:t>
      </w:r>
      <w:r w:rsidRPr="006F7257">
        <w:rPr>
          <w:rFonts w:ascii="Arial" w:hAnsi="Arial" w:cs="Arial"/>
          <w:kern w:val="2"/>
          <w:lang w:eastAsia="fr-CH"/>
          <w14:ligatures w14:val="standardContextual"/>
        </w:rPr>
        <w:t>councilors</w:t>
      </w:r>
      <w:r w:rsidRPr="006F7257">
        <w:rPr>
          <w:rFonts w:ascii="Arial" w:hAnsi="Arial" w:cs="Arial"/>
          <w:kern w:val="2"/>
          <w:lang w:eastAsia="fr-CH"/>
          <w14:ligatures w14:val="standardContextual"/>
        </w:rPr>
        <w:t>, with a particular focus on the inclusion of indigenous women in mainstream politics.</w:t>
      </w:r>
    </w:p>
    <w:p w14:paraId="7A3C4FDD" w14:textId="72FA5821" w:rsidR="006F7257" w:rsidRPr="006F7257" w:rsidRDefault="006F7257" w:rsidP="006F7257">
      <w:pPr>
        <w:pStyle w:val="NormalWeb"/>
        <w:numPr>
          <w:ilvl w:val="0"/>
          <w:numId w:val="2"/>
        </w:numPr>
        <w:spacing w:before="0" w:beforeAutospacing="0" w:after="0" w:afterAutospacing="0"/>
        <w:jc w:val="both"/>
        <w:textAlignment w:val="baseline"/>
        <w:rPr>
          <w:rFonts w:ascii="Arial" w:hAnsi="Arial" w:cs="Arial"/>
          <w:color w:val="000000"/>
        </w:rPr>
      </w:pPr>
      <w:r w:rsidRPr="006F7257">
        <w:rPr>
          <w:rFonts w:ascii="Arial" w:hAnsi="Arial" w:cs="Arial"/>
          <w:kern w:val="2"/>
          <w:lang w:eastAsia="fr-CH"/>
          <w14:ligatures w14:val="standardContextual"/>
        </w:rPr>
        <w:t>Consider legislation to promote equality in employment and establish quotas for women in the private sector, coupled with measures to improve their access to financial support.</w:t>
      </w:r>
    </w:p>
    <w:p w14:paraId="248A6B14" w14:textId="77777777" w:rsidR="006F7257" w:rsidRDefault="006F7257" w:rsidP="006F7257">
      <w:pPr>
        <w:shd w:val="clear" w:color="auto" w:fill="FFFFFF"/>
        <w:jc w:val="both"/>
        <w:rPr>
          <w:rFonts w:ascii="Arial" w:eastAsia="Times New Roman" w:hAnsi="Arial" w:cs="Arial"/>
          <w:lang w:val="en-GB" w:eastAsia="fr-CH"/>
        </w:rPr>
      </w:pPr>
    </w:p>
    <w:p w14:paraId="7C0CCB26" w14:textId="77777777" w:rsidR="006F7257" w:rsidRDefault="006F7257" w:rsidP="006F7257">
      <w:pPr>
        <w:shd w:val="clear" w:color="auto" w:fill="FFFFFF"/>
        <w:jc w:val="both"/>
        <w:rPr>
          <w:rFonts w:ascii="Arial" w:eastAsia="Times New Roman" w:hAnsi="Arial" w:cs="Arial"/>
          <w:lang w:val="en-GB" w:eastAsia="fr-CH"/>
        </w:rPr>
      </w:pPr>
    </w:p>
    <w:p w14:paraId="76D0DBC0" w14:textId="6D3A9902" w:rsidR="006F7257" w:rsidRPr="006F7257" w:rsidRDefault="006F7257" w:rsidP="006F7257">
      <w:pPr>
        <w:shd w:val="clear" w:color="auto" w:fill="FFFFFF"/>
        <w:jc w:val="both"/>
        <w:rPr>
          <w:rFonts w:ascii="Arial" w:eastAsia="Times New Roman" w:hAnsi="Arial" w:cs="Arial"/>
          <w:lang w:val="en-GB" w:eastAsia="fr-CH"/>
        </w:rPr>
      </w:pPr>
      <w:r w:rsidRPr="006F7257">
        <w:rPr>
          <w:rFonts w:ascii="Arial" w:eastAsia="Times New Roman" w:hAnsi="Arial" w:cs="Arial"/>
          <w:lang w:val="en-GB" w:eastAsia="fr-CH"/>
        </w:rPr>
        <w:t xml:space="preserve">Sierra Leone wishes </w:t>
      </w:r>
      <w:r>
        <w:rPr>
          <w:rFonts w:ascii="Arial" w:eastAsia="Times New Roman" w:hAnsi="Arial" w:cs="Arial"/>
          <w:lang w:val="en-GB" w:eastAsia="fr-CH"/>
        </w:rPr>
        <w:t>Chile</w:t>
      </w:r>
      <w:r w:rsidRPr="006F7257">
        <w:rPr>
          <w:rFonts w:ascii="Arial" w:eastAsia="Times New Roman" w:hAnsi="Arial" w:cs="Arial"/>
          <w:lang w:val="en-GB" w:eastAsia="fr-CH"/>
        </w:rPr>
        <w:t xml:space="preserve"> every success in completing its fourth review cycle.</w:t>
      </w:r>
    </w:p>
    <w:p w14:paraId="458B485D" w14:textId="77777777" w:rsidR="006F7257" w:rsidRPr="006F7257" w:rsidRDefault="006F7257" w:rsidP="006F7257">
      <w:pPr>
        <w:shd w:val="clear" w:color="auto" w:fill="FFFFFF"/>
        <w:jc w:val="both"/>
        <w:rPr>
          <w:rFonts w:ascii="Arial" w:eastAsia="Times New Roman" w:hAnsi="Arial" w:cs="Arial"/>
          <w:lang w:val="en-GB" w:eastAsia="fr-CH"/>
        </w:rPr>
      </w:pPr>
    </w:p>
    <w:p w14:paraId="0B63FC1E" w14:textId="77777777" w:rsidR="006F7257" w:rsidRPr="006F7257" w:rsidRDefault="006F7257" w:rsidP="006F7257">
      <w:pPr>
        <w:shd w:val="clear" w:color="auto" w:fill="FFFFFF"/>
        <w:jc w:val="both"/>
        <w:rPr>
          <w:rFonts w:ascii="Arial" w:eastAsia="Times New Roman" w:hAnsi="Arial" w:cs="Arial"/>
          <w:b/>
          <w:bCs/>
          <w:lang w:val="en-GB" w:eastAsia="fr-CH"/>
        </w:rPr>
      </w:pPr>
    </w:p>
    <w:p w14:paraId="15CBC6B2" w14:textId="77777777" w:rsidR="006F7257" w:rsidRPr="006F7257" w:rsidRDefault="006F7257" w:rsidP="006F7257">
      <w:pPr>
        <w:shd w:val="clear" w:color="auto" w:fill="FFFFFF"/>
        <w:jc w:val="both"/>
        <w:rPr>
          <w:rFonts w:ascii="Arial" w:hAnsi="Arial" w:cs="Arial"/>
          <w:b/>
          <w:bCs/>
        </w:rPr>
      </w:pPr>
      <w:r w:rsidRPr="006F7257">
        <w:rPr>
          <w:rFonts w:ascii="Arial" w:eastAsia="Times New Roman" w:hAnsi="Arial" w:cs="Arial"/>
          <w:b/>
          <w:bCs/>
          <w:lang w:val="en-GB" w:eastAsia="fr-CH"/>
        </w:rPr>
        <w:t>Thank you, Mr. President.</w:t>
      </w:r>
    </w:p>
    <w:p w14:paraId="7E94A570" w14:textId="77777777" w:rsidR="006F7257" w:rsidRPr="006F7257" w:rsidRDefault="006F7257" w:rsidP="006F7257">
      <w:pPr>
        <w:jc w:val="center"/>
        <w:rPr>
          <w:lang w:val="de-CH"/>
        </w:rPr>
      </w:pPr>
    </w:p>
    <w:sectPr w:rsidR="006F7257" w:rsidRPr="006F7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6504"/>
    <w:multiLevelType w:val="hybridMultilevel"/>
    <w:tmpl w:val="542EFDD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766817"/>
    <w:multiLevelType w:val="hybridMultilevel"/>
    <w:tmpl w:val="A42C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834904">
    <w:abstractNumId w:val="1"/>
  </w:num>
  <w:num w:numId="2" w16cid:durableId="63599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57"/>
    <w:rsid w:val="0052477B"/>
    <w:rsid w:val="006F7257"/>
    <w:rsid w:val="009D2AD1"/>
    <w:rsid w:val="00DD098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E58CE93"/>
  <w15:chartTrackingRefBased/>
  <w15:docId w15:val="{870304EF-E7FE-5A44-83CB-3BB04A99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2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2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2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2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257"/>
    <w:rPr>
      <w:rFonts w:eastAsiaTheme="majorEastAsia" w:cstheme="majorBidi"/>
      <w:color w:val="272727" w:themeColor="text1" w:themeTint="D8"/>
    </w:rPr>
  </w:style>
  <w:style w:type="paragraph" w:styleId="Title">
    <w:name w:val="Title"/>
    <w:basedOn w:val="Normal"/>
    <w:next w:val="Normal"/>
    <w:link w:val="TitleChar"/>
    <w:uiPriority w:val="10"/>
    <w:qFormat/>
    <w:rsid w:val="006F72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2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57"/>
    <w:rPr>
      <w:i/>
      <w:iCs/>
      <w:color w:val="404040" w:themeColor="text1" w:themeTint="BF"/>
    </w:rPr>
  </w:style>
  <w:style w:type="paragraph" w:styleId="ListParagraph">
    <w:name w:val="List Paragraph"/>
    <w:basedOn w:val="Normal"/>
    <w:uiPriority w:val="34"/>
    <w:qFormat/>
    <w:rsid w:val="006F7257"/>
    <w:pPr>
      <w:ind w:left="720"/>
      <w:contextualSpacing/>
    </w:pPr>
  </w:style>
  <w:style w:type="character" w:styleId="IntenseEmphasis">
    <w:name w:val="Intense Emphasis"/>
    <w:basedOn w:val="DefaultParagraphFont"/>
    <w:uiPriority w:val="21"/>
    <w:qFormat/>
    <w:rsid w:val="006F7257"/>
    <w:rPr>
      <w:i/>
      <w:iCs/>
      <w:color w:val="0F4761" w:themeColor="accent1" w:themeShade="BF"/>
    </w:rPr>
  </w:style>
  <w:style w:type="paragraph" w:styleId="IntenseQuote">
    <w:name w:val="Intense Quote"/>
    <w:basedOn w:val="Normal"/>
    <w:next w:val="Normal"/>
    <w:link w:val="IntenseQuoteChar"/>
    <w:uiPriority w:val="30"/>
    <w:qFormat/>
    <w:rsid w:val="006F7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57"/>
    <w:rPr>
      <w:i/>
      <w:iCs/>
      <w:color w:val="0F4761" w:themeColor="accent1" w:themeShade="BF"/>
    </w:rPr>
  </w:style>
  <w:style w:type="character" w:styleId="IntenseReference">
    <w:name w:val="Intense Reference"/>
    <w:basedOn w:val="DefaultParagraphFont"/>
    <w:uiPriority w:val="32"/>
    <w:qFormat/>
    <w:rsid w:val="006F7257"/>
    <w:rPr>
      <w:b/>
      <w:bCs/>
      <w:smallCaps/>
      <w:color w:val="0F4761" w:themeColor="accent1" w:themeShade="BF"/>
      <w:spacing w:val="5"/>
    </w:rPr>
  </w:style>
  <w:style w:type="paragraph" w:styleId="NormalWeb">
    <w:name w:val="Normal (Web)"/>
    <w:basedOn w:val="Normal"/>
    <w:uiPriority w:val="99"/>
    <w:unhideWhenUsed/>
    <w:rsid w:val="006F7257"/>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citation-0">
    <w:name w:val="citation-0"/>
    <w:basedOn w:val="DefaultParagraphFont"/>
    <w:rsid w:val="006F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3825</DocId>
    <Category xmlns="328c4b46-73db-4dea-b856-05d9d8a86ba6" xsi:nil="true"/>
  </documentManagement>
</p:properties>
</file>

<file path=customXml/itemProps1.xml><?xml version="1.0" encoding="utf-8"?>
<ds:datastoreItem xmlns:ds="http://schemas.openxmlformats.org/officeDocument/2006/customXml" ds:itemID="{BEE65C0C-2617-4488-9D42-ED3E3E9D59AE}"/>
</file>

<file path=customXml/itemProps2.xml><?xml version="1.0" encoding="utf-8"?>
<ds:datastoreItem xmlns:ds="http://schemas.openxmlformats.org/officeDocument/2006/customXml" ds:itemID="{B24D32DB-391E-4424-91E0-A66CCE64FC90}"/>
</file>

<file path=customXml/itemProps3.xml><?xml version="1.0" encoding="utf-8"?>
<ds:datastoreItem xmlns:ds="http://schemas.openxmlformats.org/officeDocument/2006/customXml" ds:itemID="{7832D3D7-C25E-4261-A0EE-D156DEADE711}"/>
</file>

<file path=docProps/app.xml><?xml version="1.0" encoding="utf-8"?>
<Properties xmlns="http://schemas.openxmlformats.org/officeDocument/2006/extended-properties" xmlns:vt="http://schemas.openxmlformats.org/officeDocument/2006/docPropsVTypes">
  <Template>Normal.dotm</Template>
  <TotalTime>20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Saffa</cp:lastModifiedBy>
  <cp:revision>1</cp:revision>
  <dcterms:created xsi:type="dcterms:W3CDTF">2024-04-29T08:32:00Z</dcterms:created>
  <dcterms:modified xsi:type="dcterms:W3CDTF">2024-04-30T00:02:00Z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