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999E" w14:textId="313BC870" w:rsidR="000F25AA" w:rsidRDefault="000F25AA" w:rsidP="00227B50">
      <w:pPr>
        <w:spacing w:after="120" w:line="276" w:lineRule="auto"/>
        <w:jc w:val="right"/>
        <w:rPr>
          <w:rFonts w:ascii="Lato" w:eastAsia="Times New Roman" w:hAnsi="Lato"/>
          <w:i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i/>
          <w:sz w:val="24"/>
          <w:szCs w:val="24"/>
          <w:lang w:val="en-GB" w:eastAsia="pl-PL"/>
        </w:rPr>
        <w:t>Check against delivery</w:t>
      </w:r>
    </w:p>
    <w:p w14:paraId="5D852BCE" w14:textId="77777777" w:rsidR="00227B50" w:rsidRPr="00227B50" w:rsidRDefault="00227B50" w:rsidP="00227B50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</w:p>
    <w:p w14:paraId="10DD4813" w14:textId="347144C0"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 xml:space="preserve">UPR of </w:t>
      </w:r>
      <w:r w:rsidR="006128DD">
        <w:rPr>
          <w:rFonts w:ascii="Lato" w:eastAsia="Times New Roman" w:hAnsi="Lato"/>
          <w:b/>
          <w:sz w:val="24"/>
          <w:szCs w:val="24"/>
          <w:lang w:val="en-GB" w:eastAsia="pl-PL"/>
        </w:rPr>
        <w:t>Chile</w:t>
      </w:r>
    </w:p>
    <w:p w14:paraId="1422B62E" w14:textId="77777777"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>Statement by the Republic of Poland</w:t>
      </w:r>
    </w:p>
    <w:p w14:paraId="12B3BBCF" w14:textId="3521B234" w:rsidR="000F25AA" w:rsidRPr="000A1DD1" w:rsidRDefault="006128DD" w:rsidP="000F25AA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  <w:r>
        <w:rPr>
          <w:rFonts w:ascii="Lato" w:eastAsia="Times New Roman" w:hAnsi="Lato"/>
          <w:i/>
          <w:sz w:val="24"/>
          <w:szCs w:val="24"/>
          <w:lang w:val="en-GB" w:eastAsia="pl-PL"/>
        </w:rPr>
        <w:t>Tuesday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, 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>30</w:t>
      </w:r>
      <w:r w:rsidR="00205540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 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>April</w:t>
      </w:r>
      <w:r w:rsidR="00205540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 2024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, 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>9:00-12.30</w:t>
      </w:r>
    </w:p>
    <w:p w14:paraId="778964AC" w14:textId="77777777" w:rsidR="005C1318" w:rsidRDefault="005C1318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i/>
          <w:lang w:val="en-GB"/>
        </w:rPr>
      </w:pPr>
    </w:p>
    <w:p w14:paraId="1FB65F4A" w14:textId="77777777" w:rsidR="005C1318" w:rsidRDefault="005C1318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i/>
          <w:lang w:val="en-GB"/>
        </w:rPr>
      </w:pPr>
    </w:p>
    <w:p w14:paraId="5EE10E5C" w14:textId="6CE81D3B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i/>
          <w:lang w:val="en-GB"/>
        </w:rPr>
      </w:pPr>
      <w:r w:rsidRPr="003B7985">
        <w:rPr>
          <w:rFonts w:ascii="Lato" w:hAnsi="Lato"/>
          <w:i/>
          <w:lang w:val="en-GB"/>
        </w:rPr>
        <w:t>Mr. President,</w:t>
      </w:r>
    </w:p>
    <w:p w14:paraId="7AF0C9BE" w14:textId="62A2D2F6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>Poland thank</w:t>
      </w:r>
      <w:r w:rsidR="005C1318">
        <w:rPr>
          <w:rFonts w:ascii="Lato" w:hAnsi="Lato"/>
          <w:lang w:val="en-GB"/>
        </w:rPr>
        <w:t>s</w:t>
      </w:r>
      <w:r w:rsidRPr="003B7985">
        <w:rPr>
          <w:rFonts w:ascii="Lato" w:hAnsi="Lato"/>
          <w:lang w:val="en-GB"/>
        </w:rPr>
        <w:t xml:space="preserve"> </w:t>
      </w:r>
      <w:r w:rsidR="006128DD">
        <w:rPr>
          <w:rFonts w:ascii="Lato" w:hAnsi="Lato"/>
          <w:lang w:val="en-GB"/>
        </w:rPr>
        <w:t>Chile</w:t>
      </w:r>
      <w:r w:rsidRPr="003B7985">
        <w:rPr>
          <w:rFonts w:ascii="Lato" w:hAnsi="Lato"/>
          <w:lang w:val="en-GB"/>
        </w:rPr>
        <w:t xml:space="preserve"> for presentation of its national report. We acknowledge activities undertaken by </w:t>
      </w:r>
      <w:r w:rsidR="006128DD">
        <w:rPr>
          <w:rFonts w:ascii="Lato" w:hAnsi="Lato"/>
          <w:lang w:val="en-GB"/>
        </w:rPr>
        <w:t>Chile</w:t>
      </w:r>
      <w:r w:rsidR="003F0234">
        <w:rPr>
          <w:rFonts w:ascii="Lato" w:hAnsi="Lato"/>
          <w:lang w:val="en-GB"/>
        </w:rPr>
        <w:t xml:space="preserve"> </w:t>
      </w:r>
      <w:r w:rsidRPr="003B7985">
        <w:rPr>
          <w:rFonts w:ascii="Lato" w:hAnsi="Lato"/>
          <w:lang w:val="en-GB"/>
        </w:rPr>
        <w:t xml:space="preserve">in order to implement recommendations accepted during the previous cycle of </w:t>
      </w:r>
      <w:r w:rsidR="00707A8E">
        <w:rPr>
          <w:rFonts w:ascii="Lato" w:hAnsi="Lato"/>
          <w:lang w:val="en-GB"/>
        </w:rPr>
        <w:t xml:space="preserve">the </w:t>
      </w:r>
      <w:r w:rsidRPr="003B7985">
        <w:rPr>
          <w:rFonts w:ascii="Lato" w:hAnsi="Lato"/>
          <w:lang w:val="en-GB"/>
        </w:rPr>
        <w:t xml:space="preserve">UPR. </w:t>
      </w:r>
    </w:p>
    <w:p w14:paraId="02787490" w14:textId="17483FE9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 xml:space="preserve">Poland </w:t>
      </w:r>
      <w:r w:rsidR="005C1318">
        <w:rPr>
          <w:rFonts w:ascii="Lato" w:hAnsi="Lato"/>
          <w:lang w:val="en-GB"/>
        </w:rPr>
        <w:t>recommends Chile</w:t>
      </w:r>
      <w:r w:rsidRPr="003B7985">
        <w:rPr>
          <w:rFonts w:ascii="Lato" w:hAnsi="Lato"/>
          <w:lang w:val="en-GB"/>
        </w:rPr>
        <w:t xml:space="preserve"> to: </w:t>
      </w:r>
    </w:p>
    <w:p w14:paraId="621C7993" w14:textId="5D2B2DFC" w:rsidR="000F25AA" w:rsidRPr="001E6EDB" w:rsidRDefault="0012563A" w:rsidP="005C1318">
      <w:pPr>
        <w:pStyle w:val="NormalnyWeb"/>
        <w:numPr>
          <w:ilvl w:val="0"/>
          <w:numId w:val="2"/>
        </w:numPr>
        <w:spacing w:after="120" w:line="276" w:lineRule="auto"/>
        <w:jc w:val="both"/>
        <w:rPr>
          <w:lang w:val="en-GB"/>
        </w:rPr>
      </w:pPr>
      <w:r>
        <w:rPr>
          <w:rFonts w:ascii="Lato" w:hAnsi="Lato"/>
          <w:lang w:val="en-GB"/>
        </w:rPr>
        <w:t xml:space="preserve">intensify efforts to </w:t>
      </w:r>
      <w:r w:rsidRPr="0012563A">
        <w:rPr>
          <w:rFonts w:ascii="Lato" w:hAnsi="Lato"/>
          <w:lang w:val="en-GB"/>
        </w:rPr>
        <w:t xml:space="preserve">ensure </w:t>
      </w:r>
      <w:r w:rsidR="00707A8E">
        <w:rPr>
          <w:rFonts w:ascii="Lato" w:hAnsi="Lato"/>
          <w:lang w:val="en-GB"/>
        </w:rPr>
        <w:t>a</w:t>
      </w:r>
      <w:r w:rsidR="00707A8E" w:rsidRPr="0012563A">
        <w:rPr>
          <w:rFonts w:ascii="Lato" w:hAnsi="Lato"/>
          <w:lang w:val="en-GB"/>
        </w:rPr>
        <w:t xml:space="preserve"> p</w:t>
      </w:r>
      <w:r w:rsidR="00707A8E">
        <w:rPr>
          <w:rFonts w:ascii="Lato" w:hAnsi="Lato"/>
          <w:lang w:val="en-GB"/>
        </w:rPr>
        <w:t>rompt</w:t>
      </w:r>
      <w:r w:rsidR="00707A8E" w:rsidRPr="0012563A">
        <w:rPr>
          <w:rFonts w:ascii="Lato" w:hAnsi="Lato"/>
          <w:lang w:val="en-GB"/>
        </w:rPr>
        <w:t xml:space="preserve"> and effective investigat</w:t>
      </w:r>
      <w:r w:rsidR="00707A8E">
        <w:rPr>
          <w:rFonts w:ascii="Lato" w:hAnsi="Lato"/>
          <w:lang w:val="en-GB"/>
        </w:rPr>
        <w:t>ion of</w:t>
      </w:r>
      <w:r w:rsidR="00707A8E" w:rsidRPr="0012563A">
        <w:rPr>
          <w:rFonts w:ascii="Lato" w:hAnsi="Lato"/>
          <w:lang w:val="en-GB"/>
        </w:rPr>
        <w:t xml:space="preserve"> </w:t>
      </w:r>
      <w:r w:rsidRPr="0012563A">
        <w:rPr>
          <w:rFonts w:ascii="Lato" w:hAnsi="Lato"/>
          <w:lang w:val="en-GB"/>
        </w:rPr>
        <w:t>all enforced disappearances</w:t>
      </w:r>
      <w:r>
        <w:rPr>
          <w:rFonts w:ascii="Lato" w:hAnsi="Lato"/>
          <w:lang w:val="en-GB"/>
        </w:rPr>
        <w:t>;</w:t>
      </w:r>
    </w:p>
    <w:p w14:paraId="6A6A7585" w14:textId="0635A541" w:rsidR="001E6EDB" w:rsidRPr="006F35DD" w:rsidRDefault="0012563A" w:rsidP="005C1318">
      <w:pPr>
        <w:pStyle w:val="NormalnyWeb"/>
        <w:numPr>
          <w:ilvl w:val="0"/>
          <w:numId w:val="2"/>
        </w:numPr>
        <w:spacing w:after="120" w:line="276" w:lineRule="auto"/>
        <w:jc w:val="both"/>
        <w:rPr>
          <w:rFonts w:ascii="Lato" w:hAnsi="Lato"/>
          <w:lang w:val="en-GB"/>
        </w:rPr>
      </w:pPr>
      <w:r w:rsidRPr="0012563A">
        <w:rPr>
          <w:rFonts w:ascii="Lato" w:hAnsi="Lato"/>
          <w:lang w:val="en-GB"/>
        </w:rPr>
        <w:t>accelerate efforts to prohibit all corporal punishment of children</w:t>
      </w:r>
      <w:r>
        <w:rPr>
          <w:rFonts w:ascii="Lato" w:hAnsi="Lato"/>
          <w:lang w:val="en-GB"/>
        </w:rPr>
        <w:t>.</w:t>
      </w:r>
    </w:p>
    <w:p w14:paraId="79325D03" w14:textId="0D3F1DF5" w:rsidR="000F25AA" w:rsidRPr="00496421" w:rsidRDefault="00BA6628" w:rsidP="00496421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We </w:t>
      </w:r>
      <w:r w:rsidR="007E5B42">
        <w:rPr>
          <w:rFonts w:ascii="Lato" w:hAnsi="Lato"/>
          <w:lang w:val="en-GB"/>
        </w:rPr>
        <w:t xml:space="preserve">recognize </w:t>
      </w:r>
      <w:r w:rsidR="005C1318">
        <w:rPr>
          <w:rFonts w:ascii="Lato" w:hAnsi="Lato"/>
          <w:lang w:val="en-GB"/>
        </w:rPr>
        <w:t>that Chile has</w:t>
      </w:r>
      <w:r w:rsidR="007E5B42" w:rsidRPr="007E5B42">
        <w:rPr>
          <w:rFonts w:ascii="Lato" w:hAnsi="Lato"/>
          <w:lang w:val="en-GB"/>
        </w:rPr>
        <w:t xml:space="preserve"> made progress towards an inclusive education system, amend</w:t>
      </w:r>
      <w:r w:rsidR="005C1318">
        <w:rPr>
          <w:rFonts w:ascii="Lato" w:hAnsi="Lato"/>
          <w:lang w:val="en-GB"/>
        </w:rPr>
        <w:t>ed the Inclusive Education Act</w:t>
      </w:r>
      <w:r w:rsidR="002B14F4">
        <w:rPr>
          <w:rFonts w:ascii="Lato" w:hAnsi="Lato"/>
          <w:lang w:val="en-GB"/>
        </w:rPr>
        <w:t xml:space="preserve"> and</w:t>
      </w:r>
      <w:r w:rsidR="007E5B42" w:rsidRPr="007E5B42">
        <w:rPr>
          <w:rFonts w:ascii="Lato" w:hAnsi="Lato"/>
          <w:lang w:val="en-GB"/>
        </w:rPr>
        <w:t xml:space="preserve"> established a new school admission system</w:t>
      </w:r>
      <w:r w:rsidR="007E5B42">
        <w:rPr>
          <w:rFonts w:ascii="Lato" w:hAnsi="Lato"/>
          <w:lang w:val="en-GB"/>
        </w:rPr>
        <w:t>.</w:t>
      </w:r>
      <w:r w:rsidR="0012563A">
        <w:rPr>
          <w:rFonts w:ascii="Lato" w:hAnsi="Lato"/>
          <w:lang w:val="en-GB"/>
        </w:rPr>
        <w:t xml:space="preserve"> </w:t>
      </w:r>
    </w:p>
    <w:p w14:paraId="75D23C6D" w14:textId="26B7F987" w:rsidR="0031122B" w:rsidRPr="0012563A" w:rsidRDefault="00E74FD6" w:rsidP="0031122B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Poland </w:t>
      </w:r>
      <w:r w:rsidR="000F25AA" w:rsidRPr="003B7985">
        <w:rPr>
          <w:rFonts w:ascii="Lato" w:hAnsi="Lato"/>
          <w:lang w:val="en-GB"/>
        </w:rPr>
        <w:t xml:space="preserve">also </w:t>
      </w:r>
      <w:r w:rsidR="00496421">
        <w:rPr>
          <w:rFonts w:ascii="Lato" w:hAnsi="Lato"/>
          <w:lang w:val="en-GB"/>
        </w:rPr>
        <w:t>welcomes</w:t>
      </w:r>
      <w:r w:rsidR="005764B2">
        <w:rPr>
          <w:rFonts w:ascii="Lato" w:hAnsi="Lato"/>
          <w:lang w:val="en-GB"/>
        </w:rPr>
        <w:t xml:space="preserve"> </w:t>
      </w:r>
      <w:r w:rsidR="0012563A" w:rsidRPr="0012563A">
        <w:rPr>
          <w:rFonts w:ascii="Lato" w:hAnsi="Lato"/>
          <w:lang w:val="en-GB"/>
        </w:rPr>
        <w:t xml:space="preserve">the establishment of the Children’s Ombudsman and the Office of the Undersecretary for Children, </w:t>
      </w:r>
      <w:r w:rsidR="005C1318">
        <w:rPr>
          <w:rFonts w:ascii="Lato" w:hAnsi="Lato"/>
          <w:lang w:val="en-GB"/>
        </w:rPr>
        <w:t xml:space="preserve">as well as </w:t>
      </w:r>
      <w:r w:rsidR="0012563A" w:rsidRPr="0012563A">
        <w:rPr>
          <w:rFonts w:ascii="Lato" w:hAnsi="Lato"/>
          <w:lang w:val="en-GB"/>
        </w:rPr>
        <w:t xml:space="preserve">the creation of the system of guarantees and integral protection of </w:t>
      </w:r>
      <w:r w:rsidR="00B62AA2">
        <w:rPr>
          <w:rFonts w:ascii="Lato" w:hAnsi="Lato"/>
          <w:lang w:val="en-GB"/>
        </w:rPr>
        <w:t>children</w:t>
      </w:r>
      <w:r w:rsidR="00B62AA2">
        <w:rPr>
          <w:rFonts w:ascii="Lato" w:hAnsi="Lato"/>
          <w:lang w:val="en-GB"/>
        </w:rPr>
        <w:t>’s</w:t>
      </w:r>
      <w:r w:rsidR="00B62AA2" w:rsidRPr="0012563A">
        <w:rPr>
          <w:rFonts w:ascii="Lato" w:hAnsi="Lato"/>
          <w:lang w:val="en-GB"/>
        </w:rPr>
        <w:t xml:space="preserve"> </w:t>
      </w:r>
      <w:r w:rsidR="0012563A" w:rsidRPr="0012563A">
        <w:rPr>
          <w:rFonts w:ascii="Lato" w:hAnsi="Lato"/>
          <w:lang w:val="en-GB"/>
        </w:rPr>
        <w:t>ri</w:t>
      </w:r>
      <w:r w:rsidR="005C1318">
        <w:rPr>
          <w:rFonts w:ascii="Lato" w:hAnsi="Lato"/>
          <w:lang w:val="en-GB"/>
        </w:rPr>
        <w:t>ghts</w:t>
      </w:r>
      <w:bookmarkStart w:id="0" w:name="_GoBack"/>
      <w:bookmarkEnd w:id="0"/>
      <w:r w:rsidR="0012563A">
        <w:rPr>
          <w:rFonts w:ascii="Lato" w:hAnsi="Lato"/>
          <w:lang w:val="en-GB"/>
        </w:rPr>
        <w:t>.</w:t>
      </w:r>
    </w:p>
    <w:p w14:paraId="1DDCB62E" w14:textId="5458DEB9" w:rsidR="005C1318" w:rsidRPr="005C1318" w:rsidRDefault="005C1318" w:rsidP="0031122B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>We wish Chile a successful UPR.</w:t>
      </w:r>
    </w:p>
    <w:p w14:paraId="28327BB7" w14:textId="4B8A90AA" w:rsidR="00391546" w:rsidRPr="00845A38" w:rsidRDefault="000F25AA" w:rsidP="0031122B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i/>
          <w:lang w:val="en-GB"/>
        </w:rPr>
        <w:t>Thank you.</w:t>
      </w:r>
    </w:p>
    <w:sectPr w:rsidR="00391546" w:rsidRPr="0084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72B8C"/>
    <w:multiLevelType w:val="hybridMultilevel"/>
    <w:tmpl w:val="B4AA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44A87"/>
    <w:multiLevelType w:val="hybridMultilevel"/>
    <w:tmpl w:val="E604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A"/>
    <w:rsid w:val="000A69D3"/>
    <w:rsid w:val="000F25AA"/>
    <w:rsid w:val="0012563A"/>
    <w:rsid w:val="0015424C"/>
    <w:rsid w:val="00167467"/>
    <w:rsid w:val="00175274"/>
    <w:rsid w:val="001D24BE"/>
    <w:rsid w:val="001E6EDB"/>
    <w:rsid w:val="00205540"/>
    <w:rsid w:val="00227B50"/>
    <w:rsid w:val="002B14F4"/>
    <w:rsid w:val="0031122B"/>
    <w:rsid w:val="003142F5"/>
    <w:rsid w:val="00391546"/>
    <w:rsid w:val="003932B3"/>
    <w:rsid w:val="003C7E79"/>
    <w:rsid w:val="003F0234"/>
    <w:rsid w:val="004747C8"/>
    <w:rsid w:val="00496421"/>
    <w:rsid w:val="00501B70"/>
    <w:rsid w:val="00501E80"/>
    <w:rsid w:val="005764B2"/>
    <w:rsid w:val="005C1318"/>
    <w:rsid w:val="00607F83"/>
    <w:rsid w:val="006128DD"/>
    <w:rsid w:val="00621108"/>
    <w:rsid w:val="0062755E"/>
    <w:rsid w:val="00630F0D"/>
    <w:rsid w:val="00647661"/>
    <w:rsid w:val="00652900"/>
    <w:rsid w:val="0069027A"/>
    <w:rsid w:val="006F35DD"/>
    <w:rsid w:val="00707A8E"/>
    <w:rsid w:val="007E3E0E"/>
    <w:rsid w:val="007E5B42"/>
    <w:rsid w:val="0081129E"/>
    <w:rsid w:val="008411D6"/>
    <w:rsid w:val="00842773"/>
    <w:rsid w:val="00845A38"/>
    <w:rsid w:val="008B6D75"/>
    <w:rsid w:val="008E6236"/>
    <w:rsid w:val="00944FAC"/>
    <w:rsid w:val="009B6D21"/>
    <w:rsid w:val="009C0792"/>
    <w:rsid w:val="00A021FD"/>
    <w:rsid w:val="00AE0913"/>
    <w:rsid w:val="00AE472F"/>
    <w:rsid w:val="00AF5964"/>
    <w:rsid w:val="00B62AA2"/>
    <w:rsid w:val="00B92784"/>
    <w:rsid w:val="00BA6628"/>
    <w:rsid w:val="00BC343C"/>
    <w:rsid w:val="00C464B8"/>
    <w:rsid w:val="00C46B24"/>
    <w:rsid w:val="00CB15DA"/>
    <w:rsid w:val="00D21D31"/>
    <w:rsid w:val="00D225F5"/>
    <w:rsid w:val="00D336AC"/>
    <w:rsid w:val="00D82AF9"/>
    <w:rsid w:val="00D84419"/>
    <w:rsid w:val="00DB0984"/>
    <w:rsid w:val="00DC0988"/>
    <w:rsid w:val="00E74FD6"/>
    <w:rsid w:val="00EB5CBA"/>
    <w:rsid w:val="00EC2693"/>
    <w:rsid w:val="00EE0C6D"/>
    <w:rsid w:val="00F071CB"/>
    <w:rsid w:val="00F07A02"/>
    <w:rsid w:val="00F54184"/>
    <w:rsid w:val="00F974AF"/>
    <w:rsid w:val="00FD6D2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A09E"/>
  <w15:chartTrackingRefBased/>
  <w15:docId w15:val="{5A98A78E-FE67-4F03-9104-3412B49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5A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2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2B3"/>
    <w:rPr>
      <w:rFonts w:ascii="Calibri" w:eastAsia="Calibri" w:hAnsi="Calibri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2B3"/>
    <w:rPr>
      <w:rFonts w:ascii="Calibri" w:eastAsia="Calibri" w:hAnsi="Calibri" w:cs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22B6B8-0001-490F-852C-9F24C54DE427}"/>
</file>

<file path=customXml/itemProps2.xml><?xml version="1.0" encoding="utf-8"?>
<ds:datastoreItem xmlns:ds="http://schemas.openxmlformats.org/officeDocument/2006/customXml" ds:itemID="{CDB7F1DC-ABEE-4628-9495-69C5C990ACAF}"/>
</file>

<file path=customXml/itemProps3.xml><?xml version="1.0" encoding="utf-8"?>
<ds:datastoreItem xmlns:ds="http://schemas.openxmlformats.org/officeDocument/2006/customXml" ds:itemID="{7C894175-73FC-44D0-91C0-E5AE0F55B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Poland</dc:creator>
  <cp:keywords/>
  <dc:description/>
  <cp:lastModifiedBy>Autor</cp:lastModifiedBy>
  <cp:revision>7</cp:revision>
  <dcterms:created xsi:type="dcterms:W3CDTF">2024-04-26T08:58:00Z</dcterms:created>
  <dcterms:modified xsi:type="dcterms:W3CDTF">2024-04-26T09:19:00Z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