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BD0001" w14:textId="77777777" w:rsidR="00A55092" w:rsidRPr="00113AD3" w:rsidRDefault="00A55092" w:rsidP="00A55092">
      <w:pPr>
        <w:spacing w:after="200" w:line="276" w:lineRule="auto"/>
        <w:jc w:val="center"/>
        <w:rPr>
          <w:rFonts w:ascii="Times New Roman" w:hAnsi="Times New Roman" w:cs="Times New Roman"/>
          <w:b/>
          <w:caps/>
          <w:snapToGrid w:val="0"/>
          <w:kern w:val="0"/>
          <w:sz w:val="24"/>
        </w:rPr>
      </w:pPr>
      <w:r w:rsidRPr="00113AD3">
        <w:rPr>
          <w:rFonts w:ascii="Times New Roman" w:hAnsi="Times New Roman" w:cs="Times New Roman"/>
          <w:b/>
          <w:snapToGrid w:val="0"/>
          <w:kern w:val="0"/>
          <w:sz w:val="24"/>
        </w:rPr>
        <w:t xml:space="preserve">Mission Permanente de la République de Djibouti </w:t>
      </w:r>
    </w:p>
    <w:p w14:paraId="5AB607B2" w14:textId="77777777" w:rsidR="00A55092" w:rsidRPr="00113AD3" w:rsidRDefault="00A55092" w:rsidP="00A55092">
      <w:pPr>
        <w:spacing w:after="200" w:line="276" w:lineRule="auto"/>
        <w:jc w:val="center"/>
        <w:rPr>
          <w:rFonts w:ascii="Times New Roman" w:hAnsi="Times New Roman" w:cs="Times New Roman"/>
          <w:b/>
          <w:caps/>
          <w:snapToGrid w:val="0"/>
          <w:kern w:val="0"/>
          <w:sz w:val="24"/>
        </w:rPr>
      </w:pPr>
      <w:r w:rsidRPr="00113AD3">
        <w:rPr>
          <w:rFonts w:ascii="Times New Roman" w:hAnsi="Times New Roman" w:cs="Times New Roman"/>
          <w:b/>
          <w:snapToGrid w:val="0"/>
          <w:kern w:val="0"/>
          <w:sz w:val="24"/>
        </w:rPr>
        <w:t>Auprès de l’ONUG et des Organisations Internationales en Suisse</w:t>
      </w:r>
    </w:p>
    <w:p w14:paraId="14520FA2" w14:textId="7897B95C" w:rsidR="00A55092" w:rsidRPr="00113AD3" w:rsidRDefault="00A55092" w:rsidP="00A550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0"/>
          <w:szCs w:val="20"/>
          <w:lang w:eastAsia="fr-FR"/>
        </w:rPr>
      </w:pPr>
      <w:r w:rsidRPr="00113AD3">
        <w:rPr>
          <w:rFonts w:ascii="Times New Roman" w:eastAsia="Times New Roman" w:hAnsi="Times New Roman" w:cs="Times New Roman"/>
          <w:b/>
          <w:kern w:val="0"/>
          <w:sz w:val="20"/>
          <w:szCs w:val="20"/>
          <w:lang w:eastAsia="fr-FR"/>
        </w:rPr>
        <w:t>UNIT</w:t>
      </w:r>
      <w:r w:rsidR="00E30072">
        <w:rPr>
          <w:rFonts w:ascii="Times New Roman" w:eastAsia="Times New Roman" w:hAnsi="Times New Roman" w:cs="Times New Roman"/>
          <w:b/>
          <w:kern w:val="0"/>
          <w:sz w:val="20"/>
          <w:szCs w:val="20"/>
          <w:lang w:eastAsia="fr-FR"/>
        </w:rPr>
        <w:t>É</w:t>
      </w:r>
      <w:r w:rsidRPr="00113AD3">
        <w:rPr>
          <w:rFonts w:ascii="Times New Roman" w:eastAsia="Times New Roman" w:hAnsi="Times New Roman" w:cs="Times New Roman"/>
          <w:b/>
          <w:kern w:val="0"/>
          <w:sz w:val="20"/>
          <w:szCs w:val="20"/>
          <w:lang w:eastAsia="fr-FR"/>
        </w:rPr>
        <w:t>-</w:t>
      </w:r>
      <w:r w:rsidR="00E30072">
        <w:rPr>
          <w:rFonts w:ascii="Times New Roman" w:eastAsia="Times New Roman" w:hAnsi="Times New Roman" w:cs="Times New Roman"/>
          <w:b/>
          <w:kern w:val="0"/>
          <w:sz w:val="20"/>
          <w:szCs w:val="20"/>
          <w:lang w:eastAsia="fr-FR"/>
        </w:rPr>
        <w:t>É</w:t>
      </w:r>
      <w:r w:rsidRPr="00113AD3">
        <w:rPr>
          <w:rFonts w:ascii="Times New Roman" w:eastAsia="Times New Roman" w:hAnsi="Times New Roman" w:cs="Times New Roman"/>
          <w:b/>
          <w:kern w:val="0"/>
          <w:sz w:val="20"/>
          <w:szCs w:val="20"/>
          <w:lang w:eastAsia="fr-FR"/>
        </w:rPr>
        <w:t>GALITE-PAIX</w:t>
      </w:r>
    </w:p>
    <w:p w14:paraId="2B2E76C5" w14:textId="7E94FE72" w:rsidR="00A55092" w:rsidRPr="00113AD3" w:rsidRDefault="00C02A51" w:rsidP="00A550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0"/>
          <w:szCs w:val="20"/>
          <w:lang w:eastAsia="fr-FR"/>
        </w:rPr>
      </w:pPr>
      <w:r>
        <w:rPr>
          <w:rFonts w:ascii="Times New Roman" w:eastAsia="Times New Roman" w:hAnsi="Times New Roman" w:cs="Times New Roman"/>
          <w:b/>
          <w:noProof/>
          <w:kern w:val="0"/>
          <w:sz w:val="20"/>
          <w:szCs w:val="20"/>
          <w:lang w:eastAsia="fr-FR"/>
        </w:rPr>
        <w:object w:dxaOrig="1440" w:dyaOrig="1440" w14:anchorId="691CF34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left:0;text-align:left;margin-left:94.75pt;margin-top:-8.5pt;width:252pt;height:209.25pt;z-index:251659264;visibility:visible;mso-wrap-edited:f;mso-width-percent:0;mso-height-percent:0;mso-width-percent:0;mso-height-percent:0" o:allowincell="f">
            <v:imagedata r:id="rId5" o:title=""/>
            <w10:wrap type="topAndBottom"/>
          </v:shape>
          <o:OLEObject Type="Embed" ProgID="Word.Picture.8" ShapeID="_x0000_s1026" DrawAspect="Content" ObjectID="_1775650994" r:id="rId6"/>
        </w:object>
      </w:r>
      <w:r w:rsidR="00A55092" w:rsidRPr="00113AD3">
        <w:rPr>
          <w:rFonts w:ascii="Times New Roman" w:eastAsia="Times New Roman" w:hAnsi="Times New Roman" w:cs="Times New Roman"/>
          <w:b/>
          <w:kern w:val="0"/>
          <w:sz w:val="20"/>
          <w:szCs w:val="20"/>
          <w:lang w:eastAsia="fr-FR"/>
        </w:rPr>
        <w:t>R</w:t>
      </w:r>
      <w:r w:rsidR="00E30072">
        <w:rPr>
          <w:rFonts w:ascii="Times New Roman" w:eastAsia="Times New Roman" w:hAnsi="Times New Roman" w:cs="Times New Roman"/>
          <w:b/>
          <w:kern w:val="0"/>
          <w:sz w:val="20"/>
          <w:szCs w:val="20"/>
          <w:lang w:eastAsia="fr-FR"/>
        </w:rPr>
        <w:t>É</w:t>
      </w:r>
      <w:r w:rsidR="00A55092" w:rsidRPr="00113AD3">
        <w:rPr>
          <w:rFonts w:ascii="Times New Roman" w:eastAsia="Times New Roman" w:hAnsi="Times New Roman" w:cs="Times New Roman"/>
          <w:b/>
          <w:kern w:val="0"/>
          <w:sz w:val="20"/>
          <w:szCs w:val="20"/>
          <w:lang w:eastAsia="fr-FR"/>
        </w:rPr>
        <w:t>PUBLIQUE DE DJIBOUTI</w:t>
      </w:r>
    </w:p>
    <w:p w14:paraId="308F30E5" w14:textId="77777777" w:rsidR="00A55092" w:rsidRPr="00113AD3" w:rsidRDefault="00A55092" w:rsidP="00A55092">
      <w:pPr>
        <w:spacing w:after="200" w:line="276" w:lineRule="auto"/>
        <w:rPr>
          <w:rFonts w:ascii="Times New Roman" w:hAnsi="Times New Roman" w:cs="Times New Roman"/>
          <w:caps/>
          <w:snapToGrid w:val="0"/>
          <w:kern w:val="0"/>
          <w:sz w:val="24"/>
        </w:rPr>
      </w:pPr>
    </w:p>
    <w:p w14:paraId="0053860E" w14:textId="77777777" w:rsidR="00A55092" w:rsidRPr="00113AD3" w:rsidRDefault="00A55092" w:rsidP="00A55092">
      <w:pPr>
        <w:spacing w:after="200" w:line="276" w:lineRule="auto"/>
        <w:rPr>
          <w:rFonts w:ascii="Times New Roman" w:hAnsi="Times New Roman" w:cs="Times New Roman"/>
          <w:caps/>
          <w:snapToGrid w:val="0"/>
          <w:kern w:val="0"/>
          <w:sz w:val="24"/>
        </w:rPr>
      </w:pPr>
    </w:p>
    <w:p w14:paraId="1F4A77CB" w14:textId="040F2539" w:rsidR="00A55092" w:rsidRPr="00113AD3" w:rsidRDefault="00A55092" w:rsidP="00A55092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hAnsi="Times New Roman" w:cs="Times New Roman"/>
          <w:b/>
          <w:color w:val="000000"/>
          <w:kern w:val="0"/>
          <w:sz w:val="28"/>
          <w:szCs w:val="24"/>
          <w:u w:val="single"/>
        </w:rPr>
      </w:pPr>
      <w:r w:rsidRPr="00113AD3">
        <w:rPr>
          <w:rFonts w:ascii="Times New Roman" w:hAnsi="Times New Roman" w:cs="Times New Roman"/>
          <w:b/>
          <w:bCs/>
          <w:kern w:val="0"/>
          <w:sz w:val="28"/>
          <w:szCs w:val="24"/>
          <w:u w:val="single"/>
        </w:rPr>
        <w:t>4</w:t>
      </w:r>
      <w:r w:rsidR="00C27DAE">
        <w:rPr>
          <w:rFonts w:ascii="Times New Roman" w:hAnsi="Times New Roman" w:cs="Times New Roman"/>
          <w:b/>
          <w:bCs/>
          <w:kern w:val="0"/>
          <w:sz w:val="28"/>
          <w:szCs w:val="24"/>
          <w:u w:val="single"/>
        </w:rPr>
        <w:t>6</w:t>
      </w:r>
      <w:r w:rsidRPr="00113AD3">
        <w:rPr>
          <w:rFonts w:ascii="Times New Roman" w:hAnsi="Times New Roman" w:cs="Times New Roman"/>
          <w:b/>
          <w:bCs/>
          <w:kern w:val="0"/>
          <w:sz w:val="28"/>
          <w:szCs w:val="24"/>
          <w:u w:val="single"/>
          <w:vertAlign w:val="superscript"/>
        </w:rPr>
        <w:t xml:space="preserve">ème </w:t>
      </w:r>
      <w:r w:rsidRPr="00113AD3">
        <w:rPr>
          <w:rFonts w:ascii="Times New Roman" w:hAnsi="Times New Roman" w:cs="Times New Roman"/>
          <w:b/>
          <w:color w:val="000000"/>
          <w:kern w:val="0"/>
          <w:sz w:val="28"/>
          <w:szCs w:val="24"/>
          <w:u w:val="single"/>
        </w:rPr>
        <w:t>session du Groupe de Travail de l’Examen Périodique Universel</w:t>
      </w:r>
    </w:p>
    <w:p w14:paraId="06E25CC6" w14:textId="508EC24E" w:rsidR="00A55092" w:rsidRPr="00113AD3" w:rsidRDefault="00A55092" w:rsidP="00A55092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hAnsi="Times New Roman" w:cs="Times New Roman"/>
          <w:b/>
          <w:color w:val="000000"/>
          <w:kern w:val="0"/>
          <w:sz w:val="28"/>
          <w:szCs w:val="24"/>
          <w:u w:val="single"/>
        </w:rPr>
      </w:pPr>
      <w:r w:rsidRPr="00113AD3">
        <w:rPr>
          <w:rFonts w:ascii="Times New Roman" w:hAnsi="Times New Roman" w:cs="Times New Roman"/>
          <w:b/>
          <w:color w:val="000000"/>
          <w:kern w:val="0"/>
          <w:sz w:val="28"/>
          <w:szCs w:val="24"/>
          <w:u w:val="single"/>
        </w:rPr>
        <w:t>Déclaration de Djibouti à l’Examen Périodique Universel d</w:t>
      </w:r>
      <w:r w:rsidR="00C27DAE">
        <w:rPr>
          <w:rFonts w:ascii="Times New Roman" w:hAnsi="Times New Roman" w:cs="Times New Roman"/>
          <w:b/>
          <w:color w:val="000000"/>
          <w:kern w:val="0"/>
          <w:sz w:val="28"/>
          <w:szCs w:val="24"/>
          <w:u w:val="single"/>
        </w:rPr>
        <w:t>u Chili</w:t>
      </w:r>
    </w:p>
    <w:p w14:paraId="350DD85E" w14:textId="77777777" w:rsidR="00A55092" w:rsidRPr="00113AD3" w:rsidRDefault="00A55092" w:rsidP="00A55092">
      <w:pPr>
        <w:spacing w:after="200" w:line="276" w:lineRule="auto"/>
        <w:jc w:val="center"/>
        <w:rPr>
          <w:rFonts w:ascii="Times New Roman" w:hAnsi="Times New Roman" w:cs="Times New Roman"/>
          <w:b/>
          <w:kern w:val="0"/>
          <w:sz w:val="32"/>
          <w:u w:val="single"/>
        </w:rPr>
      </w:pPr>
    </w:p>
    <w:p w14:paraId="6F327014" w14:textId="6CF4F666" w:rsidR="00A55092" w:rsidRPr="00113AD3" w:rsidRDefault="00C27DAE" w:rsidP="00A55092">
      <w:pPr>
        <w:spacing w:after="200" w:line="276" w:lineRule="auto"/>
        <w:jc w:val="center"/>
        <w:rPr>
          <w:rFonts w:ascii="Times New Roman" w:hAnsi="Times New Roman" w:cs="Times New Roman"/>
          <w:b/>
          <w:kern w:val="0"/>
          <w:sz w:val="32"/>
          <w:u w:val="single"/>
        </w:rPr>
      </w:pPr>
      <w:r>
        <w:rPr>
          <w:rFonts w:ascii="Times New Roman" w:hAnsi="Times New Roman" w:cs="Times New Roman"/>
          <w:b/>
          <w:kern w:val="0"/>
          <w:sz w:val="32"/>
          <w:u w:val="single"/>
        </w:rPr>
        <w:t>30</w:t>
      </w:r>
      <w:r w:rsidR="00A55092" w:rsidRPr="00113AD3">
        <w:rPr>
          <w:rFonts w:ascii="Times New Roman" w:hAnsi="Times New Roman" w:cs="Times New Roman"/>
          <w:b/>
          <w:kern w:val="0"/>
          <w:sz w:val="32"/>
          <w:u w:val="single"/>
        </w:rPr>
        <w:t xml:space="preserve"> </w:t>
      </w:r>
      <w:r>
        <w:rPr>
          <w:rFonts w:ascii="Times New Roman" w:hAnsi="Times New Roman" w:cs="Times New Roman"/>
          <w:b/>
          <w:kern w:val="0"/>
          <w:sz w:val="32"/>
          <w:u w:val="single"/>
        </w:rPr>
        <w:t>avril</w:t>
      </w:r>
      <w:r w:rsidR="00A55092" w:rsidRPr="00113AD3">
        <w:rPr>
          <w:rFonts w:ascii="Times New Roman" w:hAnsi="Times New Roman" w:cs="Times New Roman"/>
          <w:b/>
          <w:kern w:val="0"/>
          <w:sz w:val="32"/>
          <w:u w:val="single"/>
        </w:rPr>
        <w:t xml:space="preserve"> 2024</w:t>
      </w:r>
    </w:p>
    <w:p w14:paraId="7D02989D" w14:textId="77777777" w:rsidR="00A55092" w:rsidRPr="00113AD3" w:rsidRDefault="00A55092" w:rsidP="00A55092">
      <w:pPr>
        <w:spacing w:after="200" w:line="276" w:lineRule="auto"/>
        <w:jc w:val="center"/>
        <w:rPr>
          <w:rFonts w:ascii="Times New Roman" w:hAnsi="Times New Roman" w:cs="Times New Roman"/>
          <w:b/>
          <w:kern w:val="0"/>
          <w:sz w:val="32"/>
        </w:rPr>
      </w:pPr>
      <w:r w:rsidRPr="00113AD3">
        <w:rPr>
          <w:rFonts w:ascii="Times New Roman" w:hAnsi="Times New Roman" w:cs="Times New Roman"/>
          <w:b/>
          <w:kern w:val="0"/>
          <w:sz w:val="32"/>
        </w:rPr>
        <w:t>Genève</w:t>
      </w:r>
    </w:p>
    <w:p w14:paraId="67A5A7DC" w14:textId="77777777" w:rsidR="00A55092" w:rsidRPr="00113AD3" w:rsidRDefault="00A55092" w:rsidP="00A55092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  <w:lang w:eastAsia="fr-CH"/>
        </w:rPr>
      </w:pPr>
    </w:p>
    <w:p w14:paraId="59258141" w14:textId="77777777" w:rsidR="00A55092" w:rsidRPr="00113AD3" w:rsidRDefault="00A55092" w:rsidP="00A55092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color w:val="000000"/>
          <w:kern w:val="0"/>
          <w:sz w:val="32"/>
          <w:szCs w:val="32"/>
          <w:u w:val="single"/>
          <w:lang w:eastAsia="fr-CH"/>
        </w:rPr>
      </w:pPr>
    </w:p>
    <w:p w14:paraId="0EDC8EC1" w14:textId="77777777" w:rsidR="00A55092" w:rsidRPr="00113AD3" w:rsidRDefault="00A55092" w:rsidP="00A55092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  <w:lang w:eastAsia="fr-CH"/>
        </w:rPr>
      </w:pPr>
    </w:p>
    <w:p w14:paraId="3E5D4A6B" w14:textId="77777777" w:rsidR="00A55092" w:rsidRPr="00113AD3" w:rsidRDefault="00A55092" w:rsidP="00A55092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kern w:val="0"/>
          <w:szCs w:val="24"/>
          <w:lang w:eastAsia="fr-CH"/>
        </w:rPr>
      </w:pPr>
    </w:p>
    <w:p w14:paraId="1BFCCF94" w14:textId="77777777" w:rsidR="00A55092" w:rsidRPr="00113AD3" w:rsidRDefault="00A55092" w:rsidP="00A55092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kern w:val="0"/>
          <w:szCs w:val="24"/>
          <w:lang w:eastAsia="fr-CH"/>
        </w:rPr>
      </w:pPr>
    </w:p>
    <w:p w14:paraId="4CB41909" w14:textId="77777777" w:rsidR="00A55092" w:rsidRPr="00113AD3" w:rsidRDefault="00A55092" w:rsidP="00A55092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kern w:val="0"/>
          <w:szCs w:val="24"/>
          <w:lang w:eastAsia="fr-CH"/>
        </w:rPr>
      </w:pPr>
    </w:p>
    <w:p w14:paraId="343157EB" w14:textId="77777777" w:rsidR="00A55092" w:rsidRPr="00113AD3" w:rsidRDefault="00A55092" w:rsidP="00A55092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kern w:val="0"/>
          <w:szCs w:val="24"/>
          <w:lang w:eastAsia="fr-CH"/>
        </w:rPr>
      </w:pPr>
      <w:r w:rsidRPr="00113AD3">
        <w:rPr>
          <w:rFonts w:ascii="Times New Roman" w:hAnsi="Times New Roman" w:cs="Times New Roman"/>
          <w:bCs/>
          <w:color w:val="000000"/>
          <w:kern w:val="0"/>
          <w:szCs w:val="24"/>
          <w:lang w:eastAsia="fr-CH"/>
        </w:rPr>
        <w:t>Vérifié au prononcé</w:t>
      </w:r>
    </w:p>
    <w:p w14:paraId="6406B08E" w14:textId="77777777" w:rsidR="00A55092" w:rsidRPr="00113AD3" w:rsidRDefault="00A55092" w:rsidP="00A550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14:paraId="6FB01DC9" w14:textId="77777777" w:rsidR="00A55092" w:rsidRPr="00113AD3" w:rsidRDefault="00A55092" w:rsidP="00A550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14:paraId="52739EEE" w14:textId="77777777" w:rsidR="00A55092" w:rsidRPr="00B259E7" w:rsidRDefault="00A55092" w:rsidP="00B259E7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kern w:val="0"/>
          <w:sz w:val="24"/>
          <w:szCs w:val="24"/>
        </w:rPr>
      </w:pPr>
      <w:r w:rsidRPr="00B259E7">
        <w:rPr>
          <w:rFonts w:ascii="Arial" w:hAnsi="Arial" w:cs="Arial"/>
          <w:b/>
          <w:bCs/>
          <w:kern w:val="0"/>
          <w:sz w:val="24"/>
          <w:szCs w:val="24"/>
        </w:rPr>
        <w:t>Monsieur le Président,</w:t>
      </w:r>
    </w:p>
    <w:p w14:paraId="38A4F47E" w14:textId="77777777" w:rsidR="00A55092" w:rsidRPr="00B259E7" w:rsidRDefault="00A55092" w:rsidP="00B259E7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kern w:val="0"/>
          <w:sz w:val="24"/>
          <w:szCs w:val="24"/>
        </w:rPr>
      </w:pPr>
    </w:p>
    <w:p w14:paraId="6AFD6E69" w14:textId="785CFEF5" w:rsidR="00BC49D3" w:rsidRDefault="00B259E7" w:rsidP="00B259E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259E7">
        <w:rPr>
          <w:rFonts w:ascii="Arial" w:hAnsi="Arial" w:cs="Arial"/>
          <w:sz w:val="24"/>
          <w:szCs w:val="24"/>
        </w:rPr>
        <w:t xml:space="preserve">Djibouti souhaite la bienvenue à la délégation de Haut niveau du </w:t>
      </w:r>
      <w:r w:rsidR="00C27DAE">
        <w:rPr>
          <w:rFonts w:ascii="Arial" w:hAnsi="Arial" w:cs="Arial"/>
          <w:sz w:val="24"/>
          <w:szCs w:val="24"/>
        </w:rPr>
        <w:t xml:space="preserve">Chili </w:t>
      </w:r>
      <w:r w:rsidRPr="00B259E7">
        <w:rPr>
          <w:rFonts w:ascii="Arial" w:hAnsi="Arial" w:cs="Arial"/>
          <w:sz w:val="24"/>
          <w:szCs w:val="24"/>
        </w:rPr>
        <w:t xml:space="preserve">et </w:t>
      </w:r>
      <w:r w:rsidR="004E58B1">
        <w:rPr>
          <w:rFonts w:ascii="Arial" w:hAnsi="Arial" w:cs="Arial"/>
          <w:sz w:val="24"/>
          <w:szCs w:val="24"/>
        </w:rPr>
        <w:t xml:space="preserve">la </w:t>
      </w:r>
      <w:r w:rsidRPr="00B259E7">
        <w:rPr>
          <w:rFonts w:ascii="Arial" w:hAnsi="Arial" w:cs="Arial"/>
          <w:sz w:val="24"/>
          <w:szCs w:val="24"/>
        </w:rPr>
        <w:t xml:space="preserve">remercie pour la présentation de son rapport national. </w:t>
      </w:r>
    </w:p>
    <w:p w14:paraId="1AC93533" w14:textId="2CE8E351" w:rsidR="003725E9" w:rsidRDefault="00B259E7" w:rsidP="003725E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val="fr-FR"/>
        </w:rPr>
      </w:pPr>
      <w:r w:rsidRPr="00B259E7">
        <w:rPr>
          <w:rFonts w:ascii="Arial" w:hAnsi="Arial" w:cs="Arial"/>
          <w:color w:val="000000"/>
          <w:sz w:val="24"/>
          <w:szCs w:val="24"/>
          <w:lang w:val="fr-FR"/>
        </w:rPr>
        <w:t xml:space="preserve">Djibouti </w:t>
      </w:r>
      <w:r w:rsidR="00BE56FB">
        <w:rPr>
          <w:rFonts w:ascii="Arial" w:hAnsi="Arial" w:cs="Arial"/>
          <w:color w:val="000000"/>
          <w:sz w:val="24"/>
          <w:szCs w:val="24"/>
          <w:lang w:val="fr-FR"/>
        </w:rPr>
        <w:t>apprécie</w:t>
      </w:r>
      <w:r w:rsidRPr="00B259E7">
        <w:rPr>
          <w:rFonts w:ascii="Arial" w:hAnsi="Arial" w:cs="Arial"/>
          <w:color w:val="000000"/>
          <w:sz w:val="24"/>
          <w:szCs w:val="24"/>
          <w:lang w:val="fr-FR"/>
        </w:rPr>
        <w:t xml:space="preserve"> les </w:t>
      </w:r>
      <w:r w:rsidR="003725E9">
        <w:rPr>
          <w:rFonts w:ascii="Arial" w:hAnsi="Arial" w:cs="Arial"/>
          <w:color w:val="000000"/>
          <w:sz w:val="24"/>
          <w:szCs w:val="24"/>
          <w:lang w:val="fr-FR"/>
        </w:rPr>
        <w:t xml:space="preserve">efforts du Chili concernant les mesures prises pour lutter contre la traite des personnes et surmonter les problèmes liés à l’exercice des droits de l’homme </w:t>
      </w:r>
      <w:r w:rsidR="0052593D">
        <w:rPr>
          <w:rFonts w:ascii="Arial" w:hAnsi="Arial" w:cs="Arial"/>
          <w:color w:val="000000"/>
          <w:sz w:val="24"/>
          <w:szCs w:val="24"/>
          <w:lang w:val="fr-FR"/>
        </w:rPr>
        <w:t xml:space="preserve">qui se traduisent </w:t>
      </w:r>
      <w:r w:rsidRPr="00B259E7">
        <w:rPr>
          <w:rFonts w:ascii="Arial" w:hAnsi="Arial" w:cs="Arial"/>
          <w:color w:val="000000"/>
          <w:sz w:val="24"/>
          <w:szCs w:val="24"/>
          <w:lang w:val="fr-FR"/>
        </w:rPr>
        <w:t xml:space="preserve">notamment </w:t>
      </w:r>
      <w:r w:rsidR="0052593D">
        <w:rPr>
          <w:rFonts w:ascii="Arial" w:hAnsi="Arial" w:cs="Arial"/>
          <w:color w:val="000000"/>
          <w:sz w:val="24"/>
          <w:szCs w:val="24"/>
          <w:lang w:val="fr-FR"/>
        </w:rPr>
        <w:t>par l</w:t>
      </w:r>
      <w:r w:rsidR="003725E9">
        <w:rPr>
          <w:rFonts w:ascii="Arial" w:hAnsi="Arial" w:cs="Arial"/>
          <w:color w:val="000000"/>
          <w:sz w:val="24"/>
          <w:szCs w:val="24"/>
          <w:lang w:val="fr-FR"/>
        </w:rPr>
        <w:t>e renforcement des politiques publiques en la matière à travers le plan d’action national contre la traite des personnes (2023-2026) ou encore de la politique nationale contre la criminalité organisée (2022-2027).</w:t>
      </w:r>
    </w:p>
    <w:p w14:paraId="38CB4F08" w14:textId="7D656593" w:rsidR="003725E9" w:rsidRDefault="003725E9" w:rsidP="003725E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kern w:val="0"/>
          <w:sz w:val="19"/>
          <w:szCs w:val="19"/>
          <w:lang w:val="fr-FR"/>
        </w:rPr>
      </w:pPr>
    </w:p>
    <w:p w14:paraId="2756102E" w14:textId="77777777" w:rsidR="003725E9" w:rsidRDefault="003725E9" w:rsidP="003725E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kern w:val="0"/>
          <w:sz w:val="19"/>
          <w:szCs w:val="19"/>
          <w:lang w:val="fr-FR"/>
        </w:rPr>
      </w:pPr>
    </w:p>
    <w:p w14:paraId="007B215D" w14:textId="7518226E" w:rsidR="00B259E7" w:rsidRPr="00B259E7" w:rsidRDefault="00B259E7" w:rsidP="00B259E7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Arial" w:hAnsi="Arial" w:cs="Arial"/>
          <w:b/>
          <w:bCs/>
          <w:color w:val="000000"/>
          <w:sz w:val="24"/>
          <w:szCs w:val="24"/>
          <w:lang w:val="fr-FR"/>
        </w:rPr>
      </w:pPr>
      <w:r w:rsidRPr="00B259E7">
        <w:rPr>
          <w:rFonts w:ascii="Arial" w:hAnsi="Arial" w:cs="Arial"/>
          <w:b/>
          <w:sz w:val="24"/>
          <w:szCs w:val="24"/>
        </w:rPr>
        <w:t xml:space="preserve">Aussi, </w:t>
      </w:r>
      <w:r w:rsidRPr="00B259E7">
        <w:rPr>
          <w:rFonts w:ascii="Arial" w:hAnsi="Arial" w:cs="Arial"/>
          <w:b/>
          <w:bCs/>
          <w:color w:val="000000"/>
          <w:sz w:val="24"/>
          <w:szCs w:val="24"/>
          <w:lang w:val="fr-FR"/>
        </w:rPr>
        <w:t xml:space="preserve">Djibouti souhaite formuler au </w:t>
      </w:r>
      <w:r w:rsidR="00C27DAE">
        <w:rPr>
          <w:rFonts w:ascii="Arial" w:hAnsi="Arial" w:cs="Arial"/>
          <w:b/>
          <w:bCs/>
          <w:color w:val="000000"/>
          <w:sz w:val="24"/>
          <w:szCs w:val="24"/>
          <w:lang w:val="fr-FR"/>
        </w:rPr>
        <w:t>Chili</w:t>
      </w:r>
      <w:r w:rsidRPr="00B259E7">
        <w:rPr>
          <w:rFonts w:ascii="Arial" w:hAnsi="Arial" w:cs="Arial"/>
          <w:b/>
          <w:bCs/>
          <w:color w:val="000000"/>
          <w:sz w:val="24"/>
          <w:szCs w:val="24"/>
          <w:lang w:val="fr-FR"/>
        </w:rPr>
        <w:t xml:space="preserve"> </w:t>
      </w:r>
      <w:r w:rsidR="00BC49D3" w:rsidRPr="00B259E7">
        <w:rPr>
          <w:rFonts w:ascii="Arial" w:hAnsi="Arial" w:cs="Arial"/>
          <w:b/>
          <w:bCs/>
          <w:color w:val="000000"/>
          <w:sz w:val="24"/>
          <w:szCs w:val="24"/>
          <w:lang w:val="fr-FR"/>
        </w:rPr>
        <w:t>les recommandations</w:t>
      </w:r>
      <w:r w:rsidRPr="00B259E7">
        <w:rPr>
          <w:rFonts w:ascii="Arial" w:hAnsi="Arial" w:cs="Arial"/>
          <w:b/>
          <w:bCs/>
          <w:color w:val="000000"/>
          <w:sz w:val="24"/>
          <w:szCs w:val="24"/>
          <w:lang w:val="fr-FR"/>
        </w:rPr>
        <w:t xml:space="preserve"> </w:t>
      </w:r>
      <w:r w:rsidR="00F4460C" w:rsidRPr="00B259E7">
        <w:rPr>
          <w:rFonts w:ascii="Arial" w:hAnsi="Arial" w:cs="Arial"/>
          <w:b/>
          <w:bCs/>
          <w:color w:val="000000"/>
          <w:sz w:val="24"/>
          <w:szCs w:val="24"/>
          <w:lang w:val="fr-FR"/>
        </w:rPr>
        <w:t>suivantes :</w:t>
      </w:r>
    </w:p>
    <w:p w14:paraId="64D746E5" w14:textId="34F25D1E" w:rsidR="00376AF6" w:rsidRPr="00376AF6" w:rsidRDefault="00021FF2" w:rsidP="00B259E7">
      <w:pPr>
        <w:pStyle w:val="Paragraphedeliste"/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val="fr-FR"/>
        </w:rPr>
        <w:t xml:space="preserve">Envisager </w:t>
      </w:r>
      <w:r w:rsidR="00376AF6">
        <w:rPr>
          <w:rFonts w:ascii="Arial" w:eastAsia="Times New Roman" w:hAnsi="Arial" w:cs="Arial"/>
          <w:b/>
          <w:color w:val="000000"/>
          <w:sz w:val="24"/>
          <w:szCs w:val="24"/>
          <w:lang w:val="fr-FR"/>
        </w:rPr>
        <w:t xml:space="preserve">la ratification de la Convention interaméricaine contre le racisme, la discrimination raciale et les formes connexes d’intolérance, </w:t>
      </w:r>
    </w:p>
    <w:p w14:paraId="2157CCC3" w14:textId="77777777" w:rsidR="00376AF6" w:rsidRPr="00376AF6" w:rsidRDefault="00376AF6" w:rsidP="00376AF6">
      <w:pPr>
        <w:pStyle w:val="Paragraphedeliste"/>
        <w:shd w:val="clear" w:color="auto" w:fill="FFFFFF"/>
        <w:spacing w:before="100" w:beforeAutospacing="1" w:after="100" w:afterAutospacing="1" w:line="360" w:lineRule="auto"/>
        <w:ind w:left="360"/>
        <w:jc w:val="both"/>
        <w:rPr>
          <w:rFonts w:ascii="Arial" w:hAnsi="Arial" w:cs="Arial"/>
          <w:b/>
          <w:color w:val="000000"/>
          <w:sz w:val="24"/>
          <w:szCs w:val="24"/>
          <w:lang w:eastAsia="en-GB"/>
        </w:rPr>
      </w:pPr>
    </w:p>
    <w:p w14:paraId="57600900" w14:textId="50EB0B8F" w:rsidR="00AA45B2" w:rsidRPr="00AA45B2" w:rsidRDefault="00376AF6" w:rsidP="00AA45B2">
      <w:pPr>
        <w:pStyle w:val="Paragraphedeliste"/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val="fr-FR"/>
        </w:rPr>
        <w:t xml:space="preserve">Renforcer </w:t>
      </w:r>
      <w:r w:rsidR="00681393">
        <w:rPr>
          <w:rFonts w:ascii="Arial" w:eastAsia="Times New Roman" w:hAnsi="Arial" w:cs="Arial"/>
          <w:b/>
          <w:color w:val="000000"/>
          <w:sz w:val="24"/>
          <w:szCs w:val="24"/>
          <w:lang w:val="fr-FR"/>
        </w:rPr>
        <w:t xml:space="preserve">davantage les mécanismes et les institutions </w:t>
      </w:r>
      <w:r w:rsidR="00DA17B1">
        <w:rPr>
          <w:rFonts w:ascii="Arial" w:eastAsia="Times New Roman" w:hAnsi="Arial" w:cs="Arial"/>
          <w:b/>
          <w:color w:val="000000"/>
          <w:sz w:val="24"/>
          <w:szCs w:val="24"/>
          <w:lang w:val="fr-FR"/>
        </w:rPr>
        <w:t xml:space="preserve">en charge de la </w:t>
      </w:r>
      <w:r w:rsidR="00681393">
        <w:rPr>
          <w:rFonts w:ascii="Arial" w:eastAsia="Times New Roman" w:hAnsi="Arial" w:cs="Arial"/>
          <w:b/>
          <w:color w:val="000000"/>
          <w:sz w:val="24"/>
          <w:szCs w:val="24"/>
          <w:lang w:val="fr-FR"/>
        </w:rPr>
        <w:t xml:space="preserve"> promotion et de </w:t>
      </w:r>
      <w:r w:rsidR="00DA17B1">
        <w:rPr>
          <w:rFonts w:ascii="Arial" w:eastAsia="Times New Roman" w:hAnsi="Arial" w:cs="Arial"/>
          <w:b/>
          <w:color w:val="000000"/>
          <w:sz w:val="24"/>
          <w:szCs w:val="24"/>
          <w:lang w:val="fr-FR"/>
        </w:rPr>
        <w:t xml:space="preserve">la </w:t>
      </w:r>
      <w:r w:rsidR="00681393">
        <w:rPr>
          <w:rFonts w:ascii="Arial" w:eastAsia="Times New Roman" w:hAnsi="Arial" w:cs="Arial"/>
          <w:b/>
          <w:color w:val="000000"/>
          <w:sz w:val="24"/>
          <w:szCs w:val="24"/>
          <w:lang w:val="fr-FR"/>
        </w:rPr>
        <w:t xml:space="preserve">protection des droits de l’homme notamment l’institution nationale des droits de l’homme et </w:t>
      </w:r>
      <w:r w:rsidR="00132E23">
        <w:rPr>
          <w:rFonts w:ascii="Arial" w:eastAsia="Times New Roman" w:hAnsi="Arial" w:cs="Arial"/>
          <w:b/>
          <w:color w:val="000000"/>
          <w:sz w:val="24"/>
          <w:szCs w:val="24"/>
          <w:lang w:val="fr-FR"/>
        </w:rPr>
        <w:t xml:space="preserve">le </w:t>
      </w:r>
      <w:r w:rsidR="00681393">
        <w:rPr>
          <w:rFonts w:ascii="Arial" w:eastAsia="Times New Roman" w:hAnsi="Arial" w:cs="Arial"/>
          <w:b/>
          <w:color w:val="000000"/>
          <w:sz w:val="24"/>
          <w:szCs w:val="24"/>
          <w:lang w:val="fr-FR"/>
        </w:rPr>
        <w:t>médiateur des enfants en allouant des ressources financières et humaines suffisantes</w:t>
      </w:r>
      <w:r w:rsidR="00132E23">
        <w:rPr>
          <w:rFonts w:ascii="Arial" w:eastAsia="Times New Roman" w:hAnsi="Arial" w:cs="Arial"/>
          <w:b/>
          <w:color w:val="000000"/>
          <w:sz w:val="24"/>
          <w:szCs w:val="24"/>
          <w:lang w:val="fr-FR"/>
        </w:rPr>
        <w:t>,</w:t>
      </w:r>
    </w:p>
    <w:p w14:paraId="1A461DA5" w14:textId="77777777" w:rsidR="00AA45B2" w:rsidRPr="00AA45B2" w:rsidRDefault="00AA45B2" w:rsidP="00AA45B2">
      <w:pPr>
        <w:pStyle w:val="Paragraphedeliste"/>
        <w:rPr>
          <w:rFonts w:ascii="Arial" w:hAnsi="Arial" w:cs="Arial"/>
          <w:b/>
          <w:sz w:val="24"/>
          <w:szCs w:val="24"/>
          <w:lang w:val="fr-FR"/>
        </w:rPr>
      </w:pPr>
    </w:p>
    <w:p w14:paraId="0E9623FD" w14:textId="38F23A04" w:rsidR="00493BA6" w:rsidRPr="00AA45B2" w:rsidRDefault="00681393" w:rsidP="00AA45B2">
      <w:pPr>
        <w:pStyle w:val="Paragraphedeliste"/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en-GB"/>
        </w:rPr>
      </w:pPr>
      <w:r w:rsidRPr="00AA45B2">
        <w:rPr>
          <w:rFonts w:ascii="Arial" w:hAnsi="Arial" w:cs="Arial"/>
          <w:b/>
          <w:sz w:val="24"/>
          <w:szCs w:val="24"/>
          <w:lang w:val="fr-FR"/>
        </w:rPr>
        <w:t>Intensifier les mesures de lutte contre toutes les formes de discrimination en mettant plus particulièrement l’accent sur la lutte contre les discours haineux et les rhétorique</w:t>
      </w:r>
      <w:r w:rsidR="00B155C4">
        <w:rPr>
          <w:rFonts w:ascii="Arial" w:hAnsi="Arial" w:cs="Arial"/>
          <w:b/>
          <w:sz w:val="24"/>
          <w:szCs w:val="24"/>
          <w:lang w:val="fr-FR"/>
        </w:rPr>
        <w:t>s</w:t>
      </w:r>
      <w:r w:rsidRPr="00AA45B2">
        <w:rPr>
          <w:rFonts w:ascii="Arial" w:hAnsi="Arial" w:cs="Arial"/>
          <w:b/>
          <w:sz w:val="24"/>
          <w:szCs w:val="24"/>
          <w:lang w:val="fr-FR"/>
        </w:rPr>
        <w:t xml:space="preserve"> racistes et xénophobes à l’égard des populations autochtones et </w:t>
      </w:r>
      <w:r w:rsidR="00B155C4">
        <w:rPr>
          <w:rFonts w:ascii="Arial" w:hAnsi="Arial" w:cs="Arial"/>
          <w:b/>
          <w:sz w:val="24"/>
          <w:szCs w:val="24"/>
          <w:lang w:val="fr-FR"/>
        </w:rPr>
        <w:t>celles</w:t>
      </w:r>
      <w:r w:rsidR="00132E23" w:rsidRPr="00AA45B2">
        <w:rPr>
          <w:rFonts w:ascii="Arial" w:hAnsi="Arial" w:cs="Arial"/>
          <w:b/>
          <w:sz w:val="24"/>
          <w:szCs w:val="24"/>
          <w:lang w:val="fr-FR"/>
        </w:rPr>
        <w:t xml:space="preserve"> </w:t>
      </w:r>
      <w:r w:rsidRPr="00AA45B2">
        <w:rPr>
          <w:rFonts w:ascii="Arial" w:hAnsi="Arial" w:cs="Arial"/>
          <w:b/>
          <w:sz w:val="24"/>
          <w:szCs w:val="24"/>
          <w:lang w:val="fr-FR"/>
        </w:rPr>
        <w:t>d’ascendance africaine,</w:t>
      </w:r>
    </w:p>
    <w:p w14:paraId="23325166" w14:textId="77777777" w:rsidR="00AA45B2" w:rsidRPr="00AA45B2" w:rsidRDefault="00AA45B2" w:rsidP="00AA45B2">
      <w:pPr>
        <w:pStyle w:val="Paragraphedeliste"/>
        <w:rPr>
          <w:rFonts w:ascii="Arial" w:eastAsia="Times New Roman" w:hAnsi="Arial" w:cs="Arial"/>
          <w:color w:val="000000"/>
          <w:sz w:val="24"/>
          <w:szCs w:val="24"/>
          <w:lang w:val="fr-FR" w:eastAsia="fr-CH"/>
        </w:rPr>
      </w:pPr>
    </w:p>
    <w:p w14:paraId="553667A0" w14:textId="77777777" w:rsidR="00AA45B2" w:rsidRPr="00AA45B2" w:rsidRDefault="00AA45B2" w:rsidP="00AA45B2">
      <w:pPr>
        <w:pStyle w:val="Paragraphedeliste"/>
        <w:spacing w:after="200" w:line="360" w:lineRule="auto"/>
        <w:ind w:left="360"/>
        <w:jc w:val="both"/>
        <w:rPr>
          <w:rFonts w:ascii="Arial" w:eastAsia="Times New Roman" w:hAnsi="Arial" w:cs="Arial"/>
          <w:color w:val="000000"/>
          <w:sz w:val="24"/>
          <w:szCs w:val="24"/>
          <w:lang w:val="fr-FR" w:eastAsia="fr-CH"/>
        </w:rPr>
      </w:pPr>
    </w:p>
    <w:p w14:paraId="111FA21C" w14:textId="68D79608" w:rsidR="00B259E7" w:rsidRDefault="00B259E7" w:rsidP="00B259E7">
      <w:pPr>
        <w:pStyle w:val="Paragraphedeliste"/>
        <w:shd w:val="clear" w:color="auto" w:fill="FFFFFF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fr-FR" w:eastAsia="fr-CH"/>
        </w:rPr>
      </w:pPr>
      <w:r w:rsidRPr="00B259E7">
        <w:rPr>
          <w:rFonts w:ascii="Arial" w:eastAsia="Times New Roman" w:hAnsi="Arial" w:cs="Arial"/>
          <w:color w:val="000000"/>
          <w:sz w:val="24"/>
          <w:szCs w:val="24"/>
          <w:lang w:val="fr-FR" w:eastAsia="fr-CH"/>
        </w:rPr>
        <w:t xml:space="preserve">Enfin, Djibouti souhaite plein succès au </w:t>
      </w:r>
      <w:r w:rsidR="00C27DAE">
        <w:rPr>
          <w:rFonts w:ascii="Arial" w:eastAsia="Times New Roman" w:hAnsi="Arial" w:cs="Arial"/>
          <w:color w:val="000000"/>
          <w:sz w:val="24"/>
          <w:szCs w:val="24"/>
          <w:lang w:val="fr-FR" w:eastAsia="fr-CH"/>
        </w:rPr>
        <w:t>Chili</w:t>
      </w:r>
      <w:r w:rsidRPr="00B259E7">
        <w:rPr>
          <w:rFonts w:ascii="Arial" w:eastAsia="Times New Roman" w:hAnsi="Arial" w:cs="Arial"/>
          <w:color w:val="000000"/>
          <w:sz w:val="24"/>
          <w:szCs w:val="24"/>
          <w:lang w:val="fr-FR" w:eastAsia="fr-CH"/>
        </w:rPr>
        <w:t xml:space="preserve"> à l’occasion de cet examen.</w:t>
      </w:r>
    </w:p>
    <w:p w14:paraId="587680E6" w14:textId="77777777" w:rsidR="00B259E7" w:rsidRPr="00B259E7" w:rsidRDefault="00B259E7" w:rsidP="00B259E7">
      <w:pPr>
        <w:pStyle w:val="Paragraphedeliste"/>
        <w:shd w:val="clear" w:color="auto" w:fill="FFFFFF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fr-FR" w:eastAsia="fr-CH"/>
        </w:rPr>
      </w:pPr>
    </w:p>
    <w:p w14:paraId="534E4FDA" w14:textId="291C1266" w:rsidR="00537F9E" w:rsidRPr="00681393" w:rsidRDefault="00B259E7" w:rsidP="00681393">
      <w:pPr>
        <w:pStyle w:val="Paragraphedeliste"/>
        <w:shd w:val="clear" w:color="auto" w:fill="FFFFFF"/>
        <w:spacing w:before="100" w:beforeAutospacing="1" w:after="100" w:afterAutospacing="1" w:line="36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val="fr-FR" w:eastAsia="fr-CH"/>
        </w:rPr>
      </w:pPr>
      <w:r w:rsidRPr="00B259E7">
        <w:rPr>
          <w:rFonts w:ascii="Arial" w:eastAsia="Times New Roman" w:hAnsi="Arial" w:cs="Arial"/>
          <w:b/>
          <w:color w:val="000000"/>
          <w:sz w:val="24"/>
          <w:szCs w:val="24"/>
          <w:lang w:val="fr-FR"/>
        </w:rPr>
        <w:t>Je vous remercie</w:t>
      </w:r>
    </w:p>
    <w:sectPr w:rsidR="00537F9E" w:rsidRPr="00681393" w:rsidSect="00AC7D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256A37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679C1BBA"/>
    <w:multiLevelType w:val="hybridMultilevel"/>
    <w:tmpl w:val="A508B4B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340EEF"/>
    <w:multiLevelType w:val="hybridMultilevel"/>
    <w:tmpl w:val="F24024B4"/>
    <w:lvl w:ilvl="0" w:tplc="C8DAF63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8040190">
    <w:abstractNumId w:val="1"/>
  </w:num>
  <w:num w:numId="2" w16cid:durableId="1031296983">
    <w:abstractNumId w:val="0"/>
  </w:num>
  <w:num w:numId="3" w16cid:durableId="2357468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092"/>
    <w:rsid w:val="00021FF2"/>
    <w:rsid w:val="00022343"/>
    <w:rsid w:val="0002786A"/>
    <w:rsid w:val="00057068"/>
    <w:rsid w:val="00080714"/>
    <w:rsid w:val="000D6591"/>
    <w:rsid w:val="00131597"/>
    <w:rsid w:val="00132E23"/>
    <w:rsid w:val="001C5D8C"/>
    <w:rsid w:val="00202557"/>
    <w:rsid w:val="0022381C"/>
    <w:rsid w:val="0029093A"/>
    <w:rsid w:val="00291E9E"/>
    <w:rsid w:val="002B18D0"/>
    <w:rsid w:val="002B6782"/>
    <w:rsid w:val="00324C1E"/>
    <w:rsid w:val="003725E9"/>
    <w:rsid w:val="00376AF6"/>
    <w:rsid w:val="00493BA6"/>
    <w:rsid w:val="004E58B1"/>
    <w:rsid w:val="0051366E"/>
    <w:rsid w:val="0052593D"/>
    <w:rsid w:val="00532298"/>
    <w:rsid w:val="00537F9E"/>
    <w:rsid w:val="005668A4"/>
    <w:rsid w:val="0058375B"/>
    <w:rsid w:val="005B35B0"/>
    <w:rsid w:val="006648BE"/>
    <w:rsid w:val="00675AD0"/>
    <w:rsid w:val="00681393"/>
    <w:rsid w:val="006B43C4"/>
    <w:rsid w:val="00746FD4"/>
    <w:rsid w:val="0079726F"/>
    <w:rsid w:val="008A41D8"/>
    <w:rsid w:val="008C01F5"/>
    <w:rsid w:val="00947FA7"/>
    <w:rsid w:val="009F2992"/>
    <w:rsid w:val="00A55092"/>
    <w:rsid w:val="00A84FEB"/>
    <w:rsid w:val="00AA45B2"/>
    <w:rsid w:val="00AC7D32"/>
    <w:rsid w:val="00AF5CD9"/>
    <w:rsid w:val="00B136F0"/>
    <w:rsid w:val="00B155C4"/>
    <w:rsid w:val="00B259E7"/>
    <w:rsid w:val="00B32ECF"/>
    <w:rsid w:val="00BC49D3"/>
    <w:rsid w:val="00BC5F7B"/>
    <w:rsid w:val="00BC6495"/>
    <w:rsid w:val="00BE56FB"/>
    <w:rsid w:val="00C02A51"/>
    <w:rsid w:val="00C27DAE"/>
    <w:rsid w:val="00CC4EEA"/>
    <w:rsid w:val="00D91791"/>
    <w:rsid w:val="00DA17B1"/>
    <w:rsid w:val="00DC22E9"/>
    <w:rsid w:val="00E1418C"/>
    <w:rsid w:val="00E30072"/>
    <w:rsid w:val="00EC6A56"/>
    <w:rsid w:val="00F4460C"/>
    <w:rsid w:val="00F538FF"/>
    <w:rsid w:val="00F53EBC"/>
    <w:rsid w:val="00F83CC0"/>
    <w:rsid w:val="00F940CA"/>
    <w:rsid w:val="00FC03FC"/>
    <w:rsid w:val="00FF2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B046B0C"/>
  <w15:chartTrackingRefBased/>
  <w15:docId w15:val="{F515DC6C-5A47-41CD-8C30-70105ECD2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5092"/>
  </w:style>
  <w:style w:type="paragraph" w:styleId="Titre1">
    <w:name w:val="heading 1"/>
    <w:basedOn w:val="Normal"/>
    <w:next w:val="Normal"/>
    <w:link w:val="Titre1Car"/>
    <w:uiPriority w:val="9"/>
    <w:qFormat/>
    <w:rsid w:val="00A5509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550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5509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550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5509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5509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5509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5509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5509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5509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A5509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A5509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A55092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A55092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A55092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A55092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A55092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A55092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A5509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550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5509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A5509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A5509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55092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A55092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A55092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5509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55092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A55092"/>
    <w:rPr>
      <w:b/>
      <w:bCs/>
      <w:smallCaps/>
      <w:color w:val="0F4761" w:themeColor="accent1" w:themeShade="BF"/>
      <w:spacing w:val="5"/>
    </w:rPr>
  </w:style>
  <w:style w:type="character" w:customStyle="1" w:styleId="rynqvb">
    <w:name w:val="rynqvb"/>
    <w:basedOn w:val="Policepardfaut"/>
    <w:rsid w:val="00FF22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customXml" Target="../customXml/item3.xml"/><Relationship Id="rId5" Type="http://schemas.openxmlformats.org/officeDocument/2006/relationships/image" Target="media/image1.wmf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88292B4A193D419F18160070FB1256" ma:contentTypeVersion="3" ma:contentTypeDescription="Create a new document." ma:contentTypeScope="" ma:versionID="1a73c4dafcc6645b791c6d43105278c6">
  <xsd:schema xmlns:xsd="http://www.w3.org/2001/XMLSchema" xmlns:xs="http://www.w3.org/2001/XMLSchema" xmlns:p="http://schemas.microsoft.com/office/2006/metadata/properties" xmlns:ns2="328c4b46-73db-4dea-b856-05d9d8a86ba6" targetNamespace="http://schemas.microsoft.com/office/2006/metadata/properties" ma:root="true" ma:fieldsID="f44e6f69cc974b01f1e7b0447b96b9d9" ns2:_="">
    <xsd:import namespace="328c4b46-73db-4dea-b856-05d9d8a86ba6"/>
    <xsd:element name="properties">
      <xsd:complexType>
        <xsd:sequence>
          <xsd:element name="documentManagement">
            <xsd:complexType>
              <xsd:all>
                <xsd:element ref="ns2:DocId" minOccurs="0"/>
                <xsd:element ref="ns2:CatOrder" minOccurs="0"/>
                <xsd:element ref="ns2: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8c4b46-73db-4dea-b856-05d9d8a86ba6" elementFormDefault="qualified">
    <xsd:import namespace="http://schemas.microsoft.com/office/2006/documentManagement/types"/>
    <xsd:import namespace="http://schemas.microsoft.com/office/infopath/2007/PartnerControls"/>
    <xsd:element name="DocId" ma:index="8" nillable="true" ma:displayName="DocId" ma:decimals="0" ma:internalName="DocId">
      <xsd:simpleType>
        <xsd:restriction base="dms:Number"/>
      </xsd:simpleType>
    </xsd:element>
    <xsd:element name="CatOrder" ma:index="9" nillable="true" ma:displayName="CatOrder" ma:decimals="0" ma:internalName="CatOrder">
      <xsd:simpleType>
        <xsd:restriction base="dms:Number"/>
      </xsd:simpleType>
    </xsd:element>
    <xsd:element name="Category" ma:index="10" nillable="true" ma:displayName="Category" ma:internalName="Category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Order xmlns="328c4b46-73db-4dea-b856-05d9d8a86ba6">1000</CatOrder>
    <DocId xmlns="328c4b46-73db-4dea-b856-05d9d8a86ba6">3473</DocId>
    <Category xmlns="328c4b46-73db-4dea-b856-05d9d8a86ba6" xsi:nil="true"/>
  </documentManagement>
</p:properties>
</file>

<file path=customXml/itemProps1.xml><?xml version="1.0" encoding="utf-8"?>
<ds:datastoreItem xmlns:ds="http://schemas.openxmlformats.org/officeDocument/2006/customXml" ds:itemID="{CBC64904-342F-4BBC-80C8-28F8049B8670}"/>
</file>

<file path=customXml/itemProps2.xml><?xml version="1.0" encoding="utf-8"?>
<ds:datastoreItem xmlns:ds="http://schemas.openxmlformats.org/officeDocument/2006/customXml" ds:itemID="{A67CF4BC-A9BD-4929-B8AE-BC947E431D1B}"/>
</file>

<file path=customXml/itemProps3.xml><?xml version="1.0" encoding="utf-8"?>
<ds:datastoreItem xmlns:ds="http://schemas.openxmlformats.org/officeDocument/2006/customXml" ds:itemID="{7A1896B5-2B76-460F-ACB5-D41AFF7D85B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274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maki mission de Djibouti</dc:creator>
  <cp:keywords/>
  <dc:description/>
  <cp:lastModifiedBy>Microsoft Office User</cp:lastModifiedBy>
  <cp:revision>2</cp:revision>
  <cp:lastPrinted>2024-04-22T09:35:00Z</cp:lastPrinted>
  <dcterms:created xsi:type="dcterms:W3CDTF">2024-04-26T13:37:00Z</dcterms:created>
  <dcterms:modified xsi:type="dcterms:W3CDTF">2024-04-26T13:37:00Z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0x0101000488292B4A193D419F18160070FB1256</vt:lpwstr>
  </property>
</Properties>
</file>