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E1" w:rsidRDefault="00FD1928" w:rsidP="00D43C99">
      <w:pPr>
        <w:jc w:val="center"/>
        <w:rPr>
          <w:rFonts w:ascii="Arial" w:hAnsi="Arial" w:cs="Arial"/>
          <w:sz w:val="24"/>
          <w:szCs w:val="24"/>
          <w:u w:val="single"/>
          <w:lang w:val="en-029"/>
        </w:rPr>
      </w:pPr>
      <w:r>
        <w:rPr>
          <w:rFonts w:ascii="Arial" w:hAnsi="Arial" w:cs="Arial"/>
          <w:sz w:val="24"/>
          <w:szCs w:val="24"/>
          <w:u w:val="single"/>
          <w:lang w:val="en-029"/>
        </w:rPr>
        <w:t xml:space="preserve"> </w:t>
      </w:r>
    </w:p>
    <w:p w:rsidR="00FD1928" w:rsidRDefault="00FD1928" w:rsidP="00D43C99">
      <w:pPr>
        <w:jc w:val="center"/>
        <w:rPr>
          <w:rFonts w:ascii="Arial" w:hAnsi="Arial" w:cs="Arial"/>
          <w:sz w:val="24"/>
          <w:szCs w:val="24"/>
          <w:u w:val="single"/>
          <w:lang w:val="en-029"/>
        </w:rPr>
      </w:pPr>
    </w:p>
    <w:p w:rsidR="00776F24" w:rsidRPr="00D43C99" w:rsidRDefault="009B7BE1" w:rsidP="00D43C99">
      <w:pPr>
        <w:jc w:val="center"/>
        <w:rPr>
          <w:rFonts w:ascii="Arial" w:hAnsi="Arial" w:cs="Arial"/>
          <w:sz w:val="24"/>
          <w:szCs w:val="24"/>
          <w:u w:val="single"/>
          <w:lang w:val="en-029"/>
        </w:rPr>
      </w:pPr>
      <w:r>
        <w:rPr>
          <w:rFonts w:ascii="Arial" w:hAnsi="Arial" w:cs="Arial"/>
          <w:sz w:val="24"/>
          <w:szCs w:val="24"/>
          <w:u w:val="single"/>
          <w:lang w:val="en-029"/>
        </w:rPr>
        <w:t>Statement by Barbados</w:t>
      </w:r>
      <w:r w:rsidR="004D54E0" w:rsidRPr="00D43C99">
        <w:rPr>
          <w:rFonts w:ascii="Arial" w:hAnsi="Arial" w:cs="Arial"/>
          <w:sz w:val="24"/>
          <w:szCs w:val="24"/>
          <w:u w:val="single"/>
          <w:lang w:val="en-029"/>
        </w:rPr>
        <w:t xml:space="preserve"> on the Universal </w:t>
      </w:r>
      <w:r w:rsidR="008A42CA" w:rsidRPr="00D43C99">
        <w:rPr>
          <w:rFonts w:ascii="Arial" w:hAnsi="Arial" w:cs="Arial"/>
          <w:sz w:val="24"/>
          <w:szCs w:val="24"/>
          <w:u w:val="single"/>
          <w:lang w:val="en-029"/>
        </w:rPr>
        <w:t>Periodic</w:t>
      </w:r>
      <w:r w:rsidR="004D54E0" w:rsidRPr="00D43C99">
        <w:rPr>
          <w:rFonts w:ascii="Arial" w:hAnsi="Arial" w:cs="Arial"/>
          <w:sz w:val="24"/>
          <w:szCs w:val="24"/>
          <w:u w:val="single"/>
          <w:lang w:val="en-029"/>
        </w:rPr>
        <w:t xml:space="preserve"> Review of </w:t>
      </w:r>
      <w:r w:rsidR="00DD2E21">
        <w:rPr>
          <w:rFonts w:ascii="Arial" w:hAnsi="Arial" w:cs="Arial"/>
          <w:sz w:val="24"/>
          <w:szCs w:val="24"/>
          <w:u w:val="single"/>
          <w:lang w:val="en-029"/>
        </w:rPr>
        <w:t>Chile</w:t>
      </w:r>
    </w:p>
    <w:p w:rsidR="00537BB1" w:rsidRPr="00D43C99" w:rsidRDefault="005262DF" w:rsidP="00D43C99">
      <w:pPr>
        <w:jc w:val="center"/>
        <w:rPr>
          <w:rFonts w:ascii="Arial" w:hAnsi="Arial" w:cs="Arial"/>
          <w:sz w:val="24"/>
          <w:szCs w:val="24"/>
          <w:lang w:val="en-029"/>
        </w:rPr>
      </w:pPr>
      <w:r>
        <w:rPr>
          <w:rFonts w:ascii="Arial" w:hAnsi="Arial" w:cs="Arial"/>
          <w:sz w:val="24"/>
          <w:szCs w:val="24"/>
          <w:u w:val="single"/>
          <w:lang w:val="en-029"/>
        </w:rPr>
        <w:t>30 April 2024</w:t>
      </w:r>
    </w:p>
    <w:p w:rsidR="00537BB1" w:rsidRPr="00F708B8" w:rsidRDefault="00537BB1" w:rsidP="00F708B8">
      <w:pPr>
        <w:spacing w:after="0" w:line="240" w:lineRule="auto"/>
        <w:jc w:val="both"/>
        <w:rPr>
          <w:rFonts w:ascii="Arial" w:eastAsia="Times New Roman" w:hAnsi="Arial" w:cs="Arial"/>
          <w:color w:val="2E74B5" w:themeColor="accent1" w:themeShade="BF"/>
          <w:sz w:val="24"/>
          <w:szCs w:val="24"/>
          <w:lang w:val="en-US"/>
        </w:rPr>
      </w:pPr>
    </w:p>
    <w:p w:rsidR="00417772" w:rsidRDefault="00417772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Speaking time 1:00</w:t>
      </w:r>
    </w:p>
    <w:p w:rsidR="00417772" w:rsidRDefault="00417772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537BB1" w:rsidRPr="00F708B8" w:rsidRDefault="007D2C00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Madame</w:t>
      </w:r>
      <w:r w:rsidR="00604D1E">
        <w:rPr>
          <w:rFonts w:ascii="Arial" w:hAnsi="Arial" w:cs="Arial"/>
          <w:sz w:val="24"/>
          <w:szCs w:val="24"/>
          <w:lang w:val="en-US"/>
        </w:rPr>
        <w:t xml:space="preserve"> </w:t>
      </w:r>
      <w:r w:rsidR="00AE0AB1">
        <w:rPr>
          <w:rFonts w:ascii="Arial" w:hAnsi="Arial" w:cs="Arial"/>
          <w:sz w:val="24"/>
          <w:szCs w:val="24"/>
          <w:lang w:val="en-US"/>
        </w:rPr>
        <w:t>Vice-</w:t>
      </w:r>
      <w:r w:rsidR="008A1A0F" w:rsidRPr="00F708B8">
        <w:rPr>
          <w:rFonts w:ascii="Arial" w:hAnsi="Arial" w:cs="Arial"/>
          <w:sz w:val="24"/>
          <w:szCs w:val="24"/>
          <w:lang w:val="en-US"/>
        </w:rPr>
        <w:t>President</w:t>
      </w:r>
      <w:r w:rsidR="00537BB1" w:rsidRPr="00F708B8">
        <w:rPr>
          <w:rFonts w:ascii="Arial" w:hAnsi="Arial" w:cs="Arial"/>
          <w:sz w:val="24"/>
          <w:szCs w:val="24"/>
          <w:lang w:val="en-US"/>
        </w:rPr>
        <w:t>,</w:t>
      </w:r>
    </w:p>
    <w:p w:rsidR="00BC3144" w:rsidRPr="00F708B8" w:rsidRDefault="00537BB1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08B8">
        <w:rPr>
          <w:rFonts w:ascii="Arial" w:hAnsi="Arial" w:cs="Arial"/>
          <w:sz w:val="24"/>
          <w:szCs w:val="24"/>
          <w:lang w:val="en-US"/>
        </w:rPr>
        <w:t xml:space="preserve">Barbados </w:t>
      </w:r>
      <w:r w:rsidR="00FC6820" w:rsidRPr="00F708B8">
        <w:rPr>
          <w:rFonts w:ascii="Arial" w:hAnsi="Arial" w:cs="Arial"/>
          <w:sz w:val="24"/>
          <w:szCs w:val="24"/>
          <w:lang w:val="en-US"/>
        </w:rPr>
        <w:t>welcome</w:t>
      </w:r>
      <w:r w:rsidR="00FE71EC">
        <w:rPr>
          <w:rFonts w:ascii="Arial" w:hAnsi="Arial" w:cs="Arial"/>
          <w:sz w:val="24"/>
          <w:szCs w:val="24"/>
          <w:lang w:val="en-US"/>
        </w:rPr>
        <w:t>s</w:t>
      </w:r>
      <w:r w:rsidR="008D2436" w:rsidRPr="00F708B8">
        <w:rPr>
          <w:rFonts w:ascii="Arial" w:hAnsi="Arial" w:cs="Arial"/>
          <w:sz w:val="24"/>
          <w:szCs w:val="24"/>
          <w:lang w:val="en-US"/>
        </w:rPr>
        <w:t xml:space="preserve"> the dele</w:t>
      </w:r>
      <w:r w:rsidR="007866F0" w:rsidRPr="00F708B8">
        <w:rPr>
          <w:rFonts w:ascii="Arial" w:hAnsi="Arial" w:cs="Arial"/>
          <w:sz w:val="24"/>
          <w:szCs w:val="24"/>
          <w:lang w:val="en-US"/>
        </w:rPr>
        <w:t xml:space="preserve">gation </w:t>
      </w:r>
      <w:r w:rsidR="005262DF">
        <w:rPr>
          <w:rFonts w:ascii="Arial" w:hAnsi="Arial" w:cs="Arial"/>
          <w:sz w:val="24"/>
          <w:szCs w:val="24"/>
          <w:lang w:val="en-US"/>
        </w:rPr>
        <w:t>of Chile</w:t>
      </w:r>
      <w:r w:rsidR="007866F0" w:rsidRPr="00F708B8">
        <w:rPr>
          <w:rFonts w:ascii="Arial" w:hAnsi="Arial" w:cs="Arial"/>
          <w:sz w:val="24"/>
          <w:szCs w:val="24"/>
          <w:lang w:val="en-US"/>
        </w:rPr>
        <w:t xml:space="preserve"> </w:t>
      </w:r>
      <w:r w:rsidR="00FD1928">
        <w:rPr>
          <w:rFonts w:ascii="Arial" w:hAnsi="Arial" w:cs="Arial"/>
          <w:sz w:val="24"/>
          <w:szCs w:val="24"/>
          <w:lang w:val="en-US"/>
        </w:rPr>
        <w:t xml:space="preserve">and </w:t>
      </w:r>
      <w:r w:rsidR="00AF3FE5">
        <w:rPr>
          <w:rFonts w:ascii="Arial" w:hAnsi="Arial" w:cs="Arial"/>
          <w:sz w:val="24"/>
          <w:szCs w:val="24"/>
          <w:lang w:val="en-US"/>
        </w:rPr>
        <w:t xml:space="preserve">would </w:t>
      </w:r>
      <w:r w:rsidR="007866F0" w:rsidRPr="00F708B8">
        <w:rPr>
          <w:rFonts w:ascii="Arial" w:hAnsi="Arial" w:cs="Arial"/>
          <w:sz w:val="24"/>
          <w:szCs w:val="24"/>
          <w:lang w:val="en-US"/>
        </w:rPr>
        <w:t xml:space="preserve">wish to take this opportunity, </w:t>
      </w:r>
      <w:r w:rsidR="00FC6820" w:rsidRPr="00F708B8">
        <w:rPr>
          <w:rFonts w:ascii="Arial" w:hAnsi="Arial" w:cs="Arial"/>
          <w:sz w:val="24"/>
          <w:szCs w:val="24"/>
          <w:lang w:val="en-US"/>
        </w:rPr>
        <w:t>to comm</w:t>
      </w:r>
      <w:r w:rsidR="00BC3144" w:rsidRPr="00F708B8">
        <w:rPr>
          <w:rFonts w:ascii="Arial" w:hAnsi="Arial" w:cs="Arial"/>
          <w:sz w:val="24"/>
          <w:szCs w:val="24"/>
          <w:lang w:val="en-US"/>
        </w:rPr>
        <w:t xml:space="preserve">end the </w:t>
      </w:r>
      <w:proofErr w:type="gramStart"/>
      <w:r w:rsidR="00AF3FE5">
        <w:rPr>
          <w:rFonts w:ascii="Arial" w:hAnsi="Arial" w:cs="Arial"/>
          <w:sz w:val="24"/>
          <w:szCs w:val="24"/>
          <w:lang w:val="en-US"/>
        </w:rPr>
        <w:t>well prepared</w:t>
      </w:r>
      <w:proofErr w:type="gramEnd"/>
      <w:r w:rsidR="00AF3FE5">
        <w:rPr>
          <w:rFonts w:ascii="Arial" w:hAnsi="Arial" w:cs="Arial"/>
          <w:sz w:val="24"/>
          <w:szCs w:val="24"/>
          <w:lang w:val="en-US"/>
        </w:rPr>
        <w:t xml:space="preserve"> </w:t>
      </w:r>
      <w:r w:rsidR="00BC3144" w:rsidRPr="00F708B8">
        <w:rPr>
          <w:rFonts w:ascii="Arial" w:hAnsi="Arial" w:cs="Arial"/>
          <w:sz w:val="24"/>
          <w:szCs w:val="24"/>
          <w:lang w:val="en-US"/>
        </w:rPr>
        <w:t>report</w:t>
      </w:r>
      <w:r w:rsidR="00AF3FE5">
        <w:rPr>
          <w:rFonts w:ascii="Arial" w:hAnsi="Arial" w:cs="Arial"/>
          <w:sz w:val="24"/>
          <w:szCs w:val="24"/>
          <w:lang w:val="en-US"/>
        </w:rPr>
        <w:t>,</w:t>
      </w:r>
      <w:r w:rsidR="00BC3144" w:rsidRPr="00F708B8">
        <w:rPr>
          <w:rFonts w:ascii="Arial" w:hAnsi="Arial" w:cs="Arial"/>
          <w:sz w:val="24"/>
          <w:szCs w:val="24"/>
          <w:lang w:val="en-US"/>
        </w:rPr>
        <w:t xml:space="preserve"> </w:t>
      </w:r>
      <w:r w:rsidR="00684EA8" w:rsidRPr="00F708B8">
        <w:rPr>
          <w:rFonts w:ascii="Arial" w:hAnsi="Arial" w:cs="Arial"/>
          <w:sz w:val="24"/>
          <w:szCs w:val="24"/>
          <w:lang w:val="en-US"/>
        </w:rPr>
        <w:t>which highlights</w:t>
      </w:r>
      <w:r w:rsidR="00FC6820" w:rsidRPr="00F708B8">
        <w:rPr>
          <w:rFonts w:ascii="Arial" w:hAnsi="Arial" w:cs="Arial"/>
          <w:sz w:val="24"/>
          <w:szCs w:val="24"/>
          <w:lang w:val="en-US"/>
        </w:rPr>
        <w:t xml:space="preserve"> the</w:t>
      </w:r>
      <w:r w:rsidR="00684EA8" w:rsidRPr="00F708B8">
        <w:rPr>
          <w:rFonts w:ascii="Arial" w:hAnsi="Arial" w:cs="Arial"/>
          <w:sz w:val="24"/>
          <w:szCs w:val="24"/>
          <w:lang w:val="en-US"/>
        </w:rPr>
        <w:t xml:space="preserve"> </w:t>
      </w:r>
      <w:r w:rsidR="00FC6820" w:rsidRPr="00F708B8">
        <w:rPr>
          <w:rFonts w:ascii="Arial" w:hAnsi="Arial" w:cs="Arial"/>
          <w:sz w:val="24"/>
          <w:szCs w:val="24"/>
          <w:lang w:val="en-US"/>
        </w:rPr>
        <w:t>nati</w:t>
      </w:r>
      <w:r w:rsidR="00684EA8" w:rsidRPr="00F708B8">
        <w:rPr>
          <w:rFonts w:ascii="Arial" w:hAnsi="Arial" w:cs="Arial"/>
          <w:sz w:val="24"/>
          <w:szCs w:val="24"/>
          <w:lang w:val="en-US"/>
        </w:rPr>
        <w:t>onal initiatives</w:t>
      </w:r>
      <w:r w:rsidR="00CE0A65" w:rsidRPr="00F708B8">
        <w:rPr>
          <w:rFonts w:ascii="Arial" w:hAnsi="Arial" w:cs="Arial"/>
          <w:sz w:val="24"/>
          <w:szCs w:val="24"/>
          <w:lang w:val="en-US"/>
        </w:rPr>
        <w:t>,</w:t>
      </w:r>
      <w:r w:rsidR="00FC6820" w:rsidRPr="00F708B8">
        <w:rPr>
          <w:rFonts w:ascii="Arial" w:hAnsi="Arial" w:cs="Arial"/>
          <w:sz w:val="24"/>
          <w:szCs w:val="24"/>
          <w:lang w:val="en-US"/>
        </w:rPr>
        <w:t xml:space="preserve"> aimed at </w:t>
      </w:r>
      <w:r w:rsidR="00BC3144" w:rsidRPr="00F708B8">
        <w:rPr>
          <w:rFonts w:ascii="Arial" w:hAnsi="Arial" w:cs="Arial"/>
          <w:sz w:val="24"/>
          <w:szCs w:val="24"/>
          <w:lang w:val="en-US"/>
        </w:rPr>
        <w:t>the promotion</w:t>
      </w:r>
      <w:r w:rsidR="00FC6820" w:rsidRPr="00F708B8">
        <w:rPr>
          <w:rFonts w:ascii="Arial" w:hAnsi="Arial" w:cs="Arial"/>
          <w:sz w:val="24"/>
          <w:szCs w:val="24"/>
          <w:lang w:val="en-US"/>
        </w:rPr>
        <w:t xml:space="preserve"> and protec</w:t>
      </w:r>
      <w:r w:rsidR="00E1141A" w:rsidRPr="00F708B8">
        <w:rPr>
          <w:rFonts w:ascii="Arial" w:hAnsi="Arial" w:cs="Arial"/>
          <w:sz w:val="24"/>
          <w:szCs w:val="24"/>
          <w:lang w:val="en-US"/>
        </w:rPr>
        <w:t>tio</w:t>
      </w:r>
      <w:r w:rsidR="00FE71EC">
        <w:rPr>
          <w:rFonts w:ascii="Arial" w:hAnsi="Arial" w:cs="Arial"/>
          <w:sz w:val="24"/>
          <w:szCs w:val="24"/>
          <w:lang w:val="en-US"/>
        </w:rPr>
        <w:t>n of human rights.</w:t>
      </w:r>
    </w:p>
    <w:p w:rsidR="0028715B" w:rsidRPr="00F708B8" w:rsidRDefault="00604D1E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 w:rsidR="007509B9">
        <w:rPr>
          <w:rFonts w:ascii="Arial" w:hAnsi="Arial" w:cs="Arial"/>
          <w:sz w:val="24"/>
          <w:szCs w:val="24"/>
          <w:lang w:val="en-US"/>
        </w:rPr>
        <w:t xml:space="preserve">peaking to the report, </w:t>
      </w:r>
    </w:p>
    <w:p w:rsidR="00012412" w:rsidRDefault="0057553E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commend </w:t>
      </w:r>
      <w:r w:rsidRPr="00417772">
        <w:rPr>
          <w:rFonts w:ascii="Arial" w:hAnsi="Arial" w:cs="Arial"/>
          <w:sz w:val="24"/>
          <w:szCs w:val="24"/>
          <w:lang w:val="en-US"/>
        </w:rPr>
        <w:t xml:space="preserve">the steps taken </w:t>
      </w:r>
      <w:r w:rsidRPr="00F708B8">
        <w:rPr>
          <w:rFonts w:ascii="Arial" w:hAnsi="Arial" w:cs="Arial"/>
          <w:sz w:val="24"/>
          <w:szCs w:val="24"/>
          <w:lang w:val="en-US"/>
        </w:rPr>
        <w:t xml:space="preserve">to strengthen the legal and institutional framework </w:t>
      </w:r>
      <w:r>
        <w:rPr>
          <w:rFonts w:ascii="Arial" w:hAnsi="Arial" w:cs="Arial"/>
          <w:sz w:val="24"/>
          <w:szCs w:val="24"/>
          <w:lang w:val="en-US"/>
        </w:rPr>
        <w:t>to support the rights of women and gender equality</w:t>
      </w:r>
      <w:r w:rsidR="00FE71EC">
        <w:rPr>
          <w:rFonts w:ascii="Arial" w:hAnsi="Arial" w:cs="Arial"/>
          <w:sz w:val="24"/>
          <w:szCs w:val="24"/>
          <w:lang w:val="en-US"/>
        </w:rPr>
        <w:t xml:space="preserve"> and </w:t>
      </w:r>
      <w:r w:rsidR="00FE71EC" w:rsidRPr="00FE71EC">
        <w:rPr>
          <w:rFonts w:ascii="Arial" w:hAnsi="Arial" w:cs="Arial"/>
          <w:sz w:val="24"/>
          <w:szCs w:val="24"/>
          <w:lang w:val="en-US"/>
        </w:rPr>
        <w:t>the Fo</w:t>
      </w:r>
      <w:r w:rsidR="004411F9">
        <w:rPr>
          <w:rFonts w:ascii="Arial" w:hAnsi="Arial" w:cs="Arial"/>
          <w:sz w:val="24"/>
          <w:szCs w:val="24"/>
          <w:lang w:val="en-US"/>
        </w:rPr>
        <w:t>urth National Plan on Equality b</w:t>
      </w:r>
      <w:r w:rsidR="00FE71EC" w:rsidRPr="00FE71EC">
        <w:rPr>
          <w:rFonts w:ascii="Arial" w:hAnsi="Arial" w:cs="Arial"/>
          <w:sz w:val="24"/>
          <w:szCs w:val="24"/>
          <w:lang w:val="en-US"/>
        </w:rPr>
        <w:t>etween Women and Men 2018–2030.</w:t>
      </w:r>
    </w:p>
    <w:p w:rsidR="00604D1E" w:rsidRDefault="00530BC4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08B8">
        <w:rPr>
          <w:rFonts w:ascii="Arial" w:hAnsi="Arial" w:cs="Arial"/>
          <w:sz w:val="24"/>
          <w:szCs w:val="24"/>
          <w:lang w:val="en-US"/>
        </w:rPr>
        <w:t xml:space="preserve">We also take note of the </w:t>
      </w:r>
      <w:r w:rsidR="00A522E2">
        <w:rPr>
          <w:rFonts w:ascii="Arial" w:hAnsi="Arial" w:cs="Arial"/>
          <w:sz w:val="24"/>
          <w:szCs w:val="24"/>
          <w:lang w:val="en-US"/>
        </w:rPr>
        <w:t xml:space="preserve">efforts made through numerous pieces of legislation to ensure that </w:t>
      </w:r>
      <w:r w:rsidR="00AF3FE5">
        <w:rPr>
          <w:rFonts w:ascii="Arial" w:hAnsi="Arial" w:cs="Arial"/>
          <w:sz w:val="24"/>
          <w:szCs w:val="24"/>
          <w:lang w:val="en-US"/>
        </w:rPr>
        <w:t xml:space="preserve">the rights of Children </w:t>
      </w:r>
      <w:proofErr w:type="gramStart"/>
      <w:r w:rsidR="00AF3FE5">
        <w:rPr>
          <w:rFonts w:ascii="Arial" w:hAnsi="Arial" w:cs="Arial"/>
          <w:sz w:val="24"/>
          <w:szCs w:val="24"/>
          <w:lang w:val="en-US"/>
        </w:rPr>
        <w:t>are protected</w:t>
      </w:r>
      <w:proofErr w:type="gramEnd"/>
      <w:r w:rsidR="00AF3FE5">
        <w:rPr>
          <w:rFonts w:ascii="Arial" w:hAnsi="Arial" w:cs="Arial"/>
          <w:sz w:val="24"/>
          <w:szCs w:val="24"/>
          <w:lang w:val="en-US"/>
        </w:rPr>
        <w:t xml:space="preserve"> and note the implementation of the National </w:t>
      </w:r>
      <w:r w:rsidR="009D43F8">
        <w:rPr>
          <w:rFonts w:ascii="Arial" w:hAnsi="Arial" w:cs="Arial"/>
          <w:sz w:val="24"/>
          <w:szCs w:val="24"/>
          <w:lang w:val="en-US"/>
        </w:rPr>
        <w:t>Children’s</w:t>
      </w:r>
      <w:r w:rsidR="00AF3FE5">
        <w:rPr>
          <w:rFonts w:ascii="Arial" w:hAnsi="Arial" w:cs="Arial"/>
          <w:sz w:val="24"/>
          <w:szCs w:val="24"/>
          <w:lang w:val="en-US"/>
        </w:rPr>
        <w:t xml:space="preserve"> Policy and the National Action Plan for Children 2018-2025.</w:t>
      </w:r>
      <w:r w:rsidR="009D43F8">
        <w:rPr>
          <w:rFonts w:ascii="Arial" w:hAnsi="Arial" w:cs="Arial"/>
          <w:sz w:val="24"/>
          <w:szCs w:val="24"/>
          <w:lang w:val="en-US"/>
        </w:rPr>
        <w:t xml:space="preserve"> We</w:t>
      </w:r>
      <w:r w:rsidR="008C4454">
        <w:rPr>
          <w:rFonts w:ascii="Arial" w:hAnsi="Arial" w:cs="Arial"/>
          <w:sz w:val="24"/>
          <w:szCs w:val="24"/>
          <w:lang w:val="en-US"/>
        </w:rPr>
        <w:t xml:space="preserve"> all</w:t>
      </w:r>
      <w:r w:rsidR="009D43F8">
        <w:rPr>
          <w:rFonts w:ascii="Arial" w:hAnsi="Arial" w:cs="Arial"/>
          <w:sz w:val="24"/>
          <w:szCs w:val="24"/>
          <w:lang w:val="en-US"/>
        </w:rPr>
        <w:t xml:space="preserve"> ha</w:t>
      </w:r>
      <w:r w:rsidR="00604D1E">
        <w:rPr>
          <w:rFonts w:ascii="Arial" w:hAnsi="Arial" w:cs="Arial"/>
          <w:sz w:val="24"/>
          <w:szCs w:val="24"/>
          <w:lang w:val="en-US"/>
        </w:rPr>
        <w:t xml:space="preserve">ve a responsibility to ensure </w:t>
      </w:r>
      <w:r w:rsidR="00E748DB">
        <w:rPr>
          <w:rFonts w:ascii="Arial" w:hAnsi="Arial" w:cs="Arial"/>
          <w:sz w:val="24"/>
          <w:szCs w:val="24"/>
          <w:lang w:val="en-US"/>
        </w:rPr>
        <w:t>children enjoy basic human rights</w:t>
      </w:r>
      <w:r w:rsidR="00604D1E">
        <w:rPr>
          <w:rFonts w:ascii="Arial" w:hAnsi="Arial" w:cs="Arial"/>
          <w:sz w:val="24"/>
          <w:szCs w:val="24"/>
          <w:lang w:val="en-US"/>
        </w:rPr>
        <w:t>.</w:t>
      </w:r>
    </w:p>
    <w:p w:rsidR="00C4799F" w:rsidRPr="00F708B8" w:rsidRDefault="00604D1E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Madame</w:t>
      </w:r>
      <w:r w:rsidR="00530BC4" w:rsidRPr="00F708B8">
        <w:rPr>
          <w:rFonts w:ascii="Arial" w:hAnsi="Arial" w:cs="Arial"/>
          <w:sz w:val="24"/>
          <w:szCs w:val="24"/>
          <w:lang w:val="en-US"/>
        </w:rPr>
        <w:t xml:space="preserve"> </w:t>
      </w:r>
      <w:r w:rsidR="00AE0AB1">
        <w:rPr>
          <w:rFonts w:ascii="Arial" w:hAnsi="Arial" w:cs="Arial"/>
          <w:sz w:val="24"/>
          <w:szCs w:val="24"/>
          <w:lang w:val="en-US"/>
        </w:rPr>
        <w:t>Vice-</w:t>
      </w:r>
      <w:r w:rsidR="00530BC4" w:rsidRPr="00F708B8">
        <w:rPr>
          <w:rFonts w:ascii="Arial" w:hAnsi="Arial" w:cs="Arial"/>
          <w:sz w:val="24"/>
          <w:szCs w:val="24"/>
          <w:lang w:val="en-US"/>
        </w:rPr>
        <w:t>Presi</w:t>
      </w:r>
      <w:r w:rsidR="00FE71EC">
        <w:rPr>
          <w:rFonts w:ascii="Arial" w:hAnsi="Arial" w:cs="Arial"/>
          <w:sz w:val="24"/>
          <w:szCs w:val="24"/>
          <w:lang w:val="en-US"/>
        </w:rPr>
        <w:t>dent</w:t>
      </w:r>
      <w:r w:rsidR="00C4799F" w:rsidRPr="00F708B8">
        <w:rPr>
          <w:rFonts w:ascii="Arial" w:hAnsi="Arial" w:cs="Arial"/>
          <w:sz w:val="24"/>
          <w:szCs w:val="24"/>
          <w:lang w:val="en-US"/>
        </w:rPr>
        <w:t xml:space="preserve"> we recommend </w:t>
      </w:r>
    </w:p>
    <w:p w:rsidR="00012412" w:rsidRDefault="006E4C87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That Chile </w:t>
      </w:r>
      <w:r w:rsidR="00E748DB">
        <w:rPr>
          <w:rFonts w:ascii="Arial" w:hAnsi="Arial" w:cs="Arial"/>
          <w:sz w:val="24"/>
          <w:szCs w:val="24"/>
          <w:lang w:val="en-US"/>
        </w:rPr>
        <w:t xml:space="preserve">continue to </w:t>
      </w:r>
      <w:r w:rsidR="00B912AF">
        <w:rPr>
          <w:rFonts w:ascii="Arial" w:hAnsi="Arial" w:cs="Arial"/>
          <w:sz w:val="24"/>
          <w:szCs w:val="24"/>
          <w:lang w:val="en-US"/>
        </w:rPr>
        <w:t xml:space="preserve">build on </w:t>
      </w:r>
      <w:r w:rsidR="00FE71EC">
        <w:rPr>
          <w:rFonts w:ascii="Arial" w:hAnsi="Arial" w:cs="Arial"/>
          <w:sz w:val="24"/>
          <w:szCs w:val="24"/>
          <w:lang w:val="en-US"/>
        </w:rPr>
        <w:t xml:space="preserve">the </w:t>
      </w:r>
      <w:r w:rsidR="00B912AF">
        <w:rPr>
          <w:rFonts w:ascii="Arial" w:hAnsi="Arial" w:cs="Arial"/>
          <w:sz w:val="24"/>
          <w:szCs w:val="24"/>
          <w:lang w:val="en-US"/>
        </w:rPr>
        <w:t xml:space="preserve">progress surrounding </w:t>
      </w:r>
      <w:r w:rsidR="00FE71EC">
        <w:rPr>
          <w:rFonts w:ascii="Arial" w:hAnsi="Arial" w:cs="Arial"/>
          <w:sz w:val="24"/>
          <w:szCs w:val="24"/>
          <w:lang w:val="en-US"/>
        </w:rPr>
        <w:t xml:space="preserve">the </w:t>
      </w:r>
      <w:r w:rsidR="00B912AF">
        <w:rPr>
          <w:rFonts w:ascii="Arial" w:hAnsi="Arial" w:cs="Arial"/>
          <w:sz w:val="24"/>
          <w:szCs w:val="24"/>
          <w:lang w:val="en-US"/>
        </w:rPr>
        <w:t xml:space="preserve">principles of equality and continue to </w:t>
      </w:r>
      <w:r w:rsidR="00E748DB">
        <w:rPr>
          <w:rFonts w:ascii="Arial" w:hAnsi="Arial" w:cs="Arial"/>
          <w:sz w:val="24"/>
          <w:szCs w:val="24"/>
          <w:lang w:val="en-US"/>
        </w:rPr>
        <w:t xml:space="preserve">improve </w:t>
      </w:r>
      <w:r w:rsidR="008C4454">
        <w:rPr>
          <w:rFonts w:ascii="Arial" w:hAnsi="Arial" w:cs="Arial"/>
          <w:sz w:val="24"/>
          <w:szCs w:val="24"/>
          <w:lang w:val="en-US"/>
        </w:rPr>
        <w:t>on</w:t>
      </w:r>
      <w:r w:rsidR="00E748DB">
        <w:rPr>
          <w:rFonts w:ascii="Arial" w:hAnsi="Arial" w:cs="Arial"/>
          <w:sz w:val="24"/>
          <w:szCs w:val="24"/>
          <w:lang w:val="en-US"/>
        </w:rPr>
        <w:t xml:space="preserve"> national discrimination legislation</w:t>
      </w:r>
      <w:r w:rsidR="008C4454">
        <w:rPr>
          <w:rFonts w:ascii="Arial" w:hAnsi="Arial" w:cs="Arial"/>
          <w:sz w:val="24"/>
          <w:szCs w:val="24"/>
          <w:lang w:val="en-US"/>
        </w:rPr>
        <w:t>.</w:t>
      </w:r>
    </w:p>
    <w:p w:rsidR="00004A22" w:rsidRPr="00F708B8" w:rsidRDefault="00004A22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08B8">
        <w:rPr>
          <w:rFonts w:ascii="Arial" w:hAnsi="Arial" w:cs="Arial"/>
          <w:sz w:val="24"/>
          <w:szCs w:val="24"/>
          <w:lang w:val="en-US"/>
        </w:rPr>
        <w:t>To conclude</w:t>
      </w:r>
      <w:r w:rsidR="00E15C84" w:rsidRPr="00F708B8">
        <w:rPr>
          <w:rFonts w:ascii="Arial" w:hAnsi="Arial" w:cs="Arial"/>
          <w:sz w:val="24"/>
          <w:szCs w:val="24"/>
          <w:lang w:val="en-US"/>
        </w:rPr>
        <w:t xml:space="preserve">, </w:t>
      </w:r>
      <w:r w:rsidR="00E83D9C">
        <w:rPr>
          <w:rFonts w:ascii="Arial" w:hAnsi="Arial" w:cs="Arial"/>
          <w:sz w:val="24"/>
          <w:szCs w:val="24"/>
          <w:lang w:val="en-US"/>
        </w:rPr>
        <w:t xml:space="preserve">we wish the Government </w:t>
      </w:r>
      <w:r w:rsidR="00E83D9C" w:rsidRPr="00F708B8">
        <w:rPr>
          <w:rFonts w:ascii="Arial" w:hAnsi="Arial" w:cs="Arial"/>
          <w:sz w:val="24"/>
          <w:szCs w:val="24"/>
          <w:lang w:val="en-US"/>
        </w:rPr>
        <w:t>of</w:t>
      </w:r>
      <w:r w:rsidR="00E83D9C">
        <w:rPr>
          <w:rFonts w:ascii="Arial" w:hAnsi="Arial" w:cs="Arial"/>
          <w:sz w:val="24"/>
          <w:szCs w:val="24"/>
          <w:lang w:val="en-US"/>
        </w:rPr>
        <w:t xml:space="preserve"> </w:t>
      </w:r>
      <w:r w:rsidR="00A522E2">
        <w:rPr>
          <w:rFonts w:ascii="Arial" w:hAnsi="Arial" w:cs="Arial"/>
          <w:sz w:val="24"/>
          <w:szCs w:val="24"/>
          <w:lang w:val="en-US"/>
        </w:rPr>
        <w:t>Chile</w:t>
      </w:r>
      <w:r w:rsidR="00FD1928">
        <w:rPr>
          <w:rFonts w:ascii="Arial" w:hAnsi="Arial" w:cs="Arial"/>
          <w:sz w:val="24"/>
          <w:szCs w:val="24"/>
          <w:lang w:val="en-US"/>
        </w:rPr>
        <w:t xml:space="preserve"> </w:t>
      </w:r>
      <w:r w:rsidR="00E15C84" w:rsidRPr="00F708B8">
        <w:rPr>
          <w:rFonts w:ascii="Arial" w:hAnsi="Arial" w:cs="Arial"/>
          <w:sz w:val="24"/>
          <w:szCs w:val="24"/>
          <w:lang w:val="en-US"/>
        </w:rPr>
        <w:t xml:space="preserve">a successful </w:t>
      </w:r>
      <w:proofErr w:type="spellStart"/>
      <w:r w:rsidR="00E15C84" w:rsidRPr="00F708B8">
        <w:rPr>
          <w:rFonts w:ascii="Arial" w:hAnsi="Arial" w:cs="Arial"/>
          <w:sz w:val="24"/>
          <w:szCs w:val="24"/>
          <w:lang w:val="en-US"/>
        </w:rPr>
        <w:t>UPR</w:t>
      </w:r>
      <w:proofErr w:type="spellEnd"/>
      <w:r w:rsidR="00E15C84" w:rsidRPr="00F708B8">
        <w:rPr>
          <w:rFonts w:ascii="Arial" w:hAnsi="Arial" w:cs="Arial"/>
          <w:sz w:val="24"/>
          <w:szCs w:val="24"/>
          <w:lang w:val="en-US"/>
        </w:rPr>
        <w:t>.</w:t>
      </w:r>
      <w:r w:rsidR="00FD192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F3FE5" w:rsidRPr="00F708B8" w:rsidRDefault="00004A22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08B8">
        <w:rPr>
          <w:rFonts w:ascii="Arial" w:hAnsi="Arial" w:cs="Arial"/>
          <w:sz w:val="24"/>
          <w:szCs w:val="24"/>
          <w:lang w:val="en-US"/>
        </w:rPr>
        <w:t>Thank You.</w:t>
      </w:r>
      <w:r w:rsidR="00A522E2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AF3FE5" w:rsidRPr="00F708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DC" w:rsidRDefault="009F6ADC" w:rsidP="001B3664">
      <w:pPr>
        <w:spacing w:after="0" w:line="240" w:lineRule="auto"/>
      </w:pPr>
      <w:r>
        <w:separator/>
      </w:r>
    </w:p>
  </w:endnote>
  <w:endnote w:type="continuationSeparator" w:id="0">
    <w:p w:rsidR="009F6ADC" w:rsidRDefault="009F6ADC" w:rsidP="001B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DC" w:rsidRDefault="009F6ADC" w:rsidP="001B3664">
      <w:pPr>
        <w:spacing w:after="0" w:line="240" w:lineRule="auto"/>
      </w:pPr>
      <w:r>
        <w:separator/>
      </w:r>
    </w:p>
  </w:footnote>
  <w:footnote w:type="continuationSeparator" w:id="0">
    <w:p w:rsidR="009F6ADC" w:rsidRDefault="009F6ADC" w:rsidP="001B3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1F9" w:rsidRDefault="004411F9" w:rsidP="004411F9">
    <w:pPr>
      <w:pStyle w:val="Header"/>
      <w:jc w:val="center"/>
    </w:pPr>
    <w:r w:rsidRPr="004411F9">
      <w:rPr>
        <w:b/>
        <w:bCs/>
      </w:rPr>
      <w:object w:dxaOrig="1815" w:dyaOrig="18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pt;height:92.5pt">
          <v:imagedata r:id="rId1" o:title=""/>
        </v:shape>
        <o:OLEObject Type="Embed" ProgID="MSPhotoEd.3" ShapeID="_x0000_i1025" DrawAspect="Content" ObjectID="_177598076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383D"/>
    <w:multiLevelType w:val="hybridMultilevel"/>
    <w:tmpl w:val="EC8E9144"/>
    <w:lvl w:ilvl="0" w:tplc="705A9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D6F12"/>
    <w:multiLevelType w:val="hybridMultilevel"/>
    <w:tmpl w:val="C0AE5AAA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E0"/>
    <w:rsid w:val="00004A22"/>
    <w:rsid w:val="000072F5"/>
    <w:rsid w:val="00012412"/>
    <w:rsid w:val="00013C3A"/>
    <w:rsid w:val="00024491"/>
    <w:rsid w:val="00063CB7"/>
    <w:rsid w:val="000A69DA"/>
    <w:rsid w:val="000B1431"/>
    <w:rsid w:val="00146F91"/>
    <w:rsid w:val="001B3664"/>
    <w:rsid w:val="001D0FC4"/>
    <w:rsid w:val="0028715B"/>
    <w:rsid w:val="002D6EBC"/>
    <w:rsid w:val="00300E04"/>
    <w:rsid w:val="00333C01"/>
    <w:rsid w:val="003D0900"/>
    <w:rsid w:val="003F4D77"/>
    <w:rsid w:val="00417772"/>
    <w:rsid w:val="004411F9"/>
    <w:rsid w:val="004D54E0"/>
    <w:rsid w:val="00506C65"/>
    <w:rsid w:val="005262DF"/>
    <w:rsid w:val="00527517"/>
    <w:rsid w:val="00530BC4"/>
    <w:rsid w:val="00531646"/>
    <w:rsid w:val="00537BB1"/>
    <w:rsid w:val="00540E23"/>
    <w:rsid w:val="0057553E"/>
    <w:rsid w:val="00604D1E"/>
    <w:rsid w:val="00610222"/>
    <w:rsid w:val="00684EA8"/>
    <w:rsid w:val="006B4B7B"/>
    <w:rsid w:val="006E4C87"/>
    <w:rsid w:val="006F5BC2"/>
    <w:rsid w:val="007509B9"/>
    <w:rsid w:val="00767841"/>
    <w:rsid w:val="00776F24"/>
    <w:rsid w:val="007866F0"/>
    <w:rsid w:val="007D2C00"/>
    <w:rsid w:val="0081697B"/>
    <w:rsid w:val="00825CDF"/>
    <w:rsid w:val="008A1A0F"/>
    <w:rsid w:val="008A42CA"/>
    <w:rsid w:val="008C4454"/>
    <w:rsid w:val="008D2436"/>
    <w:rsid w:val="008F4029"/>
    <w:rsid w:val="00956ADA"/>
    <w:rsid w:val="00972B44"/>
    <w:rsid w:val="009969DC"/>
    <w:rsid w:val="009A4134"/>
    <w:rsid w:val="009B7BE1"/>
    <w:rsid w:val="009D43F8"/>
    <w:rsid w:val="009F6ADC"/>
    <w:rsid w:val="00A35B72"/>
    <w:rsid w:val="00A522E2"/>
    <w:rsid w:val="00A67E4C"/>
    <w:rsid w:val="00A71E9A"/>
    <w:rsid w:val="00A86464"/>
    <w:rsid w:val="00A910B1"/>
    <w:rsid w:val="00AB1D6C"/>
    <w:rsid w:val="00AE0AB1"/>
    <w:rsid w:val="00AF3FE5"/>
    <w:rsid w:val="00B52785"/>
    <w:rsid w:val="00B912AF"/>
    <w:rsid w:val="00B95323"/>
    <w:rsid w:val="00BB11D8"/>
    <w:rsid w:val="00BC3144"/>
    <w:rsid w:val="00C4799F"/>
    <w:rsid w:val="00C830E1"/>
    <w:rsid w:val="00CE0A65"/>
    <w:rsid w:val="00CF5EA0"/>
    <w:rsid w:val="00D33C5F"/>
    <w:rsid w:val="00D34A46"/>
    <w:rsid w:val="00D43C99"/>
    <w:rsid w:val="00D53951"/>
    <w:rsid w:val="00D54073"/>
    <w:rsid w:val="00DD2E21"/>
    <w:rsid w:val="00E1141A"/>
    <w:rsid w:val="00E15C84"/>
    <w:rsid w:val="00E748DB"/>
    <w:rsid w:val="00E83D9C"/>
    <w:rsid w:val="00EB0887"/>
    <w:rsid w:val="00EF4DDC"/>
    <w:rsid w:val="00F54409"/>
    <w:rsid w:val="00F708B8"/>
    <w:rsid w:val="00F72B30"/>
    <w:rsid w:val="00FB36A6"/>
    <w:rsid w:val="00FC6820"/>
    <w:rsid w:val="00FD1928"/>
    <w:rsid w:val="00F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30DF6"/>
  <w15:chartTrackingRefBased/>
  <w15:docId w15:val="{CE902B25-F5CA-43D8-8CA3-5BE784EA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664"/>
  </w:style>
  <w:style w:type="paragraph" w:styleId="Footer">
    <w:name w:val="footer"/>
    <w:basedOn w:val="Normal"/>
    <w:link w:val="FooterChar"/>
    <w:uiPriority w:val="99"/>
    <w:unhideWhenUsed/>
    <w:rsid w:val="001B3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D93C728-C07B-45DB-981C-11AC0944775C}"/>
</file>

<file path=customXml/itemProps2.xml><?xml version="1.0" encoding="utf-8"?>
<ds:datastoreItem xmlns:ds="http://schemas.openxmlformats.org/officeDocument/2006/customXml" ds:itemID="{570B14E9-AF4D-44DA-BD97-E91D4F8D8B9B}"/>
</file>

<file path=customXml/itemProps3.xml><?xml version="1.0" encoding="utf-8"?>
<ds:datastoreItem xmlns:ds="http://schemas.openxmlformats.org/officeDocument/2006/customXml" ds:itemID="{B1088B81-EA49-4F3C-8F25-5F05CB467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Dwaine Inniss</dc:creator>
  <cp:keywords/>
  <dc:description/>
  <cp:lastModifiedBy>Dwaine Inniss</cp:lastModifiedBy>
  <cp:revision>6</cp:revision>
  <cp:lastPrinted>2024-04-25T09:08:00Z</cp:lastPrinted>
  <dcterms:created xsi:type="dcterms:W3CDTF">2024-04-30T08:48:00Z</dcterms:created>
  <dcterms:modified xsi:type="dcterms:W3CDTF">2024-04-30T09:13:00Z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