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1102" w:rsidRDefault="0091734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Informe de Camboya</w:t>
      </w:r>
    </w:p>
    <w:p w14:paraId="00000002" w14:textId="77777777" w:rsidR="00BE1102" w:rsidRDefault="0091734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Ginebra, 8 de mayo de 2024</w:t>
      </w:r>
    </w:p>
    <w:p w14:paraId="00000003" w14:textId="77777777" w:rsidR="00BE1102" w:rsidRDefault="0091734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Intervención de Chile</w:t>
      </w:r>
    </w:p>
    <w:p w14:paraId="00000004" w14:textId="7777777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7777777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Señor Presidente,</w:t>
      </w:r>
    </w:p>
    <w:p w14:paraId="00000006" w14:textId="403C461A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Felicitamos a Camboya por la puesta en marcha de su Plan Estratégico Nacional de Discapacidad 2019-2023</w:t>
      </w:r>
      <w:r w:rsidR="00296EBC">
        <w:rPr>
          <w:rFonts w:ascii="Times New Roman" w:eastAsia="Times New Roman" w:hAnsi="Times New Roman" w:cs="Times New Roman"/>
        </w:rPr>
        <w:t xml:space="preserve">, y </w:t>
      </w:r>
      <w:r>
        <w:rPr>
          <w:rFonts w:ascii="Times New Roman" w:eastAsia="Times New Roman" w:hAnsi="Times New Roman" w:cs="Times New Roman"/>
        </w:rPr>
        <w:t>la adopción del Tercer Plan de Acción Nacional para Prevenir la Violencia contra las Mujeres</w:t>
      </w:r>
      <w:r w:rsidR="00296EBC">
        <w:rPr>
          <w:rFonts w:ascii="Times New Roman" w:eastAsia="Times New Roman" w:hAnsi="Times New Roman" w:cs="Times New Roman"/>
        </w:rPr>
        <w:t>.</w:t>
      </w:r>
    </w:p>
    <w:p w14:paraId="00000007" w14:textId="7777777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miras a seguir avanzando en el respeto y promoción de los Derechos Humanos, nuestro país respetuosamente recomienda:</w:t>
      </w:r>
    </w:p>
    <w:p w14:paraId="00000008" w14:textId="7777777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Ratificar el Segundo Protocolo Facultativo del Pacto Internacional de Derechos Civiles y Políticos destinado a abolir la pena de muerte.</w:t>
      </w:r>
    </w:p>
    <w:p w14:paraId="00000009" w14:textId="635A26D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2.-  Redoblar los esfuerzos para asegurar el libre ejercicio del derecho a la libertad de expresión, </w:t>
      </w:r>
      <w:r w:rsidR="00296EBC">
        <w:rPr>
          <w:rFonts w:ascii="Times New Roman" w:eastAsia="Times New Roman" w:hAnsi="Times New Roman" w:cs="Times New Roman"/>
        </w:rPr>
        <w:t>tomando medidas para la protección de</w:t>
      </w:r>
      <w:r>
        <w:rPr>
          <w:rFonts w:ascii="Times New Roman" w:eastAsia="Times New Roman" w:hAnsi="Times New Roman" w:cs="Times New Roman"/>
        </w:rPr>
        <w:t xml:space="preserve"> periodistas y defensores de derechos humanos.</w:t>
      </w:r>
    </w:p>
    <w:p w14:paraId="1490E651" w14:textId="78FAF538" w:rsidR="00296EBC" w:rsidRDefault="00296EB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3.- Tomar medidas para enfrentar la trata de personas, brindando servicios legales, de reparación y rehabilitación a las víctimas. </w:t>
      </w:r>
    </w:p>
    <w:p w14:paraId="0000000B" w14:textId="7777777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4.- Adoptar medidas legislativas y campañas de sensibilización encaminadas a prohibir el matrimonio infantil. </w:t>
      </w:r>
    </w:p>
    <w:p w14:paraId="0000000D" w14:textId="77777777" w:rsidR="00BE1102" w:rsidRDefault="0091734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Deseamos a Camboya que este ciclo del EPU le sea exitoso.</w:t>
      </w:r>
    </w:p>
    <w:p w14:paraId="0000000E" w14:textId="77777777" w:rsidR="00BE1102" w:rsidRDefault="0091734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Muchas gracias.</w:t>
      </w:r>
    </w:p>
    <w:p w14:paraId="0000000F" w14:textId="002A925A" w:rsidR="00BE1102" w:rsidRDefault="00917342">
      <w:pPr>
        <w:spacing w:before="240" w:after="240"/>
        <w:jc w:val="right"/>
      </w:pPr>
      <w:r>
        <w:rPr>
          <w:rFonts w:ascii="Times New Roman" w:eastAsia="Times New Roman" w:hAnsi="Times New Roman" w:cs="Times New Roman"/>
          <w:i/>
        </w:rPr>
        <w:t>(</w:t>
      </w:r>
      <w:r w:rsidR="00613AA5">
        <w:rPr>
          <w:rFonts w:ascii="Times New Roman" w:eastAsia="Times New Roman" w:hAnsi="Times New Roman" w:cs="Times New Roman"/>
          <w:i/>
        </w:rPr>
        <w:t>147</w:t>
      </w:r>
      <w:r>
        <w:rPr>
          <w:rFonts w:ascii="Times New Roman" w:eastAsia="Times New Roman" w:hAnsi="Times New Roman" w:cs="Times New Roman"/>
          <w:i/>
        </w:rPr>
        <w:t xml:space="preserve"> palabras, 70 segundos).</w:t>
      </w:r>
    </w:p>
    <w:sectPr w:rsidR="00BE110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D7DD" w14:textId="77777777" w:rsidR="00BE1B87" w:rsidRDefault="00BE1B87">
      <w:pPr>
        <w:spacing w:line="240" w:lineRule="auto"/>
      </w:pPr>
      <w:r>
        <w:separator/>
      </w:r>
    </w:p>
  </w:endnote>
  <w:endnote w:type="continuationSeparator" w:id="0">
    <w:p w14:paraId="40E05E04" w14:textId="77777777" w:rsidR="00BE1B87" w:rsidRDefault="00BE1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A728" w14:textId="77777777" w:rsidR="00BE1B87" w:rsidRDefault="00BE1B87">
      <w:pPr>
        <w:spacing w:line="240" w:lineRule="auto"/>
      </w:pPr>
      <w:r>
        <w:separator/>
      </w:r>
    </w:p>
  </w:footnote>
  <w:footnote w:type="continuationSeparator" w:id="0">
    <w:p w14:paraId="6446576B" w14:textId="77777777" w:rsidR="00BE1B87" w:rsidRDefault="00BE1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BE1102" w:rsidRDefault="0091734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46° PERÍODO DE SESIONES EXAMEN PERIÓDICO UNIVERSAL</w:t>
    </w:r>
  </w:p>
  <w:p w14:paraId="00000011" w14:textId="77777777" w:rsidR="00BE1102" w:rsidRDefault="00BE11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02"/>
    <w:rsid w:val="001E1A25"/>
    <w:rsid w:val="00296EBC"/>
    <w:rsid w:val="00613AA5"/>
    <w:rsid w:val="00917342"/>
    <w:rsid w:val="00BE1102"/>
    <w:rsid w:val="00B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8EDCE"/>
  <w15:docId w15:val="{21E6A9C3-7DCB-44A7-AE46-A856F524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FE280B-7EB8-4E80-8409-64B829358D87}"/>
</file>

<file path=customXml/itemProps2.xml><?xml version="1.0" encoding="utf-8"?>
<ds:datastoreItem xmlns:ds="http://schemas.openxmlformats.org/officeDocument/2006/customXml" ds:itemID="{D3732867-6976-4845-8C2B-DFBC143C6290}"/>
</file>

<file path=customXml/itemProps3.xml><?xml version="1.0" encoding="utf-8"?>
<ds:datastoreItem xmlns:ds="http://schemas.openxmlformats.org/officeDocument/2006/customXml" ds:itemID="{00C0FD5C-E9D3-41BA-A810-2CB1F79CC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Dufourcq del Canto</dc:creator>
  <cp:lastModifiedBy>Solange Dufourcq del Canto</cp:lastModifiedBy>
  <cp:revision>2</cp:revision>
  <dcterms:created xsi:type="dcterms:W3CDTF">2024-05-07T17:01:00Z</dcterms:created>
  <dcterms:modified xsi:type="dcterms:W3CDTF">2024-05-07T17:01:00Z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be7022bc66f70fa803722f1fde225792dad7f4c0b5432e03541f355d0b8f91d7</vt:lpwstr>
  </property>
  <property fmtid="{D5CDD505-2E9C-101B-9397-08002B2CF9AE}" pid="3" name="ContentTypeId">
    <vt:lpwstr>0x01010025B98D46352BD742AC658A7A9A2A3170</vt:lpwstr>
  </property>
</Properties>
</file>