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756B" w:rsidRDefault="00384088" w:rsidP="00812B83">
      <w:pPr>
        <w:pBdr>
          <w:bottom w:val="single" w:sz="4" w:space="1" w:color="auto"/>
        </w:pBdr>
        <w:spacing w:line="264" w:lineRule="auto"/>
        <w:rPr>
          <w:b/>
        </w:rPr>
      </w:pPr>
      <w:r>
        <w:rPr>
          <w:b/>
        </w:rPr>
        <w:t>4</w:t>
      </w:r>
      <w:r w:rsidR="001B7CA6">
        <w:rPr>
          <w:b/>
        </w:rPr>
        <w:t>6</w:t>
      </w:r>
      <w:r w:rsidR="00B90B29">
        <w:rPr>
          <w:b/>
          <w:vertAlign w:val="superscript"/>
        </w:rPr>
        <w:t>TH</w:t>
      </w:r>
      <w:r w:rsidR="008C798D" w:rsidRPr="008C798D">
        <w:rPr>
          <w:b/>
          <w:vertAlign w:val="superscript"/>
        </w:rPr>
        <w:t xml:space="preserve"> </w:t>
      </w:r>
      <w:r w:rsidR="008C798D" w:rsidRPr="008C798D">
        <w:rPr>
          <w:b/>
        </w:rPr>
        <w:t xml:space="preserve">SESSION OF THE </w:t>
      </w:r>
      <w:r w:rsidR="006C37FD">
        <w:rPr>
          <w:b/>
        </w:rPr>
        <w:t>UNIVERSAL PERIODIC REVIEW WORK</w:t>
      </w:r>
      <w:bookmarkStart w:id="0" w:name="_GoBack"/>
      <w:bookmarkEnd w:id="0"/>
      <w:r w:rsidR="006C37FD">
        <w:rPr>
          <w:b/>
        </w:rPr>
        <w:t>ING GROUP</w:t>
      </w:r>
      <w:r w:rsidR="008C798D" w:rsidRPr="008C798D">
        <w:rPr>
          <w:b/>
        </w:rPr>
        <w:t>:</w:t>
      </w:r>
    </w:p>
    <w:p w:rsidR="006C37FD" w:rsidRPr="008C798D" w:rsidRDefault="006C37FD" w:rsidP="00812B83">
      <w:pPr>
        <w:pBdr>
          <w:bottom w:val="single" w:sz="4" w:space="1" w:color="auto"/>
        </w:pBdr>
        <w:spacing w:line="264" w:lineRule="auto"/>
        <w:rPr>
          <w:b/>
        </w:rPr>
      </w:pPr>
      <w:r>
        <w:rPr>
          <w:b/>
        </w:rPr>
        <w:t xml:space="preserve">REVIEW OF </w:t>
      </w:r>
      <w:r w:rsidR="00A17F23">
        <w:rPr>
          <w:b/>
        </w:rPr>
        <w:t>CAMBODIA</w:t>
      </w:r>
    </w:p>
    <w:p w:rsidR="008C798D" w:rsidRDefault="008C798D" w:rsidP="00812B83">
      <w:pPr>
        <w:pBdr>
          <w:bottom w:val="single" w:sz="4" w:space="1" w:color="auto"/>
        </w:pBdr>
        <w:spacing w:line="264" w:lineRule="auto"/>
      </w:pPr>
    </w:p>
    <w:p w:rsidR="008663EE" w:rsidRPr="008663EE" w:rsidRDefault="00A17F23" w:rsidP="00812B83">
      <w:pPr>
        <w:pBdr>
          <w:bottom w:val="single" w:sz="4" w:space="1" w:color="auto"/>
        </w:pBdr>
        <w:spacing w:line="264" w:lineRule="auto"/>
        <w:rPr>
          <w:i/>
        </w:rPr>
      </w:pPr>
      <w:r>
        <w:rPr>
          <w:i/>
        </w:rPr>
        <w:t>8</w:t>
      </w:r>
      <w:r w:rsidR="001B7CA6">
        <w:rPr>
          <w:i/>
        </w:rPr>
        <w:t xml:space="preserve"> May</w:t>
      </w:r>
      <w:r w:rsidR="00254797">
        <w:rPr>
          <w:i/>
        </w:rPr>
        <w:t xml:space="preserve"> 2024</w:t>
      </w:r>
    </w:p>
    <w:p w:rsidR="008663EE" w:rsidRDefault="008663EE" w:rsidP="00812B83">
      <w:pPr>
        <w:pBdr>
          <w:bottom w:val="single" w:sz="4" w:space="1" w:color="auto"/>
        </w:pBdr>
        <w:spacing w:line="264" w:lineRule="auto"/>
      </w:pPr>
    </w:p>
    <w:p w:rsidR="008C798D" w:rsidRPr="006C37FD" w:rsidRDefault="008C798D" w:rsidP="00812B83">
      <w:pPr>
        <w:pBdr>
          <w:bottom w:val="single" w:sz="4" w:space="1" w:color="auto"/>
        </w:pBdr>
        <w:spacing w:line="264" w:lineRule="auto"/>
        <w:rPr>
          <w:b/>
          <w:u w:val="single"/>
        </w:rPr>
      </w:pPr>
      <w:r w:rsidRPr="006C37FD">
        <w:rPr>
          <w:b/>
          <w:u w:val="single"/>
        </w:rPr>
        <w:t>STATEMENT BY BRUNEI DARUSSALAM</w:t>
      </w:r>
    </w:p>
    <w:p w:rsidR="000116EE" w:rsidRPr="000116EE" w:rsidRDefault="000116EE" w:rsidP="00812B83">
      <w:pPr>
        <w:pBdr>
          <w:bottom w:val="single" w:sz="4" w:space="1" w:color="auto"/>
        </w:pBdr>
        <w:spacing w:line="264" w:lineRule="auto"/>
      </w:pPr>
    </w:p>
    <w:p w:rsidR="008C798D" w:rsidRDefault="008C798D" w:rsidP="00812B83">
      <w:pPr>
        <w:spacing w:line="264" w:lineRule="auto"/>
        <w:jc w:val="both"/>
      </w:pPr>
    </w:p>
    <w:p w:rsidR="008C798D" w:rsidRDefault="008C798D" w:rsidP="00812B83">
      <w:pPr>
        <w:spacing w:line="264" w:lineRule="auto"/>
        <w:jc w:val="both"/>
      </w:pPr>
    </w:p>
    <w:p w:rsidR="008C798D" w:rsidRDefault="008C798D" w:rsidP="00812B83">
      <w:pPr>
        <w:spacing w:line="264" w:lineRule="auto"/>
        <w:jc w:val="both"/>
      </w:pPr>
      <w:r>
        <w:t>Thank you, M</w:t>
      </w:r>
      <w:r w:rsidR="003E6328">
        <w:t>r</w:t>
      </w:r>
      <w:r w:rsidR="000816C8">
        <w:t>.</w:t>
      </w:r>
      <w:r w:rsidR="001B7CA6">
        <w:t xml:space="preserve"> / Mrs. / Ms. </w:t>
      </w:r>
      <w:r>
        <w:t>President</w:t>
      </w:r>
      <w:r w:rsidR="001B7CA6">
        <w:t xml:space="preserve"> / Vice President</w:t>
      </w:r>
      <w:r>
        <w:t>.</w:t>
      </w:r>
    </w:p>
    <w:p w:rsidR="00A1781F" w:rsidRDefault="00A1781F" w:rsidP="00812B83">
      <w:pPr>
        <w:spacing w:line="264" w:lineRule="auto"/>
        <w:jc w:val="both"/>
      </w:pPr>
    </w:p>
    <w:p w:rsidR="008C798D" w:rsidRPr="00C95F3B" w:rsidRDefault="008C798D" w:rsidP="00812B83">
      <w:pPr>
        <w:spacing w:line="264" w:lineRule="auto"/>
        <w:jc w:val="both"/>
        <w:rPr>
          <w:bCs/>
        </w:rPr>
      </w:pPr>
      <w:r w:rsidRPr="00C95F3B">
        <w:t xml:space="preserve">Brunei </w:t>
      </w:r>
      <w:r w:rsidR="006F3EAF">
        <w:t xml:space="preserve">Darussalam </w:t>
      </w:r>
      <w:r w:rsidR="00A64803">
        <w:t xml:space="preserve">warmly </w:t>
      </w:r>
      <w:r w:rsidR="00254797">
        <w:t xml:space="preserve">welcomes the delegation </w:t>
      </w:r>
      <w:r w:rsidR="00533E2E">
        <w:t xml:space="preserve">of </w:t>
      </w:r>
      <w:r w:rsidR="009B3630">
        <w:t>Cambodia, a fellow ASEAN Member State,</w:t>
      </w:r>
      <w:r w:rsidR="006C37FD" w:rsidRPr="00C95F3B">
        <w:t xml:space="preserve"> </w:t>
      </w:r>
      <w:r w:rsidR="00254797">
        <w:t>to Geneva</w:t>
      </w:r>
      <w:r w:rsidR="00C922ED">
        <w:t>,</w:t>
      </w:r>
      <w:r w:rsidR="00254797">
        <w:t xml:space="preserve"> and thanks them </w:t>
      </w:r>
      <w:r w:rsidR="006C37FD" w:rsidRPr="00C95F3B">
        <w:t>for the presentation of their National Report.</w:t>
      </w:r>
    </w:p>
    <w:p w:rsidR="008C798D" w:rsidRDefault="008C798D" w:rsidP="00812B83">
      <w:pPr>
        <w:spacing w:line="264" w:lineRule="auto"/>
        <w:jc w:val="both"/>
      </w:pPr>
    </w:p>
    <w:p w:rsidR="00C922ED" w:rsidRDefault="009B3630" w:rsidP="00C922ED">
      <w:pPr>
        <w:spacing w:line="264" w:lineRule="auto"/>
        <w:jc w:val="both"/>
      </w:pPr>
      <w:r>
        <w:t>Firstly, w</w:t>
      </w:r>
      <w:r w:rsidR="00C922ED">
        <w:t xml:space="preserve">e </w:t>
      </w:r>
      <w:r>
        <w:t>commend Cambodia in implementing the recommendations made from previous Universal Periodic Review (UPR) cycles. It complements the Government’s ongoing effort for governance reform, modernisation of state institutions as well as sustainable and equitable development.</w:t>
      </w:r>
    </w:p>
    <w:p w:rsidR="00C922ED" w:rsidRDefault="00C922ED" w:rsidP="00812B83">
      <w:pPr>
        <w:spacing w:line="264" w:lineRule="auto"/>
        <w:jc w:val="both"/>
      </w:pPr>
    </w:p>
    <w:p w:rsidR="009442F6" w:rsidRDefault="00621859" w:rsidP="00812B83">
      <w:pPr>
        <w:spacing w:line="264" w:lineRule="auto"/>
        <w:jc w:val="both"/>
      </w:pPr>
      <w:r>
        <w:t xml:space="preserve">Furthermore, </w:t>
      </w:r>
      <w:r w:rsidR="00C922ED">
        <w:t xml:space="preserve">Brunei Darussalam </w:t>
      </w:r>
      <w:r>
        <w:t>recognises Cambodia’s commitment to public health and the well-being of its people through national policies and action plans to address universal health coverage.</w:t>
      </w:r>
    </w:p>
    <w:p w:rsidR="00C64C8F" w:rsidRDefault="00C64C8F" w:rsidP="00812B83">
      <w:pPr>
        <w:spacing w:line="264" w:lineRule="auto"/>
        <w:jc w:val="both"/>
      </w:pPr>
    </w:p>
    <w:p w:rsidR="009C3E93" w:rsidRDefault="00533E2E" w:rsidP="00812B83">
      <w:pPr>
        <w:spacing w:line="264" w:lineRule="auto"/>
        <w:jc w:val="both"/>
      </w:pPr>
      <w:r w:rsidRPr="00533E2E">
        <w:t>In the spirit of constructive engagement</w:t>
      </w:r>
      <w:r w:rsidR="006C37FD">
        <w:t xml:space="preserve">, </w:t>
      </w:r>
      <w:r w:rsidR="00C922ED">
        <w:t>we</w:t>
      </w:r>
      <w:r w:rsidR="009442F6">
        <w:t xml:space="preserve"> </w:t>
      </w:r>
      <w:r w:rsidR="006C37FD">
        <w:t>propose two recommendations:</w:t>
      </w:r>
    </w:p>
    <w:p w:rsidR="006C37FD" w:rsidRDefault="006C37FD" w:rsidP="00812B83">
      <w:pPr>
        <w:spacing w:line="264" w:lineRule="auto"/>
        <w:jc w:val="both"/>
      </w:pPr>
    </w:p>
    <w:p w:rsidR="005349CE" w:rsidRPr="005349CE" w:rsidRDefault="00542F44" w:rsidP="00812B83">
      <w:pPr>
        <w:pStyle w:val="ListParagraph"/>
        <w:numPr>
          <w:ilvl w:val="0"/>
          <w:numId w:val="1"/>
        </w:numPr>
        <w:spacing w:line="264" w:lineRule="auto"/>
        <w:jc w:val="both"/>
      </w:pPr>
      <w:r w:rsidRPr="00542F44">
        <w:t xml:space="preserve">Continue to intensify efforts for the implementation of the Sustainable Development Goals (SDGs), especially those related to </w:t>
      </w:r>
      <w:r>
        <w:t xml:space="preserve">quality and accessibility to </w:t>
      </w:r>
      <w:r w:rsidRPr="00542F44">
        <w:t>education</w:t>
      </w:r>
      <w:r w:rsidR="00916FD9">
        <w:t>; and</w:t>
      </w:r>
    </w:p>
    <w:p w:rsidR="000150AD" w:rsidRDefault="000150AD" w:rsidP="00812B83">
      <w:pPr>
        <w:spacing w:line="264" w:lineRule="auto"/>
        <w:jc w:val="both"/>
      </w:pPr>
    </w:p>
    <w:p w:rsidR="000816C8" w:rsidRDefault="00621859" w:rsidP="00812B83">
      <w:pPr>
        <w:pStyle w:val="ListParagraph"/>
        <w:numPr>
          <w:ilvl w:val="0"/>
          <w:numId w:val="1"/>
        </w:numPr>
        <w:spacing w:line="264" w:lineRule="auto"/>
        <w:jc w:val="both"/>
      </w:pPr>
      <w:r w:rsidRPr="00621859">
        <w:t>Further strengthen, streamline and coordinate activities related to mental health</w:t>
      </w:r>
      <w:r>
        <w:t>.</w:t>
      </w:r>
    </w:p>
    <w:p w:rsidR="003E6328" w:rsidRDefault="003E6328" w:rsidP="00812B83">
      <w:pPr>
        <w:spacing w:line="264" w:lineRule="auto"/>
        <w:jc w:val="both"/>
      </w:pPr>
    </w:p>
    <w:p w:rsidR="006C37FD" w:rsidRDefault="0012313C" w:rsidP="00812B83">
      <w:pPr>
        <w:spacing w:line="264" w:lineRule="auto"/>
        <w:jc w:val="both"/>
      </w:pPr>
      <w:r>
        <w:t>Mr. / Mrs. / Ms. President / Vice President</w:t>
      </w:r>
      <w:r w:rsidR="006C37FD">
        <w:t>,</w:t>
      </w:r>
    </w:p>
    <w:p w:rsidR="006C37FD" w:rsidRDefault="006C37FD" w:rsidP="00812B83">
      <w:pPr>
        <w:spacing w:line="264" w:lineRule="auto"/>
        <w:jc w:val="both"/>
      </w:pPr>
    </w:p>
    <w:p w:rsidR="008C798D" w:rsidRDefault="00C64C8F" w:rsidP="00812B83">
      <w:pPr>
        <w:spacing w:line="264" w:lineRule="auto"/>
        <w:jc w:val="both"/>
      </w:pPr>
      <w:r>
        <w:t>Brunei Darussalam</w:t>
      </w:r>
      <w:r w:rsidR="006F3EAF">
        <w:t xml:space="preserve"> </w:t>
      </w:r>
      <w:r w:rsidR="006C37FD">
        <w:t>wish</w:t>
      </w:r>
      <w:r>
        <w:t>es</w:t>
      </w:r>
      <w:r w:rsidR="006C37FD">
        <w:t xml:space="preserve"> </w:t>
      </w:r>
      <w:r w:rsidR="009B3630">
        <w:rPr>
          <w:bCs/>
        </w:rPr>
        <w:t>Cambodia</w:t>
      </w:r>
      <w:r w:rsidR="006C37FD">
        <w:t xml:space="preserve"> a successful </w:t>
      </w:r>
      <w:r w:rsidR="000150AD">
        <w:t>review</w:t>
      </w:r>
      <w:r w:rsidR="008C798D">
        <w:t>.</w:t>
      </w:r>
    </w:p>
    <w:p w:rsidR="008C798D" w:rsidRDefault="008C798D" w:rsidP="00812B83">
      <w:pPr>
        <w:spacing w:line="264" w:lineRule="auto"/>
        <w:jc w:val="both"/>
      </w:pPr>
    </w:p>
    <w:p w:rsidR="00B90B29" w:rsidRDefault="008C798D" w:rsidP="00812B83">
      <w:pPr>
        <w:spacing w:line="264" w:lineRule="auto"/>
        <w:jc w:val="both"/>
      </w:pPr>
      <w:r>
        <w:t>Thank you.</w:t>
      </w:r>
    </w:p>
    <w:p w:rsidR="00B90B29" w:rsidRDefault="00B90B29" w:rsidP="00812B83">
      <w:pPr>
        <w:spacing w:line="264" w:lineRule="auto"/>
        <w:jc w:val="both"/>
      </w:pPr>
    </w:p>
    <w:p w:rsidR="00B90B29" w:rsidRPr="00B90B29" w:rsidRDefault="00B90B29" w:rsidP="00812B83">
      <w:pPr>
        <w:spacing w:line="264" w:lineRule="auto"/>
      </w:pPr>
      <w:r>
        <w:t>* * * * * *</w:t>
      </w:r>
    </w:p>
    <w:sectPr w:rsidR="00B90B29" w:rsidRPr="00B90B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5332" w:rsidRDefault="00595332" w:rsidP="00A17F23">
      <w:pPr>
        <w:spacing w:line="240" w:lineRule="auto"/>
      </w:pPr>
      <w:r>
        <w:separator/>
      </w:r>
    </w:p>
  </w:endnote>
  <w:endnote w:type="continuationSeparator" w:id="0">
    <w:p w:rsidR="00595332" w:rsidRDefault="00595332" w:rsidP="00A17F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5332" w:rsidRDefault="00595332" w:rsidP="00A17F23">
      <w:pPr>
        <w:spacing w:line="240" w:lineRule="auto"/>
      </w:pPr>
      <w:r>
        <w:separator/>
      </w:r>
    </w:p>
  </w:footnote>
  <w:footnote w:type="continuationSeparator" w:id="0">
    <w:p w:rsidR="00595332" w:rsidRDefault="00595332" w:rsidP="00A17F2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3D59A5"/>
    <w:multiLevelType w:val="hybridMultilevel"/>
    <w:tmpl w:val="CC64A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98D"/>
    <w:rsid w:val="00010C0D"/>
    <w:rsid w:val="000116EE"/>
    <w:rsid w:val="000150AD"/>
    <w:rsid w:val="00020E14"/>
    <w:rsid w:val="0002524D"/>
    <w:rsid w:val="0003591F"/>
    <w:rsid w:val="000816C8"/>
    <w:rsid w:val="00096EEC"/>
    <w:rsid w:val="000C1C96"/>
    <w:rsid w:val="000D6CC5"/>
    <w:rsid w:val="0012313C"/>
    <w:rsid w:val="00134B78"/>
    <w:rsid w:val="001A09D1"/>
    <w:rsid w:val="001B560A"/>
    <w:rsid w:val="001B6519"/>
    <w:rsid w:val="001B7CA6"/>
    <w:rsid w:val="001D6FB2"/>
    <w:rsid w:val="001F633D"/>
    <w:rsid w:val="001F7A69"/>
    <w:rsid w:val="00220A7E"/>
    <w:rsid w:val="00231B44"/>
    <w:rsid w:val="00254797"/>
    <w:rsid w:val="00316886"/>
    <w:rsid w:val="00317147"/>
    <w:rsid w:val="00380D7B"/>
    <w:rsid w:val="00384088"/>
    <w:rsid w:val="003A2344"/>
    <w:rsid w:val="003D7297"/>
    <w:rsid w:val="003E6328"/>
    <w:rsid w:val="00414BB7"/>
    <w:rsid w:val="00425817"/>
    <w:rsid w:val="00437DB0"/>
    <w:rsid w:val="004554A1"/>
    <w:rsid w:val="00493F2B"/>
    <w:rsid w:val="004A7F53"/>
    <w:rsid w:val="00533E2E"/>
    <w:rsid w:val="005349CE"/>
    <w:rsid w:val="00542F44"/>
    <w:rsid w:val="00592CA2"/>
    <w:rsid w:val="00595332"/>
    <w:rsid w:val="00596A0A"/>
    <w:rsid w:val="005E4422"/>
    <w:rsid w:val="00621859"/>
    <w:rsid w:val="006856C7"/>
    <w:rsid w:val="006948D5"/>
    <w:rsid w:val="006C37FD"/>
    <w:rsid w:val="006D5804"/>
    <w:rsid w:val="006F3EAF"/>
    <w:rsid w:val="006F7419"/>
    <w:rsid w:val="007146BA"/>
    <w:rsid w:val="00733D79"/>
    <w:rsid w:val="007D61EC"/>
    <w:rsid w:val="00812B83"/>
    <w:rsid w:val="008335AF"/>
    <w:rsid w:val="0083686B"/>
    <w:rsid w:val="00857972"/>
    <w:rsid w:val="008663EE"/>
    <w:rsid w:val="00874A29"/>
    <w:rsid w:val="008841FE"/>
    <w:rsid w:val="008B7608"/>
    <w:rsid w:val="008C35A8"/>
    <w:rsid w:val="008C798D"/>
    <w:rsid w:val="008D0A7E"/>
    <w:rsid w:val="008D3CA0"/>
    <w:rsid w:val="00916FD9"/>
    <w:rsid w:val="00922144"/>
    <w:rsid w:val="009442F6"/>
    <w:rsid w:val="00944633"/>
    <w:rsid w:val="009B3630"/>
    <w:rsid w:val="009B75ED"/>
    <w:rsid w:val="009C3E93"/>
    <w:rsid w:val="009D200D"/>
    <w:rsid w:val="00A12E64"/>
    <w:rsid w:val="00A1781F"/>
    <w:rsid w:val="00A17F23"/>
    <w:rsid w:val="00A331CF"/>
    <w:rsid w:val="00A4060A"/>
    <w:rsid w:val="00A6093E"/>
    <w:rsid w:val="00A64803"/>
    <w:rsid w:val="00AC5B1E"/>
    <w:rsid w:val="00AE2D97"/>
    <w:rsid w:val="00B20025"/>
    <w:rsid w:val="00B33BB2"/>
    <w:rsid w:val="00B41D73"/>
    <w:rsid w:val="00B44F78"/>
    <w:rsid w:val="00B45961"/>
    <w:rsid w:val="00B61AFC"/>
    <w:rsid w:val="00B90B29"/>
    <w:rsid w:val="00BE2747"/>
    <w:rsid w:val="00C64C8F"/>
    <w:rsid w:val="00C75DB2"/>
    <w:rsid w:val="00C922ED"/>
    <w:rsid w:val="00C95F3B"/>
    <w:rsid w:val="00CB3E59"/>
    <w:rsid w:val="00CC07ED"/>
    <w:rsid w:val="00CE3CEC"/>
    <w:rsid w:val="00CE691C"/>
    <w:rsid w:val="00CF683E"/>
    <w:rsid w:val="00D14DF5"/>
    <w:rsid w:val="00D502C9"/>
    <w:rsid w:val="00D60D42"/>
    <w:rsid w:val="00D743AC"/>
    <w:rsid w:val="00DB1E6C"/>
    <w:rsid w:val="00DC4078"/>
    <w:rsid w:val="00DE0D6F"/>
    <w:rsid w:val="00DE7106"/>
    <w:rsid w:val="00E64A1D"/>
    <w:rsid w:val="00E745F9"/>
    <w:rsid w:val="00E902DB"/>
    <w:rsid w:val="00E909E2"/>
    <w:rsid w:val="00E92E7B"/>
    <w:rsid w:val="00EC0BD4"/>
    <w:rsid w:val="00EC3DA4"/>
    <w:rsid w:val="00EF0DBB"/>
    <w:rsid w:val="00F4756B"/>
    <w:rsid w:val="00F56999"/>
    <w:rsid w:val="00FE078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390029-90DF-45E7-BED7-5E8E5F30E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pPr>
        <w:spacing w:line="276"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37FD"/>
    <w:pPr>
      <w:ind w:left="720"/>
      <w:contextualSpacing/>
    </w:pPr>
  </w:style>
  <w:style w:type="paragraph" w:styleId="Header">
    <w:name w:val="header"/>
    <w:basedOn w:val="Normal"/>
    <w:link w:val="HeaderChar"/>
    <w:uiPriority w:val="99"/>
    <w:unhideWhenUsed/>
    <w:rsid w:val="00A17F23"/>
    <w:pPr>
      <w:tabs>
        <w:tab w:val="center" w:pos="4680"/>
        <w:tab w:val="right" w:pos="9360"/>
      </w:tabs>
      <w:spacing w:line="240" w:lineRule="auto"/>
    </w:pPr>
  </w:style>
  <w:style w:type="character" w:customStyle="1" w:styleId="HeaderChar">
    <w:name w:val="Header Char"/>
    <w:basedOn w:val="DefaultParagraphFont"/>
    <w:link w:val="Header"/>
    <w:uiPriority w:val="99"/>
    <w:rsid w:val="00A17F23"/>
  </w:style>
  <w:style w:type="paragraph" w:styleId="Footer">
    <w:name w:val="footer"/>
    <w:basedOn w:val="Normal"/>
    <w:link w:val="FooterChar"/>
    <w:uiPriority w:val="99"/>
    <w:unhideWhenUsed/>
    <w:rsid w:val="00A17F23"/>
    <w:pPr>
      <w:tabs>
        <w:tab w:val="center" w:pos="4680"/>
        <w:tab w:val="right" w:pos="9360"/>
      </w:tabs>
      <w:spacing w:line="240" w:lineRule="auto"/>
    </w:pPr>
  </w:style>
  <w:style w:type="character" w:customStyle="1" w:styleId="FooterChar">
    <w:name w:val="Footer Char"/>
    <w:basedOn w:val="DefaultParagraphFont"/>
    <w:link w:val="Footer"/>
    <w:uiPriority w:val="99"/>
    <w:rsid w:val="00A17F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49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B98D46352BD742AC658A7A9A2A3170" ma:contentTypeVersion="3" ma:contentTypeDescription="Create a new document." ma:contentTypeScope="" ma:versionID="4cb2e6c12ed77c9286383c6b73f0fe03">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4351</DocId>
    <Category xmlns="328c4b46-73db-4dea-b856-05d9d8a86ba6" xsi:nil="true"/>
  </documentManagement>
</p:properties>
</file>

<file path=customXml/itemProps1.xml><?xml version="1.0" encoding="utf-8"?>
<ds:datastoreItem xmlns:ds="http://schemas.openxmlformats.org/officeDocument/2006/customXml" ds:itemID="{B312BA17-AD06-4E8E-BEAD-7F010AED6B73}">
  <ds:schemaRefs>
    <ds:schemaRef ds:uri="http://schemas.openxmlformats.org/officeDocument/2006/bibliography"/>
  </ds:schemaRefs>
</ds:datastoreItem>
</file>

<file path=customXml/itemProps2.xml><?xml version="1.0" encoding="utf-8"?>
<ds:datastoreItem xmlns:ds="http://schemas.openxmlformats.org/officeDocument/2006/customXml" ds:itemID="{66F1B5CF-B639-475F-B1A9-B31FA2E46B1A}"/>
</file>

<file path=customXml/itemProps3.xml><?xml version="1.0" encoding="utf-8"?>
<ds:datastoreItem xmlns:ds="http://schemas.openxmlformats.org/officeDocument/2006/customXml" ds:itemID="{FFE2FAD6-0A7B-4D44-9C46-027570150EA7}"/>
</file>

<file path=customXml/itemProps4.xml><?xml version="1.0" encoding="utf-8"?>
<ds:datastoreItem xmlns:ds="http://schemas.openxmlformats.org/officeDocument/2006/customXml" ds:itemID="{B6CB6B8D-3D7E-439A-B4AA-913410FE7F70}"/>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Abhar Munawar Pehin Dato Dr. Hj Ahmad</dc:creator>
  <cp:keywords/>
  <dc:description/>
  <cp:lastModifiedBy>Permanent Mission of Brunei Darussalam</cp:lastModifiedBy>
  <cp:revision>2</cp:revision>
  <dcterms:created xsi:type="dcterms:W3CDTF">2024-05-06T08:15:00Z</dcterms:created>
  <dcterms:modified xsi:type="dcterms:W3CDTF">2024-05-06T08:15:00Z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0x01010025B98D46352BD742AC658A7A9A2A3170</vt:lpwstr>
  </property>
</Properties>
</file>