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Times New Roman" w:hAnsi="Times New Roman" w:eastAsia="Times New Roman" w:cs="Times New Roman"/>
          <w:b/>
          <w:sz w:val="24"/>
          <w:szCs w:val="24"/>
        </w:rPr>
      </w:pPr>
    </w:p>
    <w:p>
      <w:pPr>
        <w:spacing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46th Session of the Universal Periodic Review Working Group - Review of Cambodia</w:t>
      </w:r>
    </w:p>
    <w:p>
      <w:pPr>
        <w:spacing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08 May 2024</w:t>
      </w:r>
    </w:p>
    <w:p>
      <w:pPr>
        <w:spacing w:line="276" w:lineRule="auto"/>
        <w:jc w:val="center"/>
        <w:rPr>
          <w:rFonts w:ascii="Times New Roman" w:hAnsi="Times New Roman" w:eastAsia="Times New Roman" w:cs="Times New Roman"/>
          <w:b/>
          <w:sz w:val="24"/>
          <w:szCs w:val="24"/>
        </w:rPr>
      </w:pPr>
    </w:p>
    <w:p>
      <w:pPr>
        <w:spacing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Statement by the Delegation of the Kingdom of Bhutan</w:t>
      </w:r>
    </w:p>
    <w:p>
      <w:pPr>
        <w:spacing w:before="100" w:after="0" w:line="240" w:lineRule="auto"/>
        <w:jc w:val="both"/>
        <w:rPr>
          <w:rFonts w:ascii="Times New Roman" w:hAnsi="Times New Roman" w:eastAsia="Times New Roman" w:cs="Times New Roman"/>
          <w:sz w:val="24"/>
          <w:szCs w:val="24"/>
        </w:rPr>
      </w:pPr>
      <w:bookmarkStart w:id="0" w:name="_GoBack"/>
      <w:bookmarkEnd w:id="0"/>
    </w:p>
    <w:p>
      <w:pPr>
        <w:spacing w:before="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Bhutan</w:t>
      </w:r>
      <w:r>
        <w:rPr>
          <w:rFonts w:ascii="Times New Roman" w:hAnsi="Times New Roman" w:eastAsia="Times New Roman" w:cs="Times New Roman"/>
          <w:b/>
          <w:sz w:val="24"/>
          <w:szCs w:val="24"/>
          <w:rtl w:val="0"/>
        </w:rPr>
        <w:t xml:space="preserve"> </w:t>
      </w:r>
      <w:r>
        <w:rPr>
          <w:rFonts w:ascii="Times New Roman" w:hAnsi="Times New Roman" w:eastAsia="Times New Roman" w:cs="Times New Roman"/>
          <w:sz w:val="24"/>
          <w:szCs w:val="24"/>
          <w:rtl w:val="0"/>
        </w:rPr>
        <w:t>welcomes the delegation to the fourth UPR and thanks the delegation for the report.</w:t>
      </w:r>
    </w:p>
    <w:p>
      <w:pPr>
        <w:jc w:val="both"/>
        <w:rPr>
          <w:rFonts w:ascii="Times New Roman" w:hAnsi="Times New Roman" w:eastAsia="Times New Roman" w:cs="Times New Roman"/>
          <w:sz w:val="24"/>
          <w:szCs w:val="24"/>
        </w:rPr>
      </w:pPr>
    </w:p>
    <w:p>
      <w:p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We note the measures to promote and protect human rights, including the ongoing efforts in establishing a national human rights institution,  the launch of the Rectangular Strategy-Phase IV (2019-2023) for Growth, Employment, Equity and Efficiency and the focus on accelerating progress towards achieving gender equality and women’s empowerment, including the elimination of all forms of violence against women and girls.</w:t>
      </w:r>
    </w:p>
    <w:p>
      <w:pPr>
        <w:spacing w:line="276" w:lineRule="auto"/>
        <w:jc w:val="both"/>
        <w:rPr>
          <w:rFonts w:ascii="Times New Roman" w:hAnsi="Times New Roman" w:eastAsia="Times New Roman" w:cs="Times New Roman"/>
          <w:sz w:val="24"/>
          <w:szCs w:val="24"/>
        </w:rPr>
      </w:pPr>
    </w:p>
    <w:p>
      <w:p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We commend Cambodia for the significant reduction in poverty rate and welcome the launch of various programmes, including infrastructure development  to  improve the  living standards, especially in rural areas.</w:t>
      </w:r>
    </w:p>
    <w:p>
      <w:pPr>
        <w:spacing w:line="276" w:lineRule="auto"/>
        <w:jc w:val="both"/>
        <w:rPr>
          <w:rFonts w:ascii="Times New Roman" w:hAnsi="Times New Roman" w:eastAsia="Times New Roman" w:cs="Times New Roman"/>
          <w:sz w:val="24"/>
          <w:szCs w:val="24"/>
        </w:rPr>
      </w:pPr>
    </w:p>
    <w:p>
      <w:p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While noting the concerted efforts, we would like to recommend the following:</w:t>
      </w:r>
    </w:p>
    <w:p>
      <w:pPr>
        <w:spacing w:line="276" w:lineRule="auto"/>
        <w:jc w:val="both"/>
        <w:rPr>
          <w:rFonts w:ascii="Times New Roman" w:hAnsi="Times New Roman" w:eastAsia="Times New Roman" w:cs="Times New Roman"/>
          <w:sz w:val="24"/>
          <w:szCs w:val="24"/>
        </w:rPr>
      </w:pPr>
    </w:p>
    <w:p>
      <w:pPr>
        <w:numPr>
          <w:ilvl w:val="0"/>
          <w:numId w:val="1"/>
        </w:numPr>
        <w:spacing w:line="276"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Continue efforts in implementing the National Disability Strategic Plan (2019-2023) and consider enacting a law on rights of persons with disabilities.</w:t>
      </w:r>
    </w:p>
    <w:p>
      <w:pPr>
        <w:numPr>
          <w:ilvl w:val="0"/>
          <w:numId w:val="1"/>
        </w:numPr>
        <w:spacing w:line="276"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Continue its efforts in combating trafficking in persons through effective implementation of the Law on Suppression of Human Trafficking and Sexual Exploitation</w:t>
      </w:r>
    </w:p>
    <w:p>
      <w:pPr>
        <w:spacing w:line="276" w:lineRule="auto"/>
        <w:jc w:val="both"/>
        <w:rPr>
          <w:rFonts w:ascii="Times New Roman" w:hAnsi="Times New Roman" w:eastAsia="Times New Roman" w:cs="Times New Roman"/>
          <w:sz w:val="24"/>
          <w:szCs w:val="24"/>
        </w:rPr>
      </w:pPr>
    </w:p>
    <w:p>
      <w:p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We wish Cambodia a successful UPR.</w:t>
      </w:r>
    </w:p>
    <w:p>
      <w:pPr>
        <w:spacing w:before="240" w:after="24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t>
      </w:r>
    </w:p>
    <w:p>
      <w:pPr>
        <w:spacing w:before="240" w:after="240" w:line="276" w:lineRule="auto"/>
        <w:jc w:val="both"/>
        <w:rPr>
          <w:rFonts w:ascii="Times New Roman" w:hAnsi="Times New Roman" w:eastAsia="Times New Roman" w:cs="Times New Roman"/>
          <w:sz w:val="24"/>
          <w:szCs w:val="24"/>
        </w:rPr>
      </w:pPr>
    </w:p>
    <w:p>
      <w:pPr>
        <w:spacing w:before="220" w:after="200" w:line="276" w:lineRule="auto"/>
        <w:jc w:val="both"/>
        <w:rPr>
          <w:rFonts w:ascii="Times New Roman" w:hAnsi="Times New Roman" w:eastAsia="Times New Roman" w:cs="Times New Roman"/>
          <w:sz w:val="24"/>
          <w:szCs w:val="24"/>
        </w:rPr>
      </w:pPr>
    </w:p>
    <w:sectPr>
      <w:pgSz w:w="12240" w:h="15840"/>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86"/>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AppleSystemUIFont">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A37A3"/>
    <w:multiLevelType w:val="multilevel"/>
    <w:tmpl w:val="663A37A3"/>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compat>
    <w:compatSetting w:name="compatibilityMode" w:uri="http://schemas.microsoft.com/office/word" w:val="15"/>
  </w:compat>
  <w:rsids>
    <w:rsidRoot w:val="00000000"/>
    <w:rsid w:val="3D771882"/>
    <w:rsid w:val="5BEFBC53"/>
    <w:rsid w:val="DF95E2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10">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8">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9">
    <w:name w:val="Title"/>
    <w:basedOn w:val="1"/>
    <w:next w:val="1"/>
    <w:uiPriority w:val="0"/>
    <w:pPr>
      <w:keepNext/>
      <w:keepLines/>
      <w:pageBreakBefore w:val="0"/>
      <w:spacing w:before="0" w:after="60"/>
    </w:pPr>
    <w:rPr>
      <w:sz w:val="52"/>
      <w:szCs w:val="5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numbering" Target="numbering.xml"/><Relationship Id="rId4" Type="http://schemas.openxmlformats.org/officeDocument/2006/relationships/customXml" Target="../customXml/item1.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5B98D46352BD742AC658A7A9A2A3170" ma:contentTypeVersion="3" ma:contentTypeDescription="Create a new document." ma:contentTypeScope="" ma:versionID="4cb2e6c12ed77c9286383c6b73f0fe0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4530</DocId>
    <Category xmlns="328c4b46-73db-4dea-b856-05d9d8a86ba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E3790C-8FCB-4604-B8E0-F80F2171B846}"/>
</file>

<file path=customXml/itemProps3.xml><?xml version="1.0" encoding="utf-8"?>
<ds:datastoreItem xmlns:ds="http://schemas.openxmlformats.org/officeDocument/2006/customXml" ds:itemID="{77CF111B-D584-4A35-BA6C-E0AE0E80FA4E}"/>
</file>

<file path=customXml/itemProps4.xml><?xml version="1.0" encoding="utf-8"?>
<ds:datastoreItem xmlns:ds="http://schemas.openxmlformats.org/officeDocument/2006/customXml" ds:itemID="{1ECFC1D4-1303-4815-9345-692C51A00D23}"/>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Office_3.1.4.5932_F1E327BC-269C-435d-A152-05C5408002CA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pmbgeneva</cp:lastModifiedBy>
  <dcterms:created xsi:type="dcterms:W3CDTF">2024-05-07T16:12:11Z</dcterms:created>
  <dcterms:modified xsi:type="dcterms:W3CDTF">2024-05-07T16:14:58Z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y fmtid="{D5CDD505-2E9C-101B-9397-08002B2CF9AE}" pid="3" name="ContentTypeId">
    <vt:lpwstr>0x01010025B98D46352BD742AC658A7A9A2A3170</vt:lpwstr>
  </property>
</Properties>
</file>