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209ADBAB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5D59A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5A5B5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Afghanistan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4DE253E5" w:rsidR="008B5017" w:rsidRPr="00E81397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E81397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E81397" w:rsidRPr="00E81397">
        <w:rPr>
          <w:rFonts w:ascii="Arial" w:eastAsia="Times New Roman" w:hAnsi="Arial" w:cs="Arial"/>
          <w:bCs/>
          <w:i/>
          <w:kern w:val="3"/>
          <w:lang w:val="en-US" w:eastAsia="sl-SI"/>
        </w:rPr>
        <w:t>29 April</w:t>
      </w:r>
      <w:r w:rsidR="008B5017" w:rsidRPr="00E81397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5D59A5" w:rsidRPr="00E81397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58E8B08A" w14:textId="77777777" w:rsidR="005D59A5" w:rsidRPr="00D94C17" w:rsidRDefault="005D59A5" w:rsidP="00D94C17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4FD5D211" w:rsidR="00897FA5" w:rsidRPr="00D94C17" w:rsidRDefault="00A51794" w:rsidP="00E81397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 w:rsidRPr="00D94C17">
        <w:rPr>
          <w:rFonts w:ascii="Arial" w:hAnsi="Arial" w:cs="Arial"/>
          <w:bCs/>
          <w:lang w:val="en-US"/>
        </w:rPr>
        <w:t>Mr</w:t>
      </w:r>
      <w:proofErr w:type="spellEnd"/>
      <w:r w:rsidR="00897FA5" w:rsidRPr="00D94C17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D94C17" w:rsidRDefault="00897FA5" w:rsidP="00E81397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74ADA29F" w:rsidR="004033B5" w:rsidRDefault="004033B5" w:rsidP="00E81397">
      <w:pPr>
        <w:pStyle w:val="NoSpacing"/>
        <w:jc w:val="both"/>
        <w:rPr>
          <w:rFonts w:ascii="Arial" w:hAnsi="Arial" w:cs="Arial"/>
          <w:bCs/>
          <w:lang w:val="en-US"/>
        </w:rPr>
      </w:pPr>
      <w:r w:rsidRPr="00D94C17">
        <w:rPr>
          <w:rFonts w:ascii="Arial" w:hAnsi="Arial" w:cs="Arial"/>
          <w:bCs/>
          <w:lang w:val="en-US"/>
        </w:rPr>
        <w:t xml:space="preserve">Slovenia </w:t>
      </w:r>
      <w:r w:rsidR="002C4060" w:rsidRPr="00D94C17">
        <w:rPr>
          <w:rFonts w:ascii="Arial" w:hAnsi="Arial" w:cs="Arial"/>
          <w:bCs/>
          <w:lang w:val="en-US"/>
        </w:rPr>
        <w:t>c</w:t>
      </w:r>
      <w:r w:rsidR="00814AED" w:rsidRPr="00D94C17">
        <w:rPr>
          <w:rFonts w:ascii="Arial" w:hAnsi="Arial" w:cs="Arial"/>
          <w:bCs/>
          <w:lang w:val="en-US"/>
        </w:rPr>
        <w:t>ommend</w:t>
      </w:r>
      <w:r w:rsidR="002C4060" w:rsidRPr="00D94C17">
        <w:rPr>
          <w:rFonts w:ascii="Arial" w:hAnsi="Arial" w:cs="Arial"/>
          <w:bCs/>
          <w:lang w:val="en-US"/>
        </w:rPr>
        <w:t>s</w:t>
      </w:r>
      <w:r w:rsidR="00814AED" w:rsidRPr="00D94C17">
        <w:rPr>
          <w:rFonts w:ascii="Arial" w:hAnsi="Arial" w:cs="Arial"/>
          <w:bCs/>
          <w:lang w:val="en-US"/>
        </w:rPr>
        <w:t xml:space="preserve"> </w:t>
      </w:r>
      <w:r w:rsidR="006A46FA" w:rsidRPr="00D94C17">
        <w:rPr>
          <w:rFonts w:ascii="Arial" w:hAnsi="Arial" w:cs="Arial"/>
          <w:bCs/>
          <w:lang w:val="en-US"/>
        </w:rPr>
        <w:t xml:space="preserve">the delegation </w:t>
      </w:r>
      <w:r w:rsidRPr="00D94C17">
        <w:rPr>
          <w:rFonts w:ascii="Arial" w:hAnsi="Arial" w:cs="Arial"/>
          <w:bCs/>
          <w:lang w:val="en-US"/>
        </w:rPr>
        <w:t xml:space="preserve">for </w:t>
      </w:r>
      <w:r w:rsidR="006245FA" w:rsidRPr="006245FA">
        <w:rPr>
          <w:rFonts w:ascii="Arial" w:hAnsi="Arial" w:cs="Arial"/>
          <w:bCs/>
          <w:lang w:val="en-US"/>
        </w:rPr>
        <w:t xml:space="preserve">the national report </w:t>
      </w:r>
      <w:r w:rsidR="00DA722A">
        <w:rPr>
          <w:rFonts w:ascii="Arial" w:hAnsi="Arial" w:cs="Arial"/>
          <w:bCs/>
          <w:lang w:val="en-US"/>
        </w:rPr>
        <w:t xml:space="preserve">and </w:t>
      </w:r>
      <w:r w:rsidR="006A46FA" w:rsidRPr="00D94C17">
        <w:rPr>
          <w:rFonts w:ascii="Arial" w:hAnsi="Arial" w:cs="Arial"/>
          <w:bCs/>
          <w:lang w:val="en-US"/>
        </w:rPr>
        <w:t>the</w:t>
      </w:r>
      <w:r w:rsidRPr="00D94C17">
        <w:rPr>
          <w:rFonts w:ascii="Arial" w:hAnsi="Arial" w:cs="Arial"/>
          <w:bCs/>
          <w:lang w:val="en-US"/>
        </w:rPr>
        <w:t xml:space="preserve"> presentation today.</w:t>
      </w:r>
    </w:p>
    <w:p w14:paraId="44449371" w14:textId="15D91C43" w:rsidR="004F40FC" w:rsidRDefault="004F40FC" w:rsidP="00E81397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A7A9C2D" w14:textId="2FFB6B30" w:rsidR="004F40FC" w:rsidRPr="00D94C17" w:rsidRDefault="004F40FC" w:rsidP="00E81397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Slovenia is concerned by the reports on human rights situation in Afghanistan, in particular on human rights of women and girls.</w:t>
      </w:r>
      <w:r w:rsidRPr="004F40FC">
        <w:rPr>
          <w:rFonts w:ascii="Arial" w:hAnsi="Arial" w:cs="Arial"/>
          <w:bCs/>
          <w:lang w:val="en-US"/>
        </w:rPr>
        <w:t xml:space="preserve"> </w:t>
      </w:r>
      <w:r w:rsidRPr="00D94C17">
        <w:rPr>
          <w:rFonts w:ascii="Arial" w:hAnsi="Arial" w:cs="Arial"/>
          <w:bCs/>
          <w:lang w:val="en-US"/>
        </w:rPr>
        <w:t>We remain concerned about the continued practice of capital punishment and public executions, which represents direct violations of Afghanistan's obligations as per international human rights law.</w:t>
      </w:r>
    </w:p>
    <w:p w14:paraId="451DF162" w14:textId="706A8A4F" w:rsidR="004F40FC" w:rsidRPr="00D94C17" w:rsidRDefault="004F40FC" w:rsidP="00E81397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AC92E03" w14:textId="77777777" w:rsidR="004033B5" w:rsidRPr="00D94C17" w:rsidRDefault="004033B5" w:rsidP="00E81397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28525039" w:rsidR="004033B5" w:rsidRPr="00D94C17" w:rsidRDefault="005445B5" w:rsidP="00E81397">
      <w:pPr>
        <w:pStyle w:val="NoSpacing"/>
        <w:jc w:val="both"/>
        <w:rPr>
          <w:rFonts w:ascii="Arial" w:hAnsi="Arial" w:cs="Arial"/>
          <w:bCs/>
          <w:lang w:val="en-GB"/>
        </w:rPr>
      </w:pPr>
      <w:r w:rsidRPr="00D94C17">
        <w:rPr>
          <w:rFonts w:ascii="Arial" w:hAnsi="Arial" w:cs="Arial"/>
          <w:bCs/>
          <w:lang w:val="en-GB"/>
        </w:rPr>
        <w:t>We</w:t>
      </w:r>
      <w:r w:rsidR="004033B5" w:rsidRPr="00D94C17">
        <w:rPr>
          <w:rFonts w:ascii="Arial" w:hAnsi="Arial" w:cs="Arial"/>
          <w:bCs/>
          <w:lang w:val="en-GB"/>
        </w:rPr>
        <w:t xml:space="preserve"> would like to make the following </w:t>
      </w:r>
      <w:r w:rsidR="004033B5" w:rsidRPr="00E81397">
        <w:rPr>
          <w:rFonts w:ascii="Arial" w:hAnsi="Arial" w:cs="Arial"/>
          <w:b/>
          <w:bCs/>
          <w:lang w:val="en-GB"/>
        </w:rPr>
        <w:t>recommendation</w:t>
      </w:r>
      <w:r w:rsidRPr="00E81397">
        <w:rPr>
          <w:rFonts w:ascii="Arial" w:hAnsi="Arial" w:cs="Arial"/>
          <w:b/>
          <w:bCs/>
          <w:lang w:val="en-GB"/>
        </w:rPr>
        <w:t>s</w:t>
      </w:r>
      <w:r w:rsidR="004033B5" w:rsidRPr="00E81397">
        <w:rPr>
          <w:rFonts w:ascii="Arial" w:hAnsi="Arial" w:cs="Arial"/>
          <w:b/>
          <w:bCs/>
          <w:lang w:val="en-GB"/>
        </w:rPr>
        <w:t>:</w:t>
      </w:r>
    </w:p>
    <w:p w14:paraId="6108B338" w14:textId="2105E328" w:rsidR="00C772B1" w:rsidRPr="00D94C17" w:rsidRDefault="00014C99" w:rsidP="00E81397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 w:rsidRPr="00D94C17">
        <w:rPr>
          <w:rFonts w:ascii="Arial" w:eastAsia="Times New Roman" w:hAnsi="Arial" w:cs="Arial"/>
          <w:lang w:val="en-GB" w:eastAsia="sl-SI"/>
        </w:rPr>
        <w:t xml:space="preserve">to ensure the compliance of Afghanistan with </w:t>
      </w:r>
      <w:r w:rsidR="00C772B1" w:rsidRPr="00D94C17">
        <w:rPr>
          <w:rFonts w:ascii="Arial" w:eastAsia="Times New Roman" w:hAnsi="Arial" w:cs="Arial"/>
          <w:lang w:val="en-GB" w:eastAsia="sl-SI"/>
        </w:rPr>
        <w:t xml:space="preserve">international human rights obligations, codified in the human rights treaties to which Afghanistan is a state party to, including </w:t>
      </w:r>
      <w:r w:rsidR="00266BA9" w:rsidRPr="00D94C17">
        <w:rPr>
          <w:rFonts w:ascii="Arial" w:eastAsia="Times New Roman" w:hAnsi="Arial" w:cs="Arial"/>
          <w:lang w:val="en-GB" w:eastAsia="sl-SI"/>
        </w:rPr>
        <w:t>CEDAW</w:t>
      </w:r>
      <w:r w:rsidR="00C772B1" w:rsidRPr="00D94C17">
        <w:rPr>
          <w:rFonts w:ascii="Arial" w:eastAsia="Times New Roman" w:hAnsi="Arial" w:cs="Arial"/>
          <w:lang w:val="en-GB" w:eastAsia="sl-SI"/>
        </w:rPr>
        <w:t>;</w:t>
      </w:r>
    </w:p>
    <w:p w14:paraId="2784F33A" w14:textId="09704297" w:rsidR="00A33FD3" w:rsidRPr="00D94C17" w:rsidRDefault="00A33FD3" w:rsidP="00E81397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 w:rsidRPr="00D94C17">
        <w:rPr>
          <w:rFonts w:ascii="Arial" w:eastAsia="Times New Roman" w:hAnsi="Arial" w:cs="Arial"/>
          <w:lang w:val="en-GB" w:eastAsia="sl-SI"/>
        </w:rPr>
        <w:t xml:space="preserve">to reverse </w:t>
      </w:r>
      <w:r w:rsidR="00D37CCF" w:rsidRPr="00D94C17">
        <w:rPr>
          <w:rFonts w:ascii="Arial" w:eastAsia="Times New Roman" w:hAnsi="Arial" w:cs="Arial"/>
          <w:lang w:val="en-GB" w:eastAsia="sl-SI"/>
        </w:rPr>
        <w:t>laws and policies</w:t>
      </w:r>
      <w:r w:rsidRPr="00D94C17">
        <w:rPr>
          <w:rFonts w:ascii="Arial" w:eastAsia="Times New Roman" w:hAnsi="Arial" w:cs="Arial"/>
          <w:lang w:val="en-GB" w:eastAsia="sl-SI"/>
        </w:rPr>
        <w:t xml:space="preserve"> of unacceptable repression of women's and girls' rights, and take steps to enable their full, equal, meaningful and safe participation in all spheres of public life;</w:t>
      </w:r>
    </w:p>
    <w:p w14:paraId="6A74C3A9" w14:textId="4255EA78" w:rsidR="003B5D5C" w:rsidRPr="00D94C17" w:rsidRDefault="003B5D5C" w:rsidP="00E81397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 w:rsidRPr="00D94C17">
        <w:rPr>
          <w:rFonts w:ascii="Arial" w:eastAsia="Times New Roman" w:hAnsi="Arial" w:cs="Arial"/>
          <w:lang w:val="en-GB" w:eastAsia="sl-SI"/>
        </w:rPr>
        <w:t>to develop a comprehensive national healthcare plan that would ensure women and girls</w:t>
      </w:r>
      <w:r w:rsidR="000E35CD" w:rsidRPr="00D94C17">
        <w:rPr>
          <w:rFonts w:ascii="Arial" w:eastAsia="Times New Roman" w:hAnsi="Arial" w:cs="Arial"/>
          <w:lang w:val="en-GB" w:eastAsia="sl-SI"/>
        </w:rPr>
        <w:t xml:space="preserve"> </w:t>
      </w:r>
      <w:r w:rsidRPr="00D94C17">
        <w:rPr>
          <w:rFonts w:ascii="Arial" w:eastAsia="Times New Roman" w:hAnsi="Arial" w:cs="Arial"/>
          <w:lang w:val="en-GB" w:eastAsia="sl-SI"/>
        </w:rPr>
        <w:t>access to healthcare services, including sexual and reproductive healthcare services and information;</w:t>
      </w:r>
    </w:p>
    <w:p w14:paraId="34255760" w14:textId="460C117E" w:rsidR="000E4EB1" w:rsidRPr="00D94C17" w:rsidRDefault="00A33FD3" w:rsidP="00E81397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proofErr w:type="gramStart"/>
      <w:r w:rsidRPr="00D94C17">
        <w:rPr>
          <w:rFonts w:ascii="Arial" w:eastAsia="Times New Roman" w:hAnsi="Arial" w:cs="Arial"/>
          <w:lang w:val="en-GB" w:eastAsia="sl-SI"/>
        </w:rPr>
        <w:t>to</w:t>
      </w:r>
      <w:proofErr w:type="gramEnd"/>
      <w:r w:rsidRPr="00D94C17">
        <w:rPr>
          <w:rFonts w:ascii="Arial" w:eastAsia="Times New Roman" w:hAnsi="Arial" w:cs="Arial"/>
          <w:lang w:val="en-GB" w:eastAsia="sl-SI"/>
        </w:rPr>
        <w:t xml:space="preserve"> </w:t>
      </w:r>
      <w:r w:rsidR="00D37CCF" w:rsidRPr="00D94C17">
        <w:rPr>
          <w:rFonts w:ascii="Arial" w:eastAsia="Times New Roman" w:hAnsi="Arial" w:cs="Arial"/>
          <w:lang w:val="en-GB" w:eastAsia="sl-SI"/>
        </w:rPr>
        <w:t xml:space="preserve">prohibit </w:t>
      </w:r>
      <w:r w:rsidRPr="00D94C17">
        <w:rPr>
          <w:rFonts w:ascii="Arial" w:eastAsia="Times New Roman" w:hAnsi="Arial" w:cs="Arial"/>
          <w:lang w:val="en-GB" w:eastAsia="sl-SI"/>
        </w:rPr>
        <w:t>all forms of discrimination and violence against children</w:t>
      </w:r>
      <w:r w:rsidR="00815A8C" w:rsidRPr="00D94C17">
        <w:rPr>
          <w:rFonts w:ascii="Arial" w:eastAsia="Times New Roman" w:hAnsi="Arial" w:cs="Arial"/>
          <w:lang w:val="en-GB" w:eastAsia="sl-SI"/>
        </w:rPr>
        <w:t>, especially girls,</w:t>
      </w:r>
      <w:r w:rsidR="00D37CCF" w:rsidRPr="00D94C17">
        <w:rPr>
          <w:rFonts w:ascii="Arial" w:eastAsia="Times New Roman" w:hAnsi="Arial" w:cs="Arial"/>
          <w:lang w:val="en-GB" w:eastAsia="sl-SI"/>
        </w:rPr>
        <w:t xml:space="preserve"> in all settings</w:t>
      </w:r>
      <w:r w:rsidRPr="00D94C17">
        <w:rPr>
          <w:rFonts w:ascii="Arial" w:eastAsia="Times New Roman" w:hAnsi="Arial" w:cs="Arial"/>
          <w:lang w:val="en-GB" w:eastAsia="sl-SI"/>
        </w:rPr>
        <w:t>, including by  immediately reinstating the Law on Protection of Child Rights and ensure its full implementation</w:t>
      </w:r>
      <w:r w:rsidR="000A2465" w:rsidRPr="00D94C17">
        <w:rPr>
          <w:rFonts w:ascii="Arial" w:eastAsia="Times New Roman" w:hAnsi="Arial" w:cs="Arial"/>
          <w:lang w:val="en-GB" w:eastAsia="sl-SI"/>
        </w:rPr>
        <w:t>.</w:t>
      </w:r>
    </w:p>
    <w:p w14:paraId="32D780AF" w14:textId="4FA2D36F" w:rsidR="002C4060" w:rsidRPr="00D94C17" w:rsidRDefault="002C4060" w:rsidP="00E81397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</w:p>
    <w:p w14:paraId="69008A92" w14:textId="4BFF602B" w:rsidR="00560B23" w:rsidRPr="00D94C17" w:rsidRDefault="00B122F5" w:rsidP="00E81397">
      <w:pPr>
        <w:pStyle w:val="NoSpacing"/>
        <w:jc w:val="both"/>
        <w:rPr>
          <w:rFonts w:ascii="Arial" w:hAnsi="Arial" w:cs="Arial"/>
          <w:lang w:val="en-US"/>
        </w:rPr>
      </w:pPr>
      <w:r w:rsidRPr="00D94C17">
        <w:rPr>
          <w:rFonts w:ascii="Arial" w:hAnsi="Arial" w:cs="Arial"/>
          <w:lang w:val="en-US"/>
        </w:rPr>
        <w:t>Thank you.</w:t>
      </w:r>
    </w:p>
    <w:p w14:paraId="03563E92" w14:textId="44EBD52D" w:rsidR="006A46FA" w:rsidRPr="006A46FA" w:rsidRDefault="006A46FA" w:rsidP="00B122F5">
      <w:pPr>
        <w:pStyle w:val="NoSpacing"/>
        <w:jc w:val="both"/>
        <w:rPr>
          <w:rFonts w:ascii="Arial" w:hAnsi="Arial" w:cs="Arial"/>
          <w:b/>
          <w:lang w:val="en-US"/>
        </w:rPr>
      </w:pPr>
    </w:p>
    <w:sectPr w:rsidR="006A46FA" w:rsidRPr="006A4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A4458D" w:rsidRDefault="00A4458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A4458D" w:rsidRDefault="00A4458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A4458D" w:rsidRDefault="00A4458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A4458D" w:rsidRDefault="00A4458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A4458D" w:rsidRPr="00287695" w:rsidRDefault="00A4458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C99"/>
    <w:rsid w:val="000218CF"/>
    <w:rsid w:val="00025973"/>
    <w:rsid w:val="00085228"/>
    <w:rsid w:val="000913D7"/>
    <w:rsid w:val="000A2465"/>
    <w:rsid w:val="000B5421"/>
    <w:rsid w:val="000D4ADC"/>
    <w:rsid w:val="000E35CD"/>
    <w:rsid w:val="000E4EB1"/>
    <w:rsid w:val="000F0C9B"/>
    <w:rsid w:val="00132C73"/>
    <w:rsid w:val="001652E8"/>
    <w:rsid w:val="00193C3D"/>
    <w:rsid w:val="001F7E25"/>
    <w:rsid w:val="00225902"/>
    <w:rsid w:val="00266BA9"/>
    <w:rsid w:val="002731A9"/>
    <w:rsid w:val="00287695"/>
    <w:rsid w:val="002935D6"/>
    <w:rsid w:val="002B1B35"/>
    <w:rsid w:val="002C4060"/>
    <w:rsid w:val="002E367A"/>
    <w:rsid w:val="00331E7E"/>
    <w:rsid w:val="00383CBA"/>
    <w:rsid w:val="003B5D5C"/>
    <w:rsid w:val="003C60C8"/>
    <w:rsid w:val="003C735B"/>
    <w:rsid w:val="004033B5"/>
    <w:rsid w:val="0041129D"/>
    <w:rsid w:val="00417CCB"/>
    <w:rsid w:val="004F40FC"/>
    <w:rsid w:val="00515AF9"/>
    <w:rsid w:val="00516584"/>
    <w:rsid w:val="005445B5"/>
    <w:rsid w:val="00554876"/>
    <w:rsid w:val="00560B23"/>
    <w:rsid w:val="005A5B50"/>
    <w:rsid w:val="005C2B80"/>
    <w:rsid w:val="005D0A22"/>
    <w:rsid w:val="005D59A5"/>
    <w:rsid w:val="006063A4"/>
    <w:rsid w:val="006245FA"/>
    <w:rsid w:val="0063726F"/>
    <w:rsid w:val="00655095"/>
    <w:rsid w:val="006974BB"/>
    <w:rsid w:val="006A46FA"/>
    <w:rsid w:val="006D19E5"/>
    <w:rsid w:val="00732114"/>
    <w:rsid w:val="00741BCF"/>
    <w:rsid w:val="00742C07"/>
    <w:rsid w:val="007A1BAE"/>
    <w:rsid w:val="007B333C"/>
    <w:rsid w:val="007C0D86"/>
    <w:rsid w:val="007D4150"/>
    <w:rsid w:val="00801B34"/>
    <w:rsid w:val="00814AED"/>
    <w:rsid w:val="00815A8C"/>
    <w:rsid w:val="00845CE3"/>
    <w:rsid w:val="00864BC1"/>
    <w:rsid w:val="00867DC0"/>
    <w:rsid w:val="00897FA5"/>
    <w:rsid w:val="008B5017"/>
    <w:rsid w:val="009245BC"/>
    <w:rsid w:val="009969C8"/>
    <w:rsid w:val="009A6751"/>
    <w:rsid w:val="00A33FD3"/>
    <w:rsid w:val="00A4458D"/>
    <w:rsid w:val="00A44BA4"/>
    <w:rsid w:val="00A51794"/>
    <w:rsid w:val="00AB1119"/>
    <w:rsid w:val="00B01488"/>
    <w:rsid w:val="00B1129C"/>
    <w:rsid w:val="00B11A40"/>
    <w:rsid w:val="00B122F5"/>
    <w:rsid w:val="00B37BF3"/>
    <w:rsid w:val="00B81E32"/>
    <w:rsid w:val="00BC64A9"/>
    <w:rsid w:val="00C334FF"/>
    <w:rsid w:val="00C772B1"/>
    <w:rsid w:val="00C871EA"/>
    <w:rsid w:val="00CA14C1"/>
    <w:rsid w:val="00CD460B"/>
    <w:rsid w:val="00CD4AB5"/>
    <w:rsid w:val="00CD6049"/>
    <w:rsid w:val="00D37CCF"/>
    <w:rsid w:val="00D42832"/>
    <w:rsid w:val="00D94C17"/>
    <w:rsid w:val="00D961B0"/>
    <w:rsid w:val="00DA722A"/>
    <w:rsid w:val="00DB2199"/>
    <w:rsid w:val="00E81397"/>
    <w:rsid w:val="00EB6DC9"/>
    <w:rsid w:val="00ED473E"/>
    <w:rsid w:val="00F4123E"/>
    <w:rsid w:val="00F91E49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D271AE-E48C-4B73-AF56-41D33892AB41}"/>
</file>

<file path=customXml/itemProps2.xml><?xml version="1.0" encoding="utf-8"?>
<ds:datastoreItem xmlns:ds="http://schemas.openxmlformats.org/officeDocument/2006/customXml" ds:itemID="{C21EA21A-7DE5-46C9-84F4-115A35843A30}"/>
</file>

<file path=customXml/itemProps3.xml><?xml version="1.0" encoding="utf-8"?>
<ds:datastoreItem xmlns:ds="http://schemas.openxmlformats.org/officeDocument/2006/customXml" ds:itemID="{993E409A-5A24-47A2-BEBB-3E4E031CA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Lara Zalokar</cp:lastModifiedBy>
  <cp:revision>4</cp:revision>
  <cp:lastPrinted>2024-04-19T15:26:00Z</cp:lastPrinted>
  <dcterms:created xsi:type="dcterms:W3CDTF">2024-04-25T05:39:00Z</dcterms:created>
  <dcterms:modified xsi:type="dcterms:W3CDTF">2024-04-25T05:57:00Z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