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68E7" w14:textId="77777777" w:rsidR="00C175A0" w:rsidRDefault="00C175A0" w:rsidP="00672873">
      <w:pPr>
        <w:jc w:val="center"/>
      </w:pPr>
      <w:r>
        <w:rPr>
          <w:noProof/>
        </w:rPr>
        <w:drawing>
          <wp:inline distT="0" distB="0" distL="0" distR="0" wp14:anchorId="071D649D" wp14:editId="0DA98526">
            <wp:extent cx="1511300" cy="1831975"/>
            <wp:effectExtent l="0" t="0" r="0" b="0"/>
            <wp:docPr id="2" name="Image 2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3603" w14:textId="77777777" w:rsidR="00C175A0" w:rsidRPr="008B6A5F" w:rsidRDefault="00C175A0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3D3B17F6" w14:textId="77777777" w:rsidR="00C175A0" w:rsidRPr="008B6A5F" w:rsidRDefault="00C175A0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29 avril – 10 mai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1F131069" w14:textId="1B069777" w:rsidR="00C175A0" w:rsidRPr="008B6A5F" w:rsidRDefault="00D930D8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Afghanistan</w:t>
      </w:r>
    </w:p>
    <w:p w14:paraId="39695008" w14:textId="77777777" w:rsidR="00C175A0" w:rsidRPr="008B6A5F" w:rsidRDefault="00C175A0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18300C1D" w14:textId="6DDC54F7" w:rsidR="00C175A0" w:rsidRPr="008B6A5F" w:rsidRDefault="00C175A0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D930D8">
        <w:rPr>
          <w:rFonts w:ascii="Arial" w:hAnsi="Arial" w:cs="Arial"/>
          <w:sz w:val="24"/>
          <w:szCs w:val="24"/>
        </w:rPr>
        <w:t>29 avril</w:t>
      </w:r>
      <w:r>
        <w:rPr>
          <w:rFonts w:ascii="Arial" w:hAnsi="Arial" w:cs="Arial"/>
          <w:sz w:val="24"/>
          <w:szCs w:val="24"/>
        </w:rPr>
        <w:t xml:space="preserve"> </w:t>
      </w:r>
      <w:r w:rsidRPr="008B6A5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</w:p>
    <w:p w14:paraId="064D79C6" w14:textId="77777777" w:rsidR="00C175A0" w:rsidRDefault="00C175A0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7DD68261" w14:textId="77777777" w:rsidR="00BF3DAB" w:rsidRPr="00BF3DAB" w:rsidRDefault="00C175A0" w:rsidP="00BF3DAB">
      <w:pPr>
        <w:spacing w:line="48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BF3DAB">
        <w:rPr>
          <w:rFonts w:ascii="Arial" w:hAnsi="Arial" w:cs="Arial"/>
          <w:b/>
          <w:bCs/>
          <w:sz w:val="28"/>
          <w:szCs w:val="28"/>
        </w:rPr>
        <w:t xml:space="preserve">Merci, Monsieur le Président. </w:t>
      </w:r>
    </w:p>
    <w:p w14:paraId="0D63F1E7" w14:textId="77777777" w:rsidR="00BF3DAB" w:rsidRDefault="00BF3DAB" w:rsidP="00BF3DAB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F3DAB">
        <w:rPr>
          <w:rFonts w:ascii="Arial" w:hAnsi="Arial" w:cs="Arial"/>
          <w:sz w:val="28"/>
          <w:szCs w:val="28"/>
        </w:rPr>
        <w:t>La France transmet les recommandations suivantes :</w:t>
      </w:r>
    </w:p>
    <w:p w14:paraId="143D76AC" w14:textId="77777777" w:rsidR="00BF3DAB" w:rsidRDefault="00BF3DAB" w:rsidP="00BF3DAB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F3DAB">
        <w:rPr>
          <w:rFonts w:ascii="Arial" w:hAnsi="Arial" w:cs="Arial"/>
          <w:sz w:val="28"/>
          <w:szCs w:val="28"/>
        </w:rPr>
        <w:t xml:space="preserve">1/ Respecter la résolution 2593 du Conseil de sécurité des Nations Unies, notamment ses dispositions concernant les droits de femmes, des enfants et la participation entière, égale et véritable des femmes à la recherche d’une solution politique inclusive ; </w:t>
      </w:r>
    </w:p>
    <w:p w14:paraId="24735AB0" w14:textId="09C1BF78" w:rsidR="00BF3DAB" w:rsidRDefault="00BF3DAB" w:rsidP="00BF3DAB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F3DAB">
        <w:rPr>
          <w:rFonts w:ascii="Arial" w:hAnsi="Arial" w:cs="Arial"/>
          <w:sz w:val="28"/>
          <w:szCs w:val="28"/>
        </w:rPr>
        <w:t>2/ Abolir la peine de mort et mettre un terme aux châtiments corporels, notamment la lapidation pour les femmes</w:t>
      </w:r>
      <w:r>
        <w:rPr>
          <w:rFonts w:ascii="Arial" w:hAnsi="Arial" w:cs="Arial"/>
          <w:sz w:val="28"/>
          <w:szCs w:val="28"/>
        </w:rPr>
        <w:t> ;</w:t>
      </w:r>
    </w:p>
    <w:p w14:paraId="4DF4CD5D" w14:textId="77777777" w:rsidR="003C4E28" w:rsidRDefault="00BF3DAB" w:rsidP="003C4E2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F3DAB">
        <w:rPr>
          <w:rFonts w:ascii="Arial" w:hAnsi="Arial" w:cs="Arial"/>
          <w:sz w:val="28"/>
          <w:szCs w:val="28"/>
        </w:rPr>
        <w:t>3/ Cesser toute forme de violence contre les femmes et les filles et arrêter la politique de ségrégation à leur égard, en respectant leur droits et libertés fondamentales, y compris leur droit au travail et à l’éducation,</w:t>
      </w:r>
      <w:r w:rsidR="003C4E28">
        <w:rPr>
          <w:rFonts w:ascii="Arial" w:hAnsi="Arial" w:cs="Arial"/>
          <w:sz w:val="28"/>
          <w:szCs w:val="28"/>
        </w:rPr>
        <w:t xml:space="preserve"> </w:t>
      </w:r>
    </w:p>
    <w:p w14:paraId="208B2779" w14:textId="77777777" w:rsidR="003C4E28" w:rsidRDefault="003C4E28" w:rsidP="003C4E28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6EEF4679" w14:textId="77777777" w:rsidR="003C4E28" w:rsidRDefault="003C4E28" w:rsidP="003C4E28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43072BD3" w14:textId="15761ACF" w:rsidR="00BF3DAB" w:rsidRDefault="00BF3DAB" w:rsidP="003C4E2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BF3DAB">
        <w:rPr>
          <w:rFonts w:ascii="Arial" w:hAnsi="Arial" w:cs="Arial"/>
          <w:sz w:val="28"/>
          <w:szCs w:val="28"/>
        </w:rPr>
        <w:t>leurs</w:t>
      </w:r>
      <w:proofErr w:type="gramEnd"/>
      <w:r w:rsidRPr="00BF3DAB">
        <w:rPr>
          <w:rFonts w:ascii="Arial" w:hAnsi="Arial" w:cs="Arial"/>
          <w:sz w:val="28"/>
          <w:szCs w:val="28"/>
        </w:rPr>
        <w:t xml:space="preserve"> libertés de circulation, d'expression et d’accès à l’ensemble des sphères de la vie publique ;</w:t>
      </w:r>
    </w:p>
    <w:p w14:paraId="25BAB6E8" w14:textId="77777777" w:rsidR="00BF3DAB" w:rsidRDefault="00BF3DAB" w:rsidP="00BF3DAB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F3DAB">
        <w:rPr>
          <w:rFonts w:ascii="Arial" w:hAnsi="Arial" w:cs="Arial"/>
          <w:sz w:val="28"/>
          <w:szCs w:val="28"/>
        </w:rPr>
        <w:t>4/ Annuler l’interdiction faite aux Afghanes d’étudier et de travailler dans les ONG et les agences des Nations Unies opérant en Afghanistan ;</w:t>
      </w:r>
    </w:p>
    <w:p w14:paraId="3FBAADCD" w14:textId="77777777" w:rsidR="00BF3DAB" w:rsidRDefault="00BF3DAB" w:rsidP="00BF3DAB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F3DAB">
        <w:rPr>
          <w:rFonts w:ascii="Arial" w:hAnsi="Arial" w:cs="Arial"/>
          <w:sz w:val="28"/>
          <w:szCs w:val="28"/>
        </w:rPr>
        <w:t>5/ Garantir à la population l'accès à l'information et à l’ensemble des sphères de la vie publique ;</w:t>
      </w:r>
    </w:p>
    <w:p w14:paraId="1D830C35" w14:textId="77777777" w:rsidR="00BF3DAB" w:rsidRDefault="00BF3DAB" w:rsidP="00BF3DAB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F3DAB">
        <w:rPr>
          <w:rFonts w:ascii="Arial" w:hAnsi="Arial" w:cs="Arial"/>
          <w:sz w:val="28"/>
          <w:szCs w:val="28"/>
        </w:rPr>
        <w:t xml:space="preserve">6/ Libérer toutes les personnes détenues arbitrairement et lutter contre les mauvais traitements en détention ; </w:t>
      </w:r>
    </w:p>
    <w:p w14:paraId="1458C4C2" w14:textId="77777777" w:rsidR="00BF3DAB" w:rsidRDefault="00BF3DAB" w:rsidP="00BF3DAB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F3DAB">
        <w:rPr>
          <w:rFonts w:ascii="Arial" w:hAnsi="Arial" w:cs="Arial"/>
          <w:sz w:val="28"/>
          <w:szCs w:val="28"/>
        </w:rPr>
        <w:t>7/ Eliminer toute forme de violence et de discrimination sur une base ethnique ou fondée sur l’identité de genre ou l’orientation sexuelle./.</w:t>
      </w:r>
    </w:p>
    <w:p w14:paraId="5B11DBB7" w14:textId="64365B48" w:rsidR="00C175A0" w:rsidRDefault="00C175A0" w:rsidP="00BF3DAB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04576091" w14:textId="5E9C97C1" w:rsidR="00BF3DAB" w:rsidRPr="00BF3DAB" w:rsidRDefault="00BF3DAB" w:rsidP="00BF3DA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48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BF3DAB">
        <w:rPr>
          <w:rFonts w:ascii="Arial" w:hAnsi="Arial" w:cs="Arial"/>
          <w:sz w:val="28"/>
          <w:szCs w:val="28"/>
          <w:lang w:eastAsia="en-US"/>
        </w:rPr>
        <w:t>(</w:t>
      </w:r>
      <w:r>
        <w:rPr>
          <w:rFonts w:ascii="Arial" w:hAnsi="Arial" w:cs="Arial"/>
          <w:sz w:val="28"/>
          <w:szCs w:val="28"/>
          <w:lang w:eastAsia="en-US"/>
        </w:rPr>
        <w:t>205</w:t>
      </w:r>
      <w:r w:rsidRPr="00BF3DAB">
        <w:rPr>
          <w:rFonts w:ascii="Arial" w:hAnsi="Arial" w:cs="Arial"/>
          <w:sz w:val="28"/>
          <w:szCs w:val="28"/>
          <w:lang w:eastAsia="en-US"/>
        </w:rPr>
        <w:t xml:space="preserve"> mots)</w:t>
      </w:r>
    </w:p>
    <w:p w14:paraId="33A60D42" w14:textId="77777777" w:rsidR="00BF3DAB" w:rsidRPr="00A115B6" w:rsidRDefault="00BF3DAB" w:rsidP="00BF3DAB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726D099" w14:textId="77777777" w:rsidR="00C175A0" w:rsidRPr="008B6A5F" w:rsidRDefault="00C175A0" w:rsidP="008B6A5F">
      <w:pPr>
        <w:jc w:val="center"/>
      </w:pPr>
    </w:p>
    <w:p w14:paraId="25B3C24E" w14:textId="52B8F6B5" w:rsidR="00044C72" w:rsidRDefault="00044C72"/>
    <w:sectPr w:rsidR="00044C72" w:rsidSect="00C175A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A0"/>
    <w:rsid w:val="00044C72"/>
    <w:rsid w:val="003C4E28"/>
    <w:rsid w:val="00BF3DAB"/>
    <w:rsid w:val="00C175A0"/>
    <w:rsid w:val="00D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992D"/>
  <w15:chartTrackingRefBased/>
  <w15:docId w15:val="{95A95E27-4549-43F6-86D9-B0F938AD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DAB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9A5F60A-2017-4632-A3AE-B319AFA66051}"/>
</file>

<file path=customXml/itemProps2.xml><?xml version="1.0" encoding="utf-8"?>
<ds:datastoreItem xmlns:ds="http://schemas.openxmlformats.org/officeDocument/2006/customXml" ds:itemID="{9A628116-CF72-4DA0-B4F2-03B3B87FDB06}"/>
</file>

<file path=customXml/itemProps3.xml><?xml version="1.0" encoding="utf-8"?>
<ds:datastoreItem xmlns:ds="http://schemas.openxmlformats.org/officeDocument/2006/customXml" ds:itemID="{8B508F95-5937-4CD2-BFEA-D6CD59D04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1268</Characters>
  <Application>Microsoft Office Word</Application>
  <DocSecurity>0</DocSecurity>
  <Lines>10</Lines>
  <Paragraphs>2</Paragraphs>
  <ScaleCrop>false</ScaleCrop>
  <Company>MAE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BUHLMANN Chloe</cp:lastModifiedBy>
  <cp:revision>4</cp:revision>
  <dcterms:created xsi:type="dcterms:W3CDTF">2024-04-09T12:55:00Z</dcterms:created>
  <dcterms:modified xsi:type="dcterms:W3CDTF">2024-04-23T14:46:00Z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