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EB08" w14:textId="77777777" w:rsidR="00FB75BA" w:rsidRPr="00711ABE" w:rsidRDefault="009C2ACC" w:rsidP="005A6E01">
      <w:pPr>
        <w:pStyle w:val="Normal1"/>
        <w:spacing w:after="0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4F03575D" w14:textId="77777777" w:rsidR="00744399" w:rsidRPr="00711ABE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DECLARATION VERBALE DE MADAGASCAR </w:t>
      </w:r>
    </w:p>
    <w:p w14:paraId="1A7074B8" w14:textId="264DD056" w:rsidR="009C20A2" w:rsidRDefault="00877F88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>4</w:t>
      </w:r>
      <w:r w:rsidR="00454996">
        <w:rPr>
          <w:rFonts w:ascii="Cambria" w:eastAsia="Cambria" w:hAnsi="Cambria" w:cs="Cambria"/>
          <w:b/>
          <w:sz w:val="24"/>
          <w:szCs w:val="24"/>
        </w:rPr>
        <w:t>5</w:t>
      </w:r>
      <w:r w:rsidR="009C2ACC" w:rsidRPr="009B1878">
        <w:rPr>
          <w:rFonts w:ascii="Cambria" w:eastAsia="Cambria" w:hAnsi="Cambria" w:cs="Cambria"/>
          <w:b/>
          <w:sz w:val="24"/>
          <w:szCs w:val="24"/>
          <w:vertAlign w:val="superscript"/>
        </w:rPr>
        <w:t>ème</w:t>
      </w:r>
      <w:r w:rsidR="009B1878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13001">
        <w:rPr>
          <w:rFonts w:ascii="Cambria" w:eastAsia="Cambria" w:hAnsi="Cambria" w:cs="Cambria"/>
          <w:b/>
          <w:sz w:val="24"/>
          <w:szCs w:val="24"/>
        </w:rPr>
        <w:t xml:space="preserve">SESSION DU </w:t>
      </w:r>
      <w:r w:rsidR="009B1878">
        <w:rPr>
          <w:rFonts w:ascii="Cambria" w:eastAsia="Cambria" w:hAnsi="Cambria" w:cs="Cambria"/>
          <w:b/>
          <w:sz w:val="24"/>
          <w:szCs w:val="24"/>
        </w:rPr>
        <w:t>GROUPE DE TRAVAIL DE L’</w:t>
      </w:r>
      <w:r w:rsidR="007178EE" w:rsidRPr="00711ABE">
        <w:rPr>
          <w:rFonts w:ascii="Cambria" w:eastAsia="Cambria" w:hAnsi="Cambria" w:cs="Cambria"/>
          <w:b/>
          <w:sz w:val="24"/>
          <w:szCs w:val="24"/>
        </w:rPr>
        <w:t xml:space="preserve">EXAMEN PERIODIQUE UNIVERSEL </w:t>
      </w:r>
    </w:p>
    <w:p w14:paraId="4E35482F" w14:textId="5B7C338A" w:rsidR="00475863" w:rsidRDefault="00475863" w:rsidP="00475863">
      <w:pPr>
        <w:pStyle w:val="Normal1"/>
        <w:spacing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SENEGAL </w:t>
      </w:r>
    </w:p>
    <w:p w14:paraId="62C30753" w14:textId="40648C27" w:rsidR="009C20A2" w:rsidRPr="00711ABE" w:rsidRDefault="007178EE">
      <w:pPr>
        <w:pStyle w:val="Normal1"/>
        <w:spacing w:line="276" w:lineRule="auto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="00454996">
        <w:rPr>
          <w:rFonts w:ascii="Cambria" w:eastAsia="Cambria" w:hAnsi="Cambria" w:cs="Cambria"/>
          <w:b/>
          <w:bCs/>
          <w:sz w:val="24"/>
          <w:szCs w:val="24"/>
        </w:rPr>
        <w:t xml:space="preserve">22 JANVIER </w:t>
      </w:r>
      <w:r w:rsidRPr="00711ABE">
        <w:rPr>
          <w:rFonts w:ascii="Cambria" w:eastAsia="Cambria" w:hAnsi="Cambria" w:cs="Cambria"/>
          <w:b/>
          <w:bCs/>
          <w:sz w:val="24"/>
          <w:szCs w:val="24"/>
        </w:rPr>
        <w:t xml:space="preserve"> 202</w:t>
      </w:r>
      <w:r w:rsidR="00454996">
        <w:rPr>
          <w:rFonts w:ascii="Cambria" w:eastAsia="Cambria" w:hAnsi="Cambria" w:cs="Cambria"/>
          <w:b/>
          <w:bCs/>
          <w:sz w:val="24"/>
          <w:szCs w:val="24"/>
        </w:rPr>
        <w:t>4</w:t>
      </w:r>
      <w:r w:rsidR="00475863">
        <w:rPr>
          <w:rFonts w:ascii="Cambria" w:eastAsia="Cambria" w:hAnsi="Cambria" w:cs="Cambria"/>
          <w:b/>
          <w:bCs/>
          <w:sz w:val="24"/>
          <w:szCs w:val="24"/>
        </w:rPr>
        <w:t>, 14h30-18h30</w:t>
      </w:r>
    </w:p>
    <w:p w14:paraId="36F44A44" w14:textId="69D598F9" w:rsidR="007178EE" w:rsidRPr="00711ABE" w:rsidRDefault="007178EE" w:rsidP="007178EE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>Monsieur le Président,</w:t>
      </w:r>
    </w:p>
    <w:p w14:paraId="246FCD7E" w14:textId="77777777" w:rsidR="00284EDB" w:rsidRDefault="007178EE" w:rsidP="00284EDB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Madagascar remercie </w:t>
      </w:r>
      <w:r w:rsidR="00537DB7">
        <w:rPr>
          <w:rFonts w:ascii="Cambria" w:eastAsia="Cambria" w:hAnsi="Cambria" w:cs="Cambria"/>
          <w:sz w:val="24"/>
          <w:szCs w:val="24"/>
        </w:rPr>
        <w:t xml:space="preserve">le </w:t>
      </w:r>
      <w:r w:rsidR="002D437F">
        <w:rPr>
          <w:rFonts w:ascii="Cambria" w:eastAsia="Cambria" w:hAnsi="Cambria" w:cs="Cambria"/>
          <w:sz w:val="24"/>
          <w:szCs w:val="24"/>
        </w:rPr>
        <w:t>Sénégal pour</w:t>
      </w:r>
      <w:r w:rsidRPr="00711ABE">
        <w:rPr>
          <w:rFonts w:ascii="Cambria" w:eastAsia="Cambria" w:hAnsi="Cambria" w:cs="Cambria"/>
          <w:sz w:val="24"/>
          <w:szCs w:val="24"/>
        </w:rPr>
        <w:t xml:space="preserve"> son </w:t>
      </w:r>
      <w:r w:rsidR="00EF0EAC" w:rsidRPr="00711ABE">
        <w:rPr>
          <w:rFonts w:ascii="Cambria" w:eastAsia="Cambria" w:hAnsi="Cambria" w:cs="Cambria"/>
          <w:sz w:val="24"/>
          <w:szCs w:val="24"/>
        </w:rPr>
        <w:t xml:space="preserve">rapport </w:t>
      </w:r>
      <w:r w:rsidR="00EF0EAC">
        <w:rPr>
          <w:rFonts w:ascii="Cambria" w:eastAsia="Cambria" w:hAnsi="Cambria" w:cs="Cambria"/>
          <w:sz w:val="24"/>
          <w:szCs w:val="24"/>
        </w:rPr>
        <w:t>national</w:t>
      </w:r>
      <w:r w:rsidR="003B6AB1">
        <w:rPr>
          <w:rFonts w:ascii="Cambria" w:eastAsia="Cambria" w:hAnsi="Cambria" w:cs="Cambria"/>
          <w:sz w:val="24"/>
          <w:szCs w:val="24"/>
        </w:rPr>
        <w:t xml:space="preserve"> </w:t>
      </w:r>
      <w:r w:rsidRPr="00711ABE">
        <w:rPr>
          <w:rFonts w:ascii="Cambria" w:eastAsia="Cambria" w:hAnsi="Cambria" w:cs="Cambria"/>
          <w:sz w:val="24"/>
          <w:szCs w:val="24"/>
        </w:rPr>
        <w:t>dans le cadre</w:t>
      </w:r>
      <w:r w:rsidR="004566CA">
        <w:rPr>
          <w:rFonts w:ascii="Cambria" w:eastAsia="Cambria" w:hAnsi="Cambria" w:cs="Cambria"/>
          <w:sz w:val="24"/>
          <w:szCs w:val="24"/>
        </w:rPr>
        <w:t xml:space="preserve"> d</w:t>
      </w:r>
      <w:r w:rsidR="00AC4744">
        <w:rPr>
          <w:rFonts w:ascii="Cambria" w:eastAsia="Cambria" w:hAnsi="Cambria" w:cs="Cambria"/>
          <w:sz w:val="24"/>
          <w:szCs w:val="24"/>
        </w:rPr>
        <w:t>e ce</w:t>
      </w:r>
      <w:r w:rsidR="00AC4744" w:rsidRPr="000E5539">
        <w:rPr>
          <w:rFonts w:ascii="Cambria" w:eastAsia="Cambria" w:hAnsi="Cambria" w:cs="Cambria"/>
          <w:sz w:val="24"/>
          <w:szCs w:val="24"/>
        </w:rPr>
        <w:t xml:space="preserve"> </w:t>
      </w:r>
      <w:r w:rsidR="004566CA" w:rsidRPr="000E5539">
        <w:rPr>
          <w:rFonts w:ascii="Cambria" w:eastAsia="Cambria" w:hAnsi="Cambria" w:cs="Cambria"/>
          <w:sz w:val="24"/>
          <w:szCs w:val="24"/>
        </w:rPr>
        <w:t>4</w:t>
      </w:r>
      <w:r w:rsidR="004566CA" w:rsidRPr="000E5539">
        <w:rPr>
          <w:rFonts w:ascii="Cambria" w:eastAsia="Cambria" w:hAnsi="Cambria" w:cs="Cambria"/>
          <w:sz w:val="24"/>
          <w:szCs w:val="24"/>
          <w:vertAlign w:val="superscript"/>
        </w:rPr>
        <w:t>ème</w:t>
      </w:r>
      <w:r w:rsidR="004566CA">
        <w:rPr>
          <w:rFonts w:ascii="Cambria" w:eastAsia="Cambria" w:hAnsi="Cambria" w:cs="Cambria"/>
          <w:sz w:val="24"/>
          <w:szCs w:val="24"/>
        </w:rPr>
        <w:t xml:space="preserve"> cycle </w:t>
      </w:r>
      <w:r w:rsidR="004566CA" w:rsidRPr="00711ABE">
        <w:rPr>
          <w:rFonts w:ascii="Cambria" w:eastAsia="Cambria" w:hAnsi="Cambria" w:cs="Cambria"/>
          <w:sz w:val="24"/>
          <w:szCs w:val="24"/>
        </w:rPr>
        <w:t>de</w:t>
      </w:r>
      <w:r w:rsidRPr="00711ABE">
        <w:rPr>
          <w:rFonts w:ascii="Cambria" w:eastAsia="Cambria" w:hAnsi="Cambria" w:cs="Cambria"/>
          <w:sz w:val="24"/>
          <w:szCs w:val="24"/>
        </w:rPr>
        <w:t xml:space="preserve"> son </w:t>
      </w:r>
      <w:r w:rsidR="002F27F6" w:rsidRPr="00711ABE">
        <w:rPr>
          <w:rFonts w:ascii="Cambria" w:eastAsia="Cambria" w:hAnsi="Cambria" w:cs="Cambria"/>
          <w:sz w:val="24"/>
          <w:szCs w:val="24"/>
        </w:rPr>
        <w:t>E</w:t>
      </w:r>
      <w:r w:rsidR="000A7990">
        <w:rPr>
          <w:rFonts w:ascii="Cambria" w:eastAsia="Cambria" w:hAnsi="Cambria" w:cs="Cambria"/>
          <w:sz w:val="24"/>
          <w:szCs w:val="24"/>
        </w:rPr>
        <w:t xml:space="preserve">xamen </w:t>
      </w:r>
      <w:r w:rsidR="002F27F6" w:rsidRPr="00711ABE">
        <w:rPr>
          <w:rFonts w:ascii="Cambria" w:eastAsia="Cambria" w:hAnsi="Cambria" w:cs="Cambria"/>
          <w:sz w:val="24"/>
          <w:szCs w:val="24"/>
        </w:rPr>
        <w:t>P</w:t>
      </w:r>
      <w:r w:rsidR="000A7990">
        <w:rPr>
          <w:rFonts w:ascii="Cambria" w:eastAsia="Cambria" w:hAnsi="Cambria" w:cs="Cambria"/>
          <w:sz w:val="24"/>
          <w:szCs w:val="24"/>
        </w:rPr>
        <w:t xml:space="preserve">ériode </w:t>
      </w:r>
      <w:r w:rsidR="002F27F6" w:rsidRPr="00711ABE">
        <w:rPr>
          <w:rFonts w:ascii="Cambria" w:eastAsia="Cambria" w:hAnsi="Cambria" w:cs="Cambria"/>
          <w:sz w:val="24"/>
          <w:szCs w:val="24"/>
        </w:rPr>
        <w:t>U</w:t>
      </w:r>
      <w:r w:rsidR="000A7990">
        <w:rPr>
          <w:rFonts w:ascii="Cambria" w:eastAsia="Cambria" w:hAnsi="Cambria" w:cs="Cambria"/>
          <w:sz w:val="24"/>
          <w:szCs w:val="24"/>
        </w:rPr>
        <w:t>niversel</w:t>
      </w:r>
      <w:r w:rsidRPr="00711ABE">
        <w:rPr>
          <w:rFonts w:ascii="Cambria" w:eastAsia="Cambria" w:hAnsi="Cambria" w:cs="Cambria"/>
          <w:sz w:val="24"/>
          <w:szCs w:val="24"/>
        </w:rPr>
        <w:t xml:space="preserve">.  </w:t>
      </w:r>
    </w:p>
    <w:p w14:paraId="4238579B" w14:textId="77777777" w:rsidR="00284EDB" w:rsidRDefault="00284EDB" w:rsidP="00284EDB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495CB101" w14:textId="1C9675D5" w:rsidR="00284EDB" w:rsidRDefault="00434767" w:rsidP="00284EDB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Madagascar note avec satisfaction l</w:t>
      </w:r>
      <w:r w:rsidR="00284EDB" w:rsidRPr="002D437F">
        <w:rPr>
          <w:rFonts w:ascii="Cambria" w:eastAsia="Cambria" w:hAnsi="Cambria" w:cs="Cambria"/>
          <w:sz w:val="24"/>
          <w:szCs w:val="24"/>
        </w:rPr>
        <w:t>es</w:t>
      </w:r>
      <w:r w:rsidR="00284EDB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actions </w:t>
      </w:r>
      <w:r w:rsidR="00B21CE3">
        <w:rPr>
          <w:rFonts w:ascii="Cambria" w:eastAsia="Cambria" w:hAnsi="Cambria" w:cs="Cambria"/>
          <w:sz w:val="24"/>
          <w:szCs w:val="24"/>
        </w:rPr>
        <w:t>entreprise</w:t>
      </w:r>
      <w:r>
        <w:rPr>
          <w:rFonts w:ascii="Cambria" w:eastAsia="Cambria" w:hAnsi="Cambria" w:cs="Cambria"/>
          <w:sz w:val="24"/>
          <w:szCs w:val="24"/>
        </w:rPr>
        <w:t>s par le Gouvernement sénégalais pour</w:t>
      </w:r>
      <w:r w:rsidR="00284EDB" w:rsidRPr="002D437F">
        <w:rPr>
          <w:rFonts w:ascii="Cambria" w:eastAsia="Cambria" w:hAnsi="Cambria" w:cs="Cambria"/>
          <w:sz w:val="24"/>
          <w:szCs w:val="24"/>
        </w:rPr>
        <w:t xml:space="preserve"> lutter contre les mariages et grossesses précoces, les</w:t>
      </w:r>
      <w:r w:rsidR="00284EDB">
        <w:rPr>
          <w:rFonts w:ascii="Cambria" w:eastAsia="Cambria" w:hAnsi="Cambria" w:cs="Cambria"/>
          <w:sz w:val="24"/>
          <w:szCs w:val="24"/>
        </w:rPr>
        <w:t xml:space="preserve"> </w:t>
      </w:r>
      <w:r w:rsidR="00284EDB" w:rsidRPr="002D437F">
        <w:rPr>
          <w:rFonts w:ascii="Cambria" w:eastAsia="Cambria" w:hAnsi="Cambria" w:cs="Cambria"/>
          <w:sz w:val="24"/>
          <w:szCs w:val="24"/>
        </w:rPr>
        <w:t>mutilations génitales féminines</w:t>
      </w:r>
      <w:r w:rsidR="00D652F8">
        <w:rPr>
          <w:rFonts w:ascii="Cambria" w:eastAsia="Cambria" w:hAnsi="Cambria" w:cs="Cambria"/>
          <w:sz w:val="24"/>
          <w:szCs w:val="24"/>
        </w:rPr>
        <w:t>.</w:t>
      </w:r>
    </w:p>
    <w:p w14:paraId="677718B8" w14:textId="77777777" w:rsidR="00150BBC" w:rsidRDefault="00150BBC" w:rsidP="00284EDB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69DE6C83" w14:textId="65B239A2" w:rsidR="00346989" w:rsidRDefault="00150BBC" w:rsidP="00A17591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Madagascar félicite le Sénégal d’avoir </w:t>
      </w:r>
      <w:r w:rsidRPr="00150BBC">
        <w:rPr>
          <w:rFonts w:ascii="Cambria" w:eastAsia="Cambria" w:hAnsi="Cambria" w:cs="Cambria"/>
          <w:sz w:val="24"/>
          <w:szCs w:val="24"/>
        </w:rPr>
        <w:t>incorpor</w:t>
      </w:r>
      <w:r>
        <w:rPr>
          <w:rFonts w:ascii="Cambria" w:eastAsia="Cambria" w:hAnsi="Cambria" w:cs="Cambria"/>
          <w:sz w:val="24"/>
          <w:szCs w:val="24"/>
        </w:rPr>
        <w:t xml:space="preserve">é </w:t>
      </w:r>
      <w:r w:rsidRPr="00150BBC">
        <w:rPr>
          <w:rFonts w:ascii="Cambria" w:eastAsia="Cambria" w:hAnsi="Cambria" w:cs="Cambria"/>
          <w:sz w:val="24"/>
          <w:szCs w:val="24"/>
        </w:rPr>
        <w:t>des dispositions de la loi sur la parité dans le code électoral a</w:t>
      </w:r>
      <w:r>
        <w:rPr>
          <w:rFonts w:ascii="Cambria" w:eastAsia="Cambria" w:hAnsi="Cambria" w:cs="Cambria"/>
          <w:sz w:val="24"/>
          <w:szCs w:val="24"/>
        </w:rPr>
        <w:t xml:space="preserve">yant </w:t>
      </w:r>
      <w:r w:rsidRPr="00150BBC">
        <w:rPr>
          <w:rFonts w:ascii="Cambria" w:eastAsia="Cambria" w:hAnsi="Cambria" w:cs="Cambria"/>
          <w:sz w:val="24"/>
          <w:szCs w:val="24"/>
        </w:rPr>
        <w:t>permis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150BBC">
        <w:rPr>
          <w:rFonts w:ascii="Cambria" w:eastAsia="Cambria" w:hAnsi="Cambria" w:cs="Cambria"/>
          <w:sz w:val="24"/>
          <w:szCs w:val="24"/>
        </w:rPr>
        <w:t>d’</w:t>
      </w:r>
      <w:r>
        <w:rPr>
          <w:rFonts w:ascii="Cambria" w:eastAsia="Cambria" w:hAnsi="Cambria" w:cs="Cambria"/>
          <w:sz w:val="24"/>
          <w:szCs w:val="24"/>
        </w:rPr>
        <w:t xml:space="preserve">obtenir </w:t>
      </w:r>
      <w:r w:rsidRPr="00150BBC">
        <w:rPr>
          <w:rFonts w:ascii="Cambria" w:eastAsia="Cambria" w:hAnsi="Cambria" w:cs="Cambria"/>
          <w:sz w:val="24"/>
          <w:szCs w:val="24"/>
        </w:rPr>
        <w:t xml:space="preserve">les résultats </w:t>
      </w:r>
      <w:r>
        <w:rPr>
          <w:rFonts w:ascii="Cambria" w:eastAsia="Cambria" w:hAnsi="Cambria" w:cs="Cambria"/>
          <w:sz w:val="24"/>
          <w:szCs w:val="24"/>
        </w:rPr>
        <w:t>significatifs en matière de représentativité des femmes</w:t>
      </w:r>
      <w:r w:rsidR="00D652F8">
        <w:rPr>
          <w:rFonts w:ascii="Cambria" w:eastAsia="Cambria" w:hAnsi="Cambria" w:cs="Cambria"/>
          <w:sz w:val="24"/>
          <w:szCs w:val="24"/>
        </w:rPr>
        <w:t xml:space="preserve"> dans les instances dirigeantes à l’instar du </w:t>
      </w:r>
      <w:r w:rsidR="009B5E90">
        <w:rPr>
          <w:rFonts w:ascii="Cambria" w:eastAsia="Cambria" w:hAnsi="Cambria" w:cs="Cambria"/>
          <w:sz w:val="24"/>
          <w:szCs w:val="24"/>
        </w:rPr>
        <w:t>Parlement qui</w:t>
      </w:r>
      <w:r w:rsidR="00D652F8">
        <w:rPr>
          <w:rFonts w:ascii="Cambria" w:eastAsia="Cambria" w:hAnsi="Cambria" w:cs="Cambria"/>
          <w:sz w:val="24"/>
          <w:szCs w:val="24"/>
        </w:rPr>
        <w:t xml:space="preserve"> a enregistré un taux de représentativité à </w:t>
      </w:r>
      <w:r>
        <w:rPr>
          <w:rFonts w:ascii="Cambria" w:eastAsia="Cambria" w:hAnsi="Cambria" w:cs="Cambria"/>
          <w:sz w:val="24"/>
          <w:szCs w:val="24"/>
        </w:rPr>
        <w:t xml:space="preserve">hauteur de 44 </w:t>
      </w:r>
      <w:r w:rsidR="009B5E90">
        <w:rPr>
          <w:rFonts w:ascii="Cambria" w:eastAsia="Cambria" w:hAnsi="Cambria" w:cs="Cambria"/>
          <w:sz w:val="24"/>
          <w:szCs w:val="24"/>
        </w:rPr>
        <w:t>% dans</w:t>
      </w:r>
      <w:r>
        <w:rPr>
          <w:rFonts w:ascii="Cambria" w:eastAsia="Cambria" w:hAnsi="Cambria" w:cs="Cambria"/>
          <w:sz w:val="24"/>
          <w:szCs w:val="24"/>
        </w:rPr>
        <w:t xml:space="preserve"> la période</w:t>
      </w:r>
      <w:r w:rsidRPr="00150BBC">
        <w:rPr>
          <w:rFonts w:ascii="Cambria" w:eastAsia="Cambria" w:hAnsi="Cambria" w:cs="Cambria"/>
          <w:sz w:val="24"/>
          <w:szCs w:val="24"/>
        </w:rPr>
        <w:t xml:space="preserve"> 2018 à 2023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 w:rsidR="00A17591">
        <w:rPr>
          <w:rFonts w:ascii="Cambria" w:eastAsia="Cambria" w:hAnsi="Cambria" w:cs="Cambria"/>
          <w:sz w:val="24"/>
          <w:szCs w:val="24"/>
        </w:rPr>
        <w:t xml:space="preserve"> </w:t>
      </w:r>
    </w:p>
    <w:p w14:paraId="35A9B92C" w14:textId="77777777" w:rsidR="00346989" w:rsidRDefault="00346989" w:rsidP="00A17591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209BE2B0" w14:textId="42B7DAB9" w:rsidR="00F64942" w:rsidRDefault="00A17591" w:rsidP="00A17591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Par ailleurs, ma délégation se félicite des mesures prises </w:t>
      </w:r>
      <w:r w:rsidR="00346989">
        <w:rPr>
          <w:rFonts w:ascii="Cambria" w:eastAsia="Cambria" w:hAnsi="Cambria" w:cs="Cambria"/>
          <w:sz w:val="24"/>
          <w:szCs w:val="24"/>
        </w:rPr>
        <w:t xml:space="preserve">par le Sénégal </w:t>
      </w:r>
      <w:r>
        <w:rPr>
          <w:rFonts w:ascii="Cambria" w:eastAsia="Cambria" w:hAnsi="Cambria" w:cs="Cambria"/>
          <w:sz w:val="24"/>
          <w:szCs w:val="24"/>
        </w:rPr>
        <w:t>dans la lutte contre les violences basées sur le genre telle que de l’adoption de l</w:t>
      </w:r>
      <w:r w:rsidRPr="00A17591">
        <w:rPr>
          <w:rFonts w:ascii="Cambria" w:eastAsia="Cambria" w:hAnsi="Cambria" w:cs="Cambria"/>
          <w:sz w:val="24"/>
          <w:szCs w:val="24"/>
        </w:rPr>
        <w:t>a loi n°</w:t>
      </w:r>
      <w:r w:rsidR="00BB52BD">
        <w:rPr>
          <w:rFonts w:ascii="Cambria" w:eastAsia="Cambria" w:hAnsi="Cambria" w:cs="Cambria"/>
          <w:sz w:val="24"/>
          <w:szCs w:val="24"/>
        </w:rPr>
        <w:t xml:space="preserve"> </w:t>
      </w:r>
      <w:r w:rsidRPr="00A17591">
        <w:rPr>
          <w:rFonts w:ascii="Cambria" w:eastAsia="Cambria" w:hAnsi="Cambria" w:cs="Cambria"/>
          <w:sz w:val="24"/>
          <w:szCs w:val="24"/>
        </w:rPr>
        <w:t>2020-05 du 10 janvier 2020</w:t>
      </w:r>
      <w:r w:rsidRPr="00A17591">
        <w:rPr>
          <w:rFonts w:ascii="Cambria" w:eastAsia="Cambria" w:hAnsi="Cambria" w:cs="Cambria"/>
          <w:b/>
          <w:bCs/>
          <w:sz w:val="24"/>
          <w:szCs w:val="24"/>
        </w:rPr>
        <w:t xml:space="preserve">, </w:t>
      </w:r>
      <w:r w:rsidRPr="00A17591">
        <w:rPr>
          <w:rFonts w:ascii="Cambria" w:eastAsia="Cambria" w:hAnsi="Cambria" w:cs="Cambria"/>
          <w:sz w:val="24"/>
          <w:szCs w:val="24"/>
        </w:rPr>
        <w:t>criminalisant les actes de viol et de pédophilie</w:t>
      </w:r>
      <w:r>
        <w:rPr>
          <w:rFonts w:ascii="Cambria" w:eastAsia="Cambria" w:hAnsi="Cambria" w:cs="Cambria"/>
          <w:sz w:val="24"/>
          <w:szCs w:val="24"/>
        </w:rPr>
        <w:t xml:space="preserve">. </w:t>
      </w:r>
    </w:p>
    <w:p w14:paraId="06FB8E51" w14:textId="77777777" w:rsidR="00A17591" w:rsidRDefault="00A17591" w:rsidP="00A17591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4C94981" w14:textId="0A7C2E27" w:rsidR="00284EDB" w:rsidRDefault="00150BBC" w:rsidP="00284EDB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Madagascar se réjouit de l’a</w:t>
      </w:r>
      <w:r w:rsidR="005A6E01">
        <w:rPr>
          <w:rFonts w:ascii="Cambria" w:eastAsia="Cambria" w:hAnsi="Cambria" w:cs="Cambria"/>
          <w:sz w:val="24"/>
          <w:szCs w:val="24"/>
        </w:rPr>
        <w:t>bolition d</w:t>
      </w:r>
      <w:r>
        <w:rPr>
          <w:rFonts w:ascii="Cambria" w:eastAsia="Cambria" w:hAnsi="Cambria" w:cs="Cambria"/>
          <w:sz w:val="24"/>
          <w:szCs w:val="24"/>
        </w:rPr>
        <w:t>e la peine de mort par l’</w:t>
      </w:r>
      <w:r w:rsidR="00BB52BD">
        <w:rPr>
          <w:rFonts w:ascii="Cambria" w:eastAsia="Cambria" w:hAnsi="Cambria" w:cs="Cambria"/>
          <w:sz w:val="24"/>
          <w:szCs w:val="24"/>
        </w:rPr>
        <w:t>État</w:t>
      </w:r>
      <w:r>
        <w:rPr>
          <w:rFonts w:ascii="Cambria" w:eastAsia="Cambria" w:hAnsi="Cambria" w:cs="Cambria"/>
          <w:sz w:val="24"/>
          <w:szCs w:val="24"/>
        </w:rPr>
        <w:t xml:space="preserve"> sénégalais.  </w:t>
      </w:r>
      <w:r w:rsidR="00A17591">
        <w:rPr>
          <w:rFonts w:ascii="Cambria" w:eastAsia="Cambria" w:hAnsi="Cambria" w:cs="Cambria"/>
          <w:sz w:val="24"/>
          <w:szCs w:val="24"/>
        </w:rPr>
        <w:t>Madagascar salu</w:t>
      </w:r>
      <w:r w:rsidR="00346989">
        <w:rPr>
          <w:rFonts w:ascii="Cambria" w:eastAsia="Cambria" w:hAnsi="Cambria" w:cs="Cambria"/>
          <w:sz w:val="24"/>
          <w:szCs w:val="24"/>
        </w:rPr>
        <w:t>e</w:t>
      </w:r>
      <w:r w:rsidR="00A17591">
        <w:rPr>
          <w:rFonts w:ascii="Cambria" w:eastAsia="Cambria" w:hAnsi="Cambria" w:cs="Cambria"/>
          <w:sz w:val="24"/>
          <w:szCs w:val="24"/>
        </w:rPr>
        <w:t xml:space="preserve"> l’initiative du </w:t>
      </w:r>
      <w:r w:rsidR="00CB0B5A" w:rsidRPr="00CB0B5A">
        <w:rPr>
          <w:rFonts w:ascii="Cambria" w:eastAsia="Cambria" w:hAnsi="Cambria" w:cs="Cambria"/>
          <w:sz w:val="24"/>
          <w:szCs w:val="24"/>
        </w:rPr>
        <w:t xml:space="preserve">Sénégal </w:t>
      </w:r>
      <w:r w:rsidR="00A17591">
        <w:rPr>
          <w:rFonts w:ascii="Cambria" w:eastAsia="Cambria" w:hAnsi="Cambria" w:cs="Cambria"/>
          <w:sz w:val="24"/>
          <w:szCs w:val="24"/>
        </w:rPr>
        <w:t xml:space="preserve">en matière </w:t>
      </w:r>
      <w:r w:rsidR="001C19CE">
        <w:rPr>
          <w:rFonts w:ascii="Cambria" w:eastAsia="Cambria" w:hAnsi="Cambria" w:cs="Cambria"/>
          <w:sz w:val="24"/>
          <w:szCs w:val="24"/>
        </w:rPr>
        <w:t xml:space="preserve">de </w:t>
      </w:r>
      <w:r w:rsidR="001C19CE" w:rsidRPr="00CB0B5A">
        <w:rPr>
          <w:rFonts w:ascii="Cambria" w:eastAsia="Cambria" w:hAnsi="Cambria" w:cs="Cambria"/>
          <w:sz w:val="24"/>
          <w:szCs w:val="24"/>
        </w:rPr>
        <w:t>prévention</w:t>
      </w:r>
      <w:r w:rsidR="00CB0B5A" w:rsidRPr="00CB0B5A">
        <w:rPr>
          <w:rFonts w:ascii="Cambria" w:eastAsia="Cambria" w:hAnsi="Cambria" w:cs="Cambria"/>
          <w:sz w:val="24"/>
          <w:szCs w:val="24"/>
        </w:rPr>
        <w:t xml:space="preserve"> et</w:t>
      </w:r>
      <w:r w:rsidR="00A17591">
        <w:rPr>
          <w:rFonts w:ascii="Cambria" w:eastAsia="Cambria" w:hAnsi="Cambria" w:cs="Cambria"/>
          <w:sz w:val="24"/>
          <w:szCs w:val="24"/>
        </w:rPr>
        <w:t xml:space="preserve"> </w:t>
      </w:r>
      <w:r w:rsidR="001C19CE">
        <w:rPr>
          <w:rFonts w:ascii="Cambria" w:eastAsia="Cambria" w:hAnsi="Cambria" w:cs="Cambria"/>
          <w:sz w:val="24"/>
          <w:szCs w:val="24"/>
        </w:rPr>
        <w:t xml:space="preserve">de </w:t>
      </w:r>
      <w:r w:rsidR="001C19CE" w:rsidRPr="00CB0B5A">
        <w:rPr>
          <w:rFonts w:ascii="Cambria" w:eastAsia="Cambria" w:hAnsi="Cambria" w:cs="Cambria"/>
          <w:sz w:val="24"/>
          <w:szCs w:val="24"/>
        </w:rPr>
        <w:t>lutte</w:t>
      </w:r>
      <w:r w:rsidR="00CB0B5A" w:rsidRPr="00CB0B5A">
        <w:rPr>
          <w:rFonts w:ascii="Cambria" w:eastAsia="Cambria" w:hAnsi="Cambria" w:cs="Cambria"/>
          <w:sz w:val="24"/>
          <w:szCs w:val="24"/>
        </w:rPr>
        <w:t xml:space="preserve"> contre la torture et autres</w:t>
      </w:r>
      <w:r w:rsidR="00284EDB">
        <w:rPr>
          <w:rFonts w:ascii="Cambria" w:eastAsia="Cambria" w:hAnsi="Cambria" w:cs="Cambria"/>
          <w:sz w:val="24"/>
          <w:szCs w:val="24"/>
        </w:rPr>
        <w:t xml:space="preserve"> </w:t>
      </w:r>
      <w:r w:rsidR="00CB0B5A" w:rsidRPr="00CB0B5A">
        <w:rPr>
          <w:rFonts w:ascii="Cambria" w:eastAsia="Cambria" w:hAnsi="Cambria" w:cs="Cambria"/>
          <w:sz w:val="24"/>
          <w:szCs w:val="24"/>
        </w:rPr>
        <w:t>formes de mauvais traitements, notamment en accueillant, en janvier 2023, la Conférence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CB0B5A" w:rsidRPr="00CB0B5A">
        <w:rPr>
          <w:rFonts w:ascii="Cambria" w:eastAsia="Cambria" w:hAnsi="Cambria" w:cs="Cambria"/>
          <w:sz w:val="24"/>
          <w:szCs w:val="24"/>
        </w:rPr>
        <w:t>régionale sur la prévention de la torture</w:t>
      </w:r>
      <w:r w:rsidR="00A17591">
        <w:rPr>
          <w:rFonts w:ascii="Cambria" w:eastAsia="Cambria" w:hAnsi="Cambria" w:cs="Cambria"/>
          <w:sz w:val="24"/>
          <w:szCs w:val="24"/>
        </w:rPr>
        <w:t xml:space="preserve">. </w:t>
      </w:r>
    </w:p>
    <w:p w14:paraId="53538C26" w14:textId="77777777" w:rsidR="002D437F" w:rsidRPr="00711ABE" w:rsidRDefault="002D437F" w:rsidP="006B297E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4E84376" w14:textId="4B662D47" w:rsidR="00F64942" w:rsidRDefault="00F64942" w:rsidP="00454996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 cet égard, Madagascar tient à faire </w:t>
      </w:r>
      <w:r w:rsidR="000B207E"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es recommandations suivantes : </w:t>
      </w:r>
      <w:r w:rsidR="00AD2A24" w:rsidRPr="00454996">
        <w:rPr>
          <w:rFonts w:ascii="Cambria" w:eastAsia="Cambria" w:hAnsi="Cambria" w:cs="Cambria"/>
          <w:sz w:val="24"/>
          <w:szCs w:val="24"/>
        </w:rPr>
        <w:t xml:space="preserve"> </w:t>
      </w:r>
    </w:p>
    <w:p w14:paraId="148F0AB1" w14:textId="099C1B74" w:rsidR="002D437F" w:rsidRDefault="002D437F" w:rsidP="002D437F">
      <w:pPr>
        <w:pStyle w:val="Normal1"/>
        <w:numPr>
          <w:ilvl w:val="0"/>
          <w:numId w:val="4"/>
        </w:num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Ratifier le </w:t>
      </w:r>
      <w:r w:rsidRPr="002D437F">
        <w:rPr>
          <w:rFonts w:ascii="Cambria" w:eastAsia="Cambria" w:hAnsi="Cambria" w:cs="Cambria"/>
          <w:sz w:val="24"/>
          <w:szCs w:val="24"/>
        </w:rPr>
        <w:t>Deuxième Protocole facultatif se rapportant au Pacte international relatif aux droits civils et politiques visant à abolir la peine de mort</w:t>
      </w:r>
      <w:r w:rsidR="00BD7575">
        <w:rPr>
          <w:rFonts w:ascii="Cambria" w:eastAsia="Cambria" w:hAnsi="Cambria" w:cs="Cambria"/>
          <w:sz w:val="24"/>
          <w:szCs w:val="24"/>
        </w:rPr>
        <w:t> ;</w:t>
      </w:r>
    </w:p>
    <w:p w14:paraId="7C450203" w14:textId="44D5E956" w:rsidR="00434767" w:rsidRPr="00702CE9" w:rsidRDefault="00A17591" w:rsidP="00FA40B6">
      <w:pPr>
        <w:pStyle w:val="Normal1"/>
        <w:numPr>
          <w:ilvl w:val="0"/>
          <w:numId w:val="4"/>
        </w:num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Ratifier le </w:t>
      </w:r>
      <w:r w:rsidR="00150BBC" w:rsidRPr="00150BBC">
        <w:rPr>
          <w:rFonts w:ascii="Cambria" w:eastAsia="Cambria" w:hAnsi="Cambria" w:cs="Cambria"/>
          <w:sz w:val="24"/>
          <w:szCs w:val="24"/>
        </w:rPr>
        <w:t>Protocole facultatif se rapportant au Pacte international relatif aux droits économiques, sociaux et culturels</w:t>
      </w:r>
      <w:r w:rsidR="00BD7575">
        <w:rPr>
          <w:rFonts w:ascii="Cambria" w:eastAsia="Cambria" w:hAnsi="Cambria" w:cs="Cambria"/>
          <w:sz w:val="24"/>
          <w:szCs w:val="24"/>
        </w:rPr>
        <w:t>.</w:t>
      </w:r>
    </w:p>
    <w:p w14:paraId="4AF528E1" w14:textId="77930C0C" w:rsidR="006D2231" w:rsidRPr="00711ABE" w:rsidRDefault="00FA40B6" w:rsidP="00C64359">
      <w:pPr>
        <w:pStyle w:val="Normal1"/>
        <w:jc w:val="both"/>
        <w:rPr>
          <w:rFonts w:ascii="Cambria" w:eastAsia="Cambria" w:hAnsi="Cambria" w:cs="Cambria"/>
          <w:sz w:val="24"/>
          <w:szCs w:val="24"/>
        </w:rPr>
      </w:pPr>
      <w:r w:rsidRPr="00FA40B6">
        <w:rPr>
          <w:rFonts w:ascii="Cambria" w:eastAsia="Cambria" w:hAnsi="Cambria" w:cs="Cambria"/>
          <w:sz w:val="24"/>
          <w:szCs w:val="24"/>
        </w:rPr>
        <w:t xml:space="preserve">Madagascar souhaite plein succès </w:t>
      </w:r>
      <w:r w:rsidR="00702CE9">
        <w:rPr>
          <w:rFonts w:ascii="Cambria" w:eastAsia="Cambria" w:hAnsi="Cambria" w:cs="Cambria"/>
          <w:sz w:val="24"/>
          <w:szCs w:val="24"/>
        </w:rPr>
        <w:t xml:space="preserve">au </w:t>
      </w:r>
      <w:r w:rsidR="00346989">
        <w:rPr>
          <w:rFonts w:ascii="Cambria" w:eastAsia="Cambria" w:hAnsi="Cambria" w:cs="Cambria"/>
          <w:sz w:val="24"/>
          <w:szCs w:val="24"/>
        </w:rPr>
        <w:t>Sénégal dans</w:t>
      </w:r>
      <w:r w:rsidRPr="00FA40B6">
        <w:rPr>
          <w:rFonts w:ascii="Cambria" w:eastAsia="Cambria" w:hAnsi="Cambria" w:cs="Cambria"/>
          <w:sz w:val="24"/>
          <w:szCs w:val="24"/>
        </w:rPr>
        <w:t xml:space="preserve"> ses engagements en matière de protection et de promotion des droits humains. </w:t>
      </w:r>
    </w:p>
    <w:sectPr w:rsidR="006D2231" w:rsidRPr="00711ABE" w:rsidSect="00C96746">
      <w:headerReference w:type="default" r:id="rId8"/>
      <w:pgSz w:w="11906" w:h="16838"/>
      <w:pgMar w:top="1417" w:right="1417" w:bottom="156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DC12" w14:textId="77777777" w:rsidR="00C96746" w:rsidRDefault="00C96746" w:rsidP="00744399">
      <w:pPr>
        <w:spacing w:after="0" w:line="240" w:lineRule="auto"/>
      </w:pPr>
      <w:r>
        <w:separator/>
      </w:r>
    </w:p>
  </w:endnote>
  <w:endnote w:type="continuationSeparator" w:id="0">
    <w:p w14:paraId="7D92CEE7" w14:textId="77777777" w:rsidR="00C96746" w:rsidRDefault="00C96746" w:rsidP="0074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BB17" w14:textId="77777777" w:rsidR="00C96746" w:rsidRDefault="00C96746" w:rsidP="00744399">
      <w:pPr>
        <w:spacing w:after="0" w:line="240" w:lineRule="auto"/>
      </w:pPr>
      <w:r>
        <w:separator/>
      </w:r>
    </w:p>
  </w:footnote>
  <w:footnote w:type="continuationSeparator" w:id="0">
    <w:p w14:paraId="6364639E" w14:textId="77777777" w:rsidR="00C96746" w:rsidRDefault="00C96746" w:rsidP="007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56A8" w14:textId="7CA79FC7" w:rsidR="00744399" w:rsidRDefault="007F478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DCBF9" wp14:editId="532CE705">
          <wp:simplePos x="0" y="0"/>
          <wp:positionH relativeFrom="column">
            <wp:posOffset>1602740</wp:posOffset>
          </wp:positionH>
          <wp:positionV relativeFrom="page">
            <wp:posOffset>48895</wp:posOffset>
          </wp:positionV>
          <wp:extent cx="2502535" cy="850900"/>
          <wp:effectExtent l="0" t="0" r="0" b="0"/>
          <wp:wrapNone/>
          <wp:docPr id="361475650" name="Image 361475650" descr="Description : logoENTETE 4e REPUBL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logoENTETE 4e REPUBL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4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323FE"/>
    <w:multiLevelType w:val="hybridMultilevel"/>
    <w:tmpl w:val="EA86B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A2987"/>
    <w:multiLevelType w:val="hybridMultilevel"/>
    <w:tmpl w:val="D3AE5B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F5003"/>
    <w:multiLevelType w:val="hybridMultilevel"/>
    <w:tmpl w:val="8B5CC4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C6B4A"/>
    <w:multiLevelType w:val="hybridMultilevel"/>
    <w:tmpl w:val="63BA343A"/>
    <w:lvl w:ilvl="0" w:tplc="2BEAF8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97797">
    <w:abstractNumId w:val="2"/>
  </w:num>
  <w:num w:numId="2" w16cid:durableId="905264277">
    <w:abstractNumId w:val="0"/>
  </w:num>
  <w:num w:numId="3" w16cid:durableId="182138927">
    <w:abstractNumId w:val="3"/>
  </w:num>
  <w:num w:numId="4" w16cid:durableId="96183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99"/>
    <w:rsid w:val="000116C6"/>
    <w:rsid w:val="000621A8"/>
    <w:rsid w:val="0006675D"/>
    <w:rsid w:val="0006742B"/>
    <w:rsid w:val="00096CBF"/>
    <w:rsid w:val="00097211"/>
    <w:rsid w:val="000A7990"/>
    <w:rsid w:val="000B207E"/>
    <w:rsid w:val="000E5539"/>
    <w:rsid w:val="000E5E00"/>
    <w:rsid w:val="000F66EF"/>
    <w:rsid w:val="001107BB"/>
    <w:rsid w:val="00150BBC"/>
    <w:rsid w:val="00157A23"/>
    <w:rsid w:val="00160C71"/>
    <w:rsid w:val="001B09FB"/>
    <w:rsid w:val="001C19CE"/>
    <w:rsid w:val="001D3980"/>
    <w:rsid w:val="001F670D"/>
    <w:rsid w:val="002028BF"/>
    <w:rsid w:val="00205E19"/>
    <w:rsid w:val="00213A9D"/>
    <w:rsid w:val="002255A9"/>
    <w:rsid w:val="00225D69"/>
    <w:rsid w:val="002338A7"/>
    <w:rsid w:val="002830AF"/>
    <w:rsid w:val="00284EDB"/>
    <w:rsid w:val="002867E1"/>
    <w:rsid w:val="002B1F85"/>
    <w:rsid w:val="002C3131"/>
    <w:rsid w:val="002D437F"/>
    <w:rsid w:val="002F27F6"/>
    <w:rsid w:val="002F7C64"/>
    <w:rsid w:val="003149D5"/>
    <w:rsid w:val="00342613"/>
    <w:rsid w:val="00346989"/>
    <w:rsid w:val="003B6AB1"/>
    <w:rsid w:val="003B6D91"/>
    <w:rsid w:val="003D0A7D"/>
    <w:rsid w:val="003D641B"/>
    <w:rsid w:val="003F5485"/>
    <w:rsid w:val="00404E49"/>
    <w:rsid w:val="004301E8"/>
    <w:rsid w:val="004341CA"/>
    <w:rsid w:val="00434767"/>
    <w:rsid w:val="00434EF1"/>
    <w:rsid w:val="00435F07"/>
    <w:rsid w:val="0044212B"/>
    <w:rsid w:val="0045017E"/>
    <w:rsid w:val="00452827"/>
    <w:rsid w:val="00454996"/>
    <w:rsid w:val="004566CA"/>
    <w:rsid w:val="00457EBE"/>
    <w:rsid w:val="00464BFD"/>
    <w:rsid w:val="00464FB1"/>
    <w:rsid w:val="00475863"/>
    <w:rsid w:val="004841ED"/>
    <w:rsid w:val="004B2CD9"/>
    <w:rsid w:val="004B62AB"/>
    <w:rsid w:val="004C46F0"/>
    <w:rsid w:val="004D46BB"/>
    <w:rsid w:val="004D7102"/>
    <w:rsid w:val="004E1F1B"/>
    <w:rsid w:val="004E612C"/>
    <w:rsid w:val="00537DB7"/>
    <w:rsid w:val="0054330D"/>
    <w:rsid w:val="00546660"/>
    <w:rsid w:val="00561F6D"/>
    <w:rsid w:val="00572E94"/>
    <w:rsid w:val="005806CE"/>
    <w:rsid w:val="005950BD"/>
    <w:rsid w:val="005973BD"/>
    <w:rsid w:val="005A6E01"/>
    <w:rsid w:val="005B5F12"/>
    <w:rsid w:val="005C1DE8"/>
    <w:rsid w:val="005D6C82"/>
    <w:rsid w:val="005D7BEB"/>
    <w:rsid w:val="005E7568"/>
    <w:rsid w:val="00600B38"/>
    <w:rsid w:val="00627F92"/>
    <w:rsid w:val="00675559"/>
    <w:rsid w:val="00675A9E"/>
    <w:rsid w:val="00686B3B"/>
    <w:rsid w:val="006903A2"/>
    <w:rsid w:val="006A06B0"/>
    <w:rsid w:val="006A7562"/>
    <w:rsid w:val="006B297E"/>
    <w:rsid w:val="006D2231"/>
    <w:rsid w:val="006E198A"/>
    <w:rsid w:val="00702CE9"/>
    <w:rsid w:val="00711ABE"/>
    <w:rsid w:val="007140B6"/>
    <w:rsid w:val="007178EE"/>
    <w:rsid w:val="007332B0"/>
    <w:rsid w:val="00743CB0"/>
    <w:rsid w:val="00744399"/>
    <w:rsid w:val="007558C6"/>
    <w:rsid w:val="00762CEA"/>
    <w:rsid w:val="007C500C"/>
    <w:rsid w:val="007D1AEF"/>
    <w:rsid w:val="007D1E7A"/>
    <w:rsid w:val="007E7141"/>
    <w:rsid w:val="007F08D4"/>
    <w:rsid w:val="007F4782"/>
    <w:rsid w:val="008570FF"/>
    <w:rsid w:val="0086172D"/>
    <w:rsid w:val="0086554C"/>
    <w:rsid w:val="0087334F"/>
    <w:rsid w:val="00877F88"/>
    <w:rsid w:val="0089189E"/>
    <w:rsid w:val="00891DE7"/>
    <w:rsid w:val="008B027C"/>
    <w:rsid w:val="008B75DD"/>
    <w:rsid w:val="008E4541"/>
    <w:rsid w:val="008E4885"/>
    <w:rsid w:val="00907101"/>
    <w:rsid w:val="00935E8F"/>
    <w:rsid w:val="00944056"/>
    <w:rsid w:val="009B1878"/>
    <w:rsid w:val="009B5E90"/>
    <w:rsid w:val="009C20A2"/>
    <w:rsid w:val="009C2ACC"/>
    <w:rsid w:val="009C5B74"/>
    <w:rsid w:val="009F3A52"/>
    <w:rsid w:val="00A13E05"/>
    <w:rsid w:val="00A17591"/>
    <w:rsid w:val="00A40CF5"/>
    <w:rsid w:val="00A6112C"/>
    <w:rsid w:val="00A664CF"/>
    <w:rsid w:val="00AA57D6"/>
    <w:rsid w:val="00AC4744"/>
    <w:rsid w:val="00AD2A24"/>
    <w:rsid w:val="00AE3B09"/>
    <w:rsid w:val="00B12F5F"/>
    <w:rsid w:val="00B21CE3"/>
    <w:rsid w:val="00B53540"/>
    <w:rsid w:val="00B72002"/>
    <w:rsid w:val="00B91607"/>
    <w:rsid w:val="00BB0B1D"/>
    <w:rsid w:val="00BB28E7"/>
    <w:rsid w:val="00BB52BD"/>
    <w:rsid w:val="00BC09A0"/>
    <w:rsid w:val="00BC7916"/>
    <w:rsid w:val="00BD7575"/>
    <w:rsid w:val="00C13001"/>
    <w:rsid w:val="00C321D8"/>
    <w:rsid w:val="00C376F7"/>
    <w:rsid w:val="00C64359"/>
    <w:rsid w:val="00C72BF6"/>
    <w:rsid w:val="00C92D4B"/>
    <w:rsid w:val="00C96746"/>
    <w:rsid w:val="00CB0B5A"/>
    <w:rsid w:val="00CB3E5F"/>
    <w:rsid w:val="00CC11A9"/>
    <w:rsid w:val="00CC686A"/>
    <w:rsid w:val="00D07064"/>
    <w:rsid w:val="00D115AD"/>
    <w:rsid w:val="00D1759F"/>
    <w:rsid w:val="00D20525"/>
    <w:rsid w:val="00D268B7"/>
    <w:rsid w:val="00D35744"/>
    <w:rsid w:val="00D4169A"/>
    <w:rsid w:val="00D44B62"/>
    <w:rsid w:val="00D47FE2"/>
    <w:rsid w:val="00D55155"/>
    <w:rsid w:val="00D640FB"/>
    <w:rsid w:val="00D652F8"/>
    <w:rsid w:val="00D80C9C"/>
    <w:rsid w:val="00D810FF"/>
    <w:rsid w:val="00D97E69"/>
    <w:rsid w:val="00DF54FA"/>
    <w:rsid w:val="00E02D03"/>
    <w:rsid w:val="00E040BC"/>
    <w:rsid w:val="00E21A6B"/>
    <w:rsid w:val="00E254F9"/>
    <w:rsid w:val="00E60F28"/>
    <w:rsid w:val="00E648B4"/>
    <w:rsid w:val="00E776B9"/>
    <w:rsid w:val="00E904AA"/>
    <w:rsid w:val="00EA6320"/>
    <w:rsid w:val="00EB68D5"/>
    <w:rsid w:val="00ED0FBC"/>
    <w:rsid w:val="00EF0EAC"/>
    <w:rsid w:val="00F012A1"/>
    <w:rsid w:val="00F02EED"/>
    <w:rsid w:val="00F11804"/>
    <w:rsid w:val="00F30E0F"/>
    <w:rsid w:val="00F44713"/>
    <w:rsid w:val="00F64942"/>
    <w:rsid w:val="00F76BC3"/>
    <w:rsid w:val="00F9746D"/>
    <w:rsid w:val="00FA40B6"/>
    <w:rsid w:val="00FB75BA"/>
    <w:rsid w:val="00FC5F56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1A347"/>
  <w15:chartTrackingRefBased/>
  <w15:docId w15:val="{5C147AAB-9611-4010-9F64-64E4D40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7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744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44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44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44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4439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443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44399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7443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4439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44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7C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C3131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C3131"/>
    <w:rPr>
      <w:sz w:val="22"/>
      <w:szCs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79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7916"/>
  </w:style>
  <w:style w:type="character" w:styleId="Appelnotedebasdep">
    <w:name w:val="footnote reference"/>
    <w:basedOn w:val="Policepardfaut"/>
    <w:uiPriority w:val="99"/>
    <w:semiHidden/>
    <w:unhideWhenUsed/>
    <w:rsid w:val="00BC791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972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72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721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72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7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0898BF-C153-486A-B22A-7986920C5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D38B0-2422-42AB-BA96-1A5E636D4CCD}"/>
</file>

<file path=customXml/itemProps3.xml><?xml version="1.0" encoding="utf-8"?>
<ds:datastoreItem xmlns:ds="http://schemas.openxmlformats.org/officeDocument/2006/customXml" ds:itemID="{0A016F94-128B-496E-BB8B-12FA21531825}"/>
</file>

<file path=customXml/itemProps4.xml><?xml version="1.0" encoding="utf-8"?>
<ds:datastoreItem xmlns:ds="http://schemas.openxmlformats.org/officeDocument/2006/customXml" ds:itemID="{C1CB8DD9-4A5A-4F36-905C-AC099BB7DE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MACHINE003-B</dc:creator>
  <cp:keywords/>
  <cp:lastModifiedBy>TIANA RAZAFIMANDIMBY</cp:lastModifiedBy>
  <cp:revision>2</cp:revision>
  <cp:lastPrinted>2021-09-23T09:34:00Z</cp:lastPrinted>
  <dcterms:created xsi:type="dcterms:W3CDTF">2024-01-20T13:00:00Z</dcterms:created>
  <dcterms:modified xsi:type="dcterms:W3CDTF">2024-01-20T13:00:00Z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