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3870" w14:textId="4B1AC4B1" w:rsidR="00000FC3" w:rsidRDefault="00000FC3" w:rsidP="00000FC3">
      <w:pPr>
        <w:spacing w:after="0" w:line="276" w:lineRule="auto"/>
        <w:jc w:val="center"/>
        <w:rPr>
          <w:rFonts w:ascii="Arial Narrow" w:hAnsi="Arial Narrow" w:cs="Arial"/>
          <w:bCs/>
          <w:sz w:val="2"/>
          <w:szCs w:val="2"/>
          <w:lang w:eastAsia="fr-FR" w:bidi="he-IL"/>
        </w:rPr>
      </w:pPr>
      <w:r>
        <w:rPr>
          <w:rFonts w:ascii="Arial Narrow" w:hAnsi="Arial Narrow" w:cs="Arial"/>
          <w:b/>
          <w:noProof/>
          <w:sz w:val="27"/>
          <w:szCs w:val="27"/>
          <w:lang w:val="fr-FR"/>
        </w:rPr>
        <w:drawing>
          <wp:inline distT="0" distB="0" distL="0" distR="0" wp14:anchorId="1A1C612A" wp14:editId="60703128">
            <wp:extent cx="1209675" cy="990600"/>
            <wp:effectExtent l="0" t="0" r="9525" b="0"/>
            <wp:docPr id="173251564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67943030"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990600"/>
                    </a:xfrm>
                    <a:prstGeom prst="rect">
                      <a:avLst/>
                    </a:prstGeom>
                    <a:noFill/>
                    <a:ln>
                      <a:noFill/>
                    </a:ln>
                  </pic:spPr>
                </pic:pic>
              </a:graphicData>
            </a:graphic>
          </wp:inline>
        </w:drawing>
      </w:r>
    </w:p>
    <w:p w14:paraId="1529F2A9" w14:textId="77777777" w:rsidR="00000FC3" w:rsidRDefault="00000FC3" w:rsidP="00000FC3">
      <w:pPr>
        <w:spacing w:after="0"/>
        <w:jc w:val="center"/>
        <w:rPr>
          <w:rFonts w:ascii="Comic Sans MS" w:hAnsi="Comic Sans MS" w:cs="Arial"/>
          <w:b/>
          <w:bCs/>
          <w:sz w:val="18"/>
          <w:szCs w:val="18"/>
          <w:lang w:val="fr-FR"/>
        </w:rPr>
      </w:pPr>
      <w:r>
        <w:rPr>
          <w:rFonts w:ascii="Comic Sans MS" w:hAnsi="Comic Sans MS" w:cs="Arial"/>
          <w:b/>
          <w:bCs/>
          <w:sz w:val="18"/>
          <w:szCs w:val="18"/>
          <w:lang w:val="fr-FR"/>
        </w:rPr>
        <w:t>Mission Permanente de la République de Côte d’Ivoire auprès de</w:t>
      </w:r>
    </w:p>
    <w:p w14:paraId="054F0C4C" w14:textId="77777777" w:rsidR="00000FC3" w:rsidRDefault="00000FC3" w:rsidP="00000FC3">
      <w:pPr>
        <w:spacing w:after="0"/>
        <w:jc w:val="center"/>
        <w:rPr>
          <w:rFonts w:ascii="Comic Sans MS" w:hAnsi="Comic Sans MS" w:cs="Arial"/>
          <w:b/>
          <w:bCs/>
          <w:sz w:val="18"/>
          <w:szCs w:val="18"/>
          <w:lang w:val="fr-FR"/>
        </w:rPr>
      </w:pPr>
      <w:proofErr w:type="gramStart"/>
      <w:r>
        <w:rPr>
          <w:rFonts w:ascii="Comic Sans MS" w:hAnsi="Comic Sans MS" w:cs="Arial"/>
          <w:b/>
          <w:bCs/>
          <w:sz w:val="18"/>
          <w:szCs w:val="18"/>
          <w:lang w:val="fr-FR"/>
        </w:rPr>
        <w:t>l’Office</w:t>
      </w:r>
      <w:proofErr w:type="gramEnd"/>
      <w:r>
        <w:rPr>
          <w:rFonts w:ascii="Comic Sans MS" w:hAnsi="Comic Sans MS" w:cs="Arial"/>
          <w:b/>
          <w:bCs/>
          <w:sz w:val="18"/>
          <w:szCs w:val="18"/>
          <w:lang w:val="fr-FR"/>
        </w:rPr>
        <w:t xml:space="preserve"> des Nations Unies, de l’OMC et des autres</w:t>
      </w:r>
    </w:p>
    <w:p w14:paraId="44977D5A" w14:textId="77777777" w:rsidR="00000FC3" w:rsidRDefault="00000FC3" w:rsidP="00000FC3">
      <w:pPr>
        <w:spacing w:after="0"/>
        <w:jc w:val="center"/>
        <w:rPr>
          <w:rFonts w:ascii="Comic Sans MS" w:hAnsi="Comic Sans MS" w:cs="Arial"/>
          <w:b/>
          <w:bCs/>
          <w:sz w:val="18"/>
          <w:szCs w:val="18"/>
          <w:lang w:val="fr-FR"/>
        </w:rPr>
      </w:pPr>
      <w:r>
        <w:rPr>
          <w:rFonts w:ascii="Comic Sans MS" w:hAnsi="Comic Sans MS" w:cs="Arial"/>
          <w:b/>
          <w:bCs/>
          <w:sz w:val="18"/>
          <w:szCs w:val="18"/>
          <w:lang w:val="fr-FR"/>
        </w:rPr>
        <w:t>Organisations Internationales à Genève</w:t>
      </w:r>
    </w:p>
    <w:p w14:paraId="02B0B2F3" w14:textId="77777777" w:rsidR="00000FC3" w:rsidRDefault="00000FC3" w:rsidP="00000FC3">
      <w:pPr>
        <w:spacing w:after="0"/>
        <w:jc w:val="center"/>
        <w:rPr>
          <w:rFonts w:ascii="Comic Sans MS" w:hAnsi="Comic Sans MS" w:cs="Arial"/>
          <w:b/>
          <w:bCs/>
          <w:sz w:val="18"/>
          <w:szCs w:val="18"/>
          <w:lang w:val="fr-FR"/>
        </w:rPr>
      </w:pPr>
    </w:p>
    <w:p w14:paraId="4FCDD22B" w14:textId="77777777" w:rsidR="00000FC3" w:rsidRDefault="00000FC3" w:rsidP="00000FC3">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QUARANTE-CINQUIEME SESSION DU GROUPE DE TRAVAIL DE L’EXAMEN PERIODIQUE UNIVERSEL (EPU)</w:t>
      </w:r>
    </w:p>
    <w:p w14:paraId="260496D0" w14:textId="77777777" w:rsidR="00000FC3" w:rsidRDefault="00000FC3" w:rsidP="00000FC3">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w:t>
      </w:r>
    </w:p>
    <w:p w14:paraId="191A7638" w14:textId="77777777" w:rsidR="00000FC3" w:rsidRDefault="00000FC3" w:rsidP="00000FC3">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EPU DU SENEGAL</w:t>
      </w:r>
    </w:p>
    <w:p w14:paraId="2735EEDA" w14:textId="77777777" w:rsidR="00000FC3" w:rsidRDefault="00000FC3" w:rsidP="00000FC3">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 xml:space="preserve">Genève, du 22 janvier au 2 février 2024 </w:t>
      </w:r>
    </w:p>
    <w:p w14:paraId="5B18F6FD" w14:textId="77777777" w:rsidR="00000FC3" w:rsidRDefault="00000FC3" w:rsidP="00000FC3">
      <w:pPr>
        <w:spacing w:after="0"/>
        <w:jc w:val="center"/>
        <w:rPr>
          <w:rFonts w:ascii="Arial Narrow" w:eastAsia="Arial Unicode MS" w:hAnsi="Arial Narrow" w:cs="Arial"/>
          <w:b/>
          <w:bCs/>
          <w:sz w:val="28"/>
          <w:szCs w:val="28"/>
          <w:bdr w:val="none" w:sz="0" w:space="0" w:color="auto" w:frame="1"/>
          <w:lang w:val="fr-FR"/>
        </w:rPr>
      </w:pPr>
      <w:r>
        <w:rPr>
          <w:rFonts w:ascii="Arial Narrow" w:eastAsia="Arial Unicode MS" w:hAnsi="Arial Narrow" w:cs="Arial"/>
          <w:b/>
          <w:bCs/>
          <w:sz w:val="28"/>
          <w:szCs w:val="28"/>
          <w:bdr w:val="none" w:sz="0" w:space="0" w:color="auto" w:frame="1"/>
          <w:lang w:val="fr-FR"/>
        </w:rPr>
        <w:t>Le lundi 22 janvier 2024 (1min)</w:t>
      </w:r>
    </w:p>
    <w:p w14:paraId="67C820EC" w14:textId="77777777" w:rsidR="00000FC3" w:rsidRDefault="00000FC3" w:rsidP="00000FC3">
      <w:pPr>
        <w:spacing w:after="0"/>
        <w:jc w:val="center"/>
        <w:rPr>
          <w:rFonts w:ascii="Arial Narrow" w:eastAsia="Arial Unicode MS" w:hAnsi="Arial Narrow" w:cs="Arial"/>
          <w:b/>
          <w:bCs/>
          <w:sz w:val="28"/>
          <w:szCs w:val="28"/>
          <w:bdr w:val="none" w:sz="0" w:space="0" w:color="auto" w:frame="1"/>
        </w:rPr>
      </w:pPr>
      <w:r>
        <w:rPr>
          <w:rFonts w:ascii="Arial Narrow" w:eastAsia="Arial Unicode MS" w:hAnsi="Arial Narrow" w:cs="Arial"/>
          <w:b/>
          <w:bCs/>
          <w:sz w:val="28"/>
          <w:szCs w:val="28"/>
          <w:bdr w:val="none" w:sz="0" w:space="0" w:color="auto" w:frame="1"/>
          <w:lang w:val="fr-FR"/>
        </w:rPr>
        <w:t>--------------------------------</w:t>
      </w:r>
    </w:p>
    <w:p w14:paraId="03A3F5D9" w14:textId="77777777" w:rsidR="00000FC3" w:rsidRDefault="00000FC3" w:rsidP="00000FC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eastAsia="Calibri"/>
        </w:rPr>
      </w:pPr>
      <w:r>
        <w:rPr>
          <w:rStyle w:val="Aucun"/>
          <w:rFonts w:ascii="Arial Narrow" w:eastAsia="Calibri" w:hAnsi="Arial Narrow" w:cs="Arial"/>
          <w:b/>
          <w:bCs/>
          <w:sz w:val="28"/>
          <w:szCs w:val="28"/>
        </w:rPr>
        <w:t>Monsieur le Président,</w:t>
      </w:r>
    </w:p>
    <w:p w14:paraId="441B3FD4" w14:textId="77777777" w:rsidR="00000FC3" w:rsidRDefault="00000FC3" w:rsidP="00000FC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14:paraId="646C721E" w14:textId="77777777" w:rsidR="00000FC3" w:rsidRDefault="00000FC3" w:rsidP="00000FC3">
      <w:pPr>
        <w:spacing w:after="0" w:line="276" w:lineRule="auto"/>
        <w:jc w:val="both"/>
        <w:rPr>
          <w:rFonts w:ascii="Arial Narrow" w:hAnsi="Arial Narrow" w:cs="Arial"/>
          <w:sz w:val="28"/>
          <w:szCs w:val="28"/>
          <w:lang w:val="fr-FR"/>
        </w:rPr>
      </w:pPr>
      <w:r>
        <w:rPr>
          <w:rFonts w:ascii="Arial Narrow" w:hAnsi="Arial Narrow" w:cs="Arial"/>
          <w:sz w:val="28"/>
          <w:szCs w:val="28"/>
          <w:lang w:val="fr-FR"/>
        </w:rPr>
        <w:t>La Côte d’Ivoire souhaite la fraternelle bienvenue à la délégation du Sénégal et la félicite pour la ratification de plusieurs Conventions, l’abolition de peine de mort, ainsi que pour l’élaboration de nombreux Plans Stratégiques et l’adoption de lois afin de garantir le respect des Droits de l’Homme dans le pays.</w:t>
      </w:r>
    </w:p>
    <w:p w14:paraId="2F62DB64" w14:textId="77777777" w:rsidR="00000FC3" w:rsidRDefault="00000FC3" w:rsidP="00000FC3">
      <w:pPr>
        <w:spacing w:after="0" w:line="276" w:lineRule="auto"/>
        <w:jc w:val="both"/>
        <w:rPr>
          <w:rFonts w:ascii="Arial Narrow" w:hAnsi="Arial Narrow" w:cs="Arial"/>
          <w:sz w:val="6"/>
          <w:szCs w:val="6"/>
          <w:lang w:val="fr-FR"/>
        </w:rPr>
      </w:pPr>
      <w:r>
        <w:rPr>
          <w:rFonts w:ascii="Arial Narrow" w:hAnsi="Arial Narrow" w:cs="Arial"/>
          <w:sz w:val="20"/>
          <w:szCs w:val="20"/>
          <w:lang w:val="fr-FR"/>
        </w:rPr>
        <w:t xml:space="preserve"> </w:t>
      </w:r>
    </w:p>
    <w:p w14:paraId="7E8753C8" w14:textId="77777777" w:rsidR="00000FC3" w:rsidRDefault="00000FC3" w:rsidP="00000FC3">
      <w:pPr>
        <w:spacing w:after="0" w:line="276" w:lineRule="auto"/>
        <w:jc w:val="both"/>
        <w:rPr>
          <w:rFonts w:ascii="Arial Narrow" w:hAnsi="Arial Narrow" w:cs="Arial"/>
          <w:color w:val="FF0000"/>
          <w:sz w:val="2"/>
          <w:szCs w:val="2"/>
          <w:lang w:val="fr-FR"/>
        </w:rPr>
      </w:pPr>
    </w:p>
    <w:p w14:paraId="28A6124C" w14:textId="77777777" w:rsidR="00000FC3" w:rsidRDefault="00000FC3" w:rsidP="00000FC3">
      <w:pPr>
        <w:spacing w:after="0" w:line="276" w:lineRule="auto"/>
        <w:jc w:val="both"/>
        <w:rPr>
          <w:rFonts w:ascii="Arial Narrow" w:hAnsi="Arial Narrow" w:cs="Arial"/>
          <w:sz w:val="28"/>
          <w:szCs w:val="28"/>
          <w:lang w:val="fr-FR"/>
        </w:rPr>
      </w:pPr>
      <w:r>
        <w:rPr>
          <w:rFonts w:ascii="Arial Narrow" w:hAnsi="Arial Narrow" w:cs="Arial"/>
          <w:sz w:val="28"/>
          <w:szCs w:val="28"/>
          <w:lang w:val="fr-FR"/>
        </w:rPr>
        <w:t>Nous saluons les mesures prises pour la protection de toutes les personnes contre les disparitions forcées</w:t>
      </w:r>
      <w:r>
        <w:rPr>
          <w:rFonts w:ascii="Arial Narrow" w:hAnsi="Arial Narrow" w:cs="Arial"/>
          <w:sz w:val="28"/>
          <w:szCs w:val="28"/>
        </w:rPr>
        <w:t xml:space="preserve">, </w:t>
      </w:r>
      <w:r>
        <w:rPr>
          <w:rFonts w:ascii="Arial Narrow" w:hAnsi="Arial Narrow" w:cs="Arial"/>
          <w:sz w:val="28"/>
          <w:szCs w:val="28"/>
          <w:lang w:val="fr-FR"/>
        </w:rPr>
        <w:t xml:space="preserve">la prévention et la lutte contre l’apatridie, ainsi que les progrès réalisés pour les droits de la femme et de la fille. </w:t>
      </w:r>
    </w:p>
    <w:p w14:paraId="0618C428" w14:textId="77777777" w:rsidR="00000FC3" w:rsidRDefault="00000FC3" w:rsidP="00000FC3">
      <w:pPr>
        <w:spacing w:after="0" w:line="276" w:lineRule="auto"/>
        <w:jc w:val="both"/>
        <w:rPr>
          <w:rFonts w:ascii="Arial Narrow" w:hAnsi="Arial Narrow" w:cs="Arial"/>
          <w:sz w:val="8"/>
          <w:szCs w:val="8"/>
          <w:lang w:val="fr-FR"/>
        </w:rPr>
      </w:pPr>
    </w:p>
    <w:p w14:paraId="7F29DE23" w14:textId="77777777" w:rsidR="00000FC3" w:rsidRDefault="00000FC3" w:rsidP="00000FC3">
      <w:pPr>
        <w:spacing w:after="0" w:line="276" w:lineRule="auto"/>
        <w:jc w:val="both"/>
        <w:rPr>
          <w:rFonts w:ascii="Arial Narrow" w:hAnsi="Arial Narrow" w:cs="Arial"/>
          <w:sz w:val="2"/>
          <w:szCs w:val="2"/>
        </w:rPr>
      </w:pPr>
    </w:p>
    <w:p w14:paraId="043BD9FB" w14:textId="77777777" w:rsidR="00000FC3" w:rsidRDefault="00000FC3" w:rsidP="00000FC3">
      <w:pPr>
        <w:spacing w:after="0" w:line="276" w:lineRule="auto"/>
        <w:jc w:val="both"/>
        <w:rPr>
          <w:rFonts w:ascii="Arial Narrow" w:hAnsi="Arial Narrow" w:cs="Arial"/>
          <w:sz w:val="28"/>
          <w:szCs w:val="28"/>
          <w:lang w:val="fr-FR"/>
        </w:rPr>
      </w:pPr>
      <w:r>
        <w:rPr>
          <w:rFonts w:ascii="Arial Narrow" w:hAnsi="Arial Narrow" w:cs="Arial"/>
          <w:sz w:val="28"/>
          <w:szCs w:val="28"/>
          <w:lang w:val="fr-FR"/>
        </w:rPr>
        <w:t>La délégation ivoirienne voudrait, dans un esprit constructif, faire les recommandations suivantes :</w:t>
      </w:r>
    </w:p>
    <w:p w14:paraId="07263001" w14:textId="77777777" w:rsidR="00000FC3" w:rsidRDefault="00000FC3" w:rsidP="00000FC3">
      <w:pPr>
        <w:spacing w:after="0" w:line="276" w:lineRule="auto"/>
        <w:jc w:val="both"/>
        <w:rPr>
          <w:rFonts w:ascii="Arial Narrow" w:hAnsi="Arial Narrow" w:cs="Arial"/>
          <w:sz w:val="6"/>
          <w:szCs w:val="6"/>
          <w:lang w:val="fr-FR"/>
        </w:rPr>
      </w:pPr>
    </w:p>
    <w:p w14:paraId="5F0C4438" w14:textId="77777777" w:rsidR="00000FC3" w:rsidRDefault="00000FC3" w:rsidP="00000FC3">
      <w:pPr>
        <w:spacing w:after="0"/>
        <w:jc w:val="both"/>
        <w:rPr>
          <w:rFonts w:ascii="Arial Narrow" w:hAnsi="Arial Narrow" w:cs="Arial"/>
          <w:sz w:val="2"/>
          <w:szCs w:val="2"/>
          <w:lang w:val="fr-FR"/>
        </w:rPr>
      </w:pPr>
    </w:p>
    <w:p w14:paraId="74A1F879" w14:textId="77777777" w:rsidR="00000FC3" w:rsidRDefault="00000FC3" w:rsidP="00000FC3">
      <w:pPr>
        <w:pStyle w:val="Paragraphedeliste"/>
        <w:numPr>
          <w:ilvl w:val="0"/>
          <w:numId w:val="1"/>
        </w:numPr>
        <w:spacing w:after="0" w:line="240" w:lineRule="auto"/>
        <w:jc w:val="both"/>
        <w:rPr>
          <w:rFonts w:ascii="Arial Narrow" w:hAnsi="Arial Narrow" w:cs="Arial"/>
          <w:sz w:val="28"/>
          <w:szCs w:val="28"/>
          <w:lang w:val="fr-FR"/>
        </w:rPr>
      </w:pPr>
      <w:r>
        <w:rPr>
          <w:rFonts w:ascii="Arial Narrow" w:hAnsi="Arial Narrow" w:cs="Arial"/>
          <w:sz w:val="28"/>
          <w:szCs w:val="28"/>
          <w:lang w:val="fr-FR"/>
        </w:rPr>
        <w:t>Adopter le Code de l’Enfant, conformément aux engagements</w:t>
      </w:r>
      <w:r>
        <w:rPr>
          <w:rFonts w:ascii="Arial Narrow" w:hAnsi="Arial Narrow"/>
          <w:sz w:val="28"/>
          <w:szCs w:val="28"/>
          <w:lang w:val="fr-FR"/>
        </w:rPr>
        <w:t xml:space="preserve"> </w:t>
      </w:r>
      <w:r>
        <w:rPr>
          <w:rFonts w:ascii="Arial Narrow" w:hAnsi="Arial Narrow"/>
          <w:sz w:val="28"/>
          <w:szCs w:val="28"/>
        </w:rPr>
        <w:t>internationaux en matière de protection des droits de l’enfant ;</w:t>
      </w:r>
    </w:p>
    <w:p w14:paraId="04C63BE3" w14:textId="77777777" w:rsidR="00000FC3" w:rsidRDefault="00000FC3" w:rsidP="00000FC3">
      <w:pPr>
        <w:pStyle w:val="Paragraphedeliste"/>
        <w:spacing w:after="0" w:line="240" w:lineRule="auto"/>
        <w:jc w:val="both"/>
        <w:rPr>
          <w:rFonts w:ascii="Arial Narrow" w:hAnsi="Arial Narrow" w:cs="Arial"/>
          <w:sz w:val="10"/>
          <w:szCs w:val="10"/>
          <w:lang w:val="fr-FR"/>
        </w:rPr>
      </w:pPr>
    </w:p>
    <w:p w14:paraId="43F425BE" w14:textId="77777777" w:rsidR="00000FC3" w:rsidRDefault="00000FC3" w:rsidP="00000FC3">
      <w:pPr>
        <w:pStyle w:val="Paragraphedeliste"/>
        <w:numPr>
          <w:ilvl w:val="0"/>
          <w:numId w:val="1"/>
        </w:numPr>
        <w:shd w:val="clear" w:color="auto" w:fill="FFFFFF"/>
        <w:spacing w:after="0"/>
        <w:jc w:val="both"/>
        <w:rPr>
          <w:rFonts w:ascii="Arial Narrow" w:hAnsi="Arial Narrow"/>
          <w:b/>
          <w:bCs/>
          <w:sz w:val="28"/>
          <w:szCs w:val="28"/>
        </w:rPr>
      </w:pPr>
      <w:r>
        <w:rPr>
          <w:rFonts w:ascii="Arial Narrow" w:hAnsi="Arial Narrow"/>
          <w:sz w:val="28"/>
          <w:szCs w:val="28"/>
          <w:lang w:val="fr-FR"/>
        </w:rPr>
        <w:t>Renforcer la</w:t>
      </w:r>
      <w:r>
        <w:rPr>
          <w:rFonts w:ascii="Arial Narrow" w:hAnsi="Arial Narrow"/>
          <w:sz w:val="28"/>
          <w:szCs w:val="28"/>
        </w:rPr>
        <w:t xml:space="preserve"> lutte contre la stigmatisation et la discrimination à l’égard des personnes vivant avec le VIH/sida ;</w:t>
      </w:r>
    </w:p>
    <w:p w14:paraId="0858BF4C" w14:textId="77777777" w:rsidR="00000FC3" w:rsidRDefault="00000FC3" w:rsidP="00000FC3">
      <w:pPr>
        <w:shd w:val="clear" w:color="auto" w:fill="FFFFFF"/>
        <w:spacing w:after="0"/>
        <w:jc w:val="both"/>
        <w:rPr>
          <w:rFonts w:ascii="Arial Narrow" w:hAnsi="Arial Narrow"/>
          <w:b/>
          <w:bCs/>
          <w:sz w:val="10"/>
          <w:szCs w:val="10"/>
        </w:rPr>
      </w:pPr>
    </w:p>
    <w:p w14:paraId="4FAF6ED8" w14:textId="77777777" w:rsidR="00000FC3" w:rsidRDefault="00000FC3" w:rsidP="00000FC3">
      <w:pPr>
        <w:pStyle w:val="Paragraphedeliste"/>
        <w:numPr>
          <w:ilvl w:val="0"/>
          <w:numId w:val="1"/>
        </w:numPr>
        <w:spacing w:after="0" w:line="240" w:lineRule="auto"/>
        <w:jc w:val="both"/>
        <w:rPr>
          <w:rFonts w:ascii="Arial Narrow" w:hAnsi="Arial Narrow" w:cs="Arial"/>
          <w:sz w:val="28"/>
          <w:szCs w:val="28"/>
          <w:lang w:val="fr-FR"/>
        </w:rPr>
      </w:pPr>
      <w:r>
        <w:rPr>
          <w:rFonts w:ascii="Arial Narrow" w:hAnsi="Arial Narrow"/>
          <w:sz w:val="28"/>
          <w:szCs w:val="28"/>
        </w:rPr>
        <w:t>Ratifier le Protocole à la Charte africaine des droits de l’homme et des peuples relatif aux droits des personnes handicapées ;</w:t>
      </w:r>
    </w:p>
    <w:p w14:paraId="183C4311" w14:textId="77777777" w:rsidR="00000FC3" w:rsidRDefault="00000FC3" w:rsidP="00000FC3">
      <w:pPr>
        <w:pStyle w:val="Paragraphedeliste"/>
        <w:spacing w:after="0" w:line="240" w:lineRule="auto"/>
        <w:ind w:left="0"/>
        <w:jc w:val="both"/>
        <w:rPr>
          <w:rFonts w:ascii="Arial Narrow" w:hAnsi="Arial Narrow" w:cs="Arial"/>
          <w:sz w:val="18"/>
          <w:szCs w:val="18"/>
          <w:lang w:val="fr-FR"/>
        </w:rPr>
      </w:pPr>
    </w:p>
    <w:p w14:paraId="5AE59A8C" w14:textId="77777777" w:rsidR="00000FC3" w:rsidRDefault="00000FC3" w:rsidP="00000FC3">
      <w:pPr>
        <w:pStyle w:val="Paragraphedeliste"/>
        <w:numPr>
          <w:ilvl w:val="0"/>
          <w:numId w:val="1"/>
        </w:numPr>
        <w:spacing w:after="0" w:line="240" w:lineRule="auto"/>
        <w:jc w:val="both"/>
        <w:rPr>
          <w:rFonts w:ascii="Arial Narrow" w:hAnsi="Arial Narrow" w:cs="Arial"/>
          <w:sz w:val="28"/>
          <w:szCs w:val="28"/>
          <w:lang w:val="fr-FR"/>
        </w:rPr>
      </w:pPr>
      <w:r>
        <w:rPr>
          <w:rFonts w:ascii="Arial Narrow" w:hAnsi="Arial Narrow"/>
          <w:sz w:val="28"/>
          <w:szCs w:val="28"/>
          <w:lang w:val="fr-FR"/>
        </w:rPr>
        <w:t xml:space="preserve"> </w:t>
      </w:r>
      <w:r>
        <w:rPr>
          <w:rFonts w:ascii="Arial Narrow" w:hAnsi="Arial Narrow"/>
          <w:sz w:val="28"/>
          <w:szCs w:val="28"/>
        </w:rPr>
        <w:t>Ratifier le Traité de Marrakech visant à faciliter l’accès des personnes handicapées aux documents imprimés.</w:t>
      </w:r>
    </w:p>
    <w:p w14:paraId="3566CF9E" w14:textId="77777777" w:rsidR="00000FC3" w:rsidRDefault="00000FC3" w:rsidP="00000FC3">
      <w:pPr>
        <w:pStyle w:val="Corps"/>
        <w:widowControl w:val="0"/>
        <w:jc w:val="both"/>
        <w:rPr>
          <w:rFonts w:ascii="Arial Narrow" w:eastAsia="Bookman Old Style" w:hAnsi="Arial Narrow" w:cs="Arial"/>
          <w:sz w:val="12"/>
          <w:szCs w:val="12"/>
          <w:lang w:val="fr-FR"/>
        </w:rPr>
      </w:pPr>
    </w:p>
    <w:p w14:paraId="4437A34F" w14:textId="77777777" w:rsidR="00000FC3" w:rsidRDefault="00000FC3" w:rsidP="00000FC3">
      <w:pPr>
        <w:pStyle w:val="Corps"/>
        <w:widowControl w:val="0"/>
        <w:spacing w:line="276" w:lineRule="auto"/>
        <w:jc w:val="both"/>
        <w:rPr>
          <w:rFonts w:ascii="Arial Narrow" w:eastAsia="Bookman Old Style" w:hAnsi="Arial Narrow" w:cs="Arial"/>
          <w:sz w:val="28"/>
          <w:szCs w:val="28"/>
          <w:lang w:val="fr-FR"/>
        </w:rPr>
      </w:pPr>
      <w:r>
        <w:rPr>
          <w:rFonts w:ascii="Arial Narrow" w:eastAsia="Bookman Old Style" w:hAnsi="Arial Narrow" w:cs="Arial"/>
          <w:sz w:val="28"/>
          <w:szCs w:val="28"/>
          <w:lang w:val="fr-FR"/>
        </w:rPr>
        <w:t>Nous souhaitons plein succès au Sénégal dans le cadre de cet examen.</w:t>
      </w:r>
    </w:p>
    <w:p w14:paraId="2580EF68" w14:textId="77777777" w:rsidR="00000FC3" w:rsidRDefault="00000FC3" w:rsidP="00000FC3">
      <w:pPr>
        <w:pStyle w:val="Corps"/>
        <w:widowControl w:val="0"/>
        <w:spacing w:line="276" w:lineRule="auto"/>
        <w:jc w:val="both"/>
        <w:rPr>
          <w:rFonts w:ascii="Arial Narrow" w:eastAsia="Bookman Old Style" w:hAnsi="Arial Narrow" w:cs="Arial"/>
          <w:sz w:val="12"/>
          <w:szCs w:val="12"/>
          <w:lang w:val="fr-FR"/>
        </w:rPr>
      </w:pPr>
    </w:p>
    <w:p w14:paraId="5E6D3D39" w14:textId="77777777" w:rsidR="00000FC3" w:rsidRDefault="00000FC3" w:rsidP="00000FC3">
      <w:pPr>
        <w:pStyle w:val="Corps"/>
        <w:widowControl w:val="0"/>
        <w:jc w:val="both"/>
        <w:rPr>
          <w:rFonts w:ascii="Arial Narrow" w:eastAsia="Bookman Old Style" w:hAnsi="Arial Narrow" w:cs="Arial"/>
          <w:sz w:val="28"/>
          <w:szCs w:val="28"/>
          <w:lang w:val="fr-FR"/>
        </w:rPr>
      </w:pPr>
      <w:r>
        <w:rPr>
          <w:rFonts w:ascii="Arial Narrow" w:eastAsia="Bookman Old Style" w:hAnsi="Arial Narrow" w:cs="Arial"/>
          <w:sz w:val="28"/>
          <w:szCs w:val="28"/>
          <w:lang w:val="fr-FR"/>
        </w:rPr>
        <w:t>Je vous remercie</w:t>
      </w:r>
    </w:p>
    <w:p w14:paraId="1FD2A8BF" w14:textId="77777777" w:rsidR="00000FC3" w:rsidRDefault="00000FC3" w:rsidP="00000FC3">
      <w:pPr>
        <w:spacing w:after="0"/>
        <w:ind w:firstLine="708"/>
        <w:jc w:val="center"/>
        <w:rPr>
          <w:rFonts w:ascii="Arial Narrow" w:hAnsi="Arial Narrow" w:cs="Arial"/>
          <w:bCs/>
          <w:sz w:val="18"/>
          <w:szCs w:val="18"/>
        </w:rPr>
      </w:pPr>
      <w:r>
        <w:rPr>
          <w:rFonts w:ascii="Arial Narrow" w:hAnsi="Arial Narrow" w:cs="Arial"/>
          <w:bCs/>
          <w:sz w:val="18"/>
          <w:szCs w:val="18"/>
        </w:rPr>
        <w:t>149H route de Ferney,1218 Grand-Saconnex, Tél : +41 22 717 02 50</w:t>
      </w:r>
    </w:p>
    <w:p w14:paraId="6FA07695" w14:textId="77777777" w:rsidR="00000FC3" w:rsidRDefault="00000FC3" w:rsidP="00000FC3">
      <w:pPr>
        <w:spacing w:after="0"/>
        <w:jc w:val="center"/>
        <w:rPr>
          <w:rFonts w:ascii="Arial Narrow" w:hAnsi="Arial Narrow" w:cs="Arial"/>
          <w:bCs/>
          <w:color w:val="0563C1"/>
          <w:sz w:val="18"/>
          <w:szCs w:val="18"/>
          <w:u w:val="single"/>
        </w:rPr>
      </w:pPr>
      <w:r>
        <w:rPr>
          <w:rFonts w:ascii="Arial Narrow" w:hAnsi="Arial Narrow" w:cs="Arial"/>
          <w:bCs/>
          <w:sz w:val="18"/>
          <w:szCs w:val="18"/>
        </w:rPr>
        <w:t xml:space="preserve">                   Fax : +41 22 717 02 60. </w:t>
      </w:r>
      <w:proofErr w:type="gramStart"/>
      <w:r>
        <w:rPr>
          <w:rFonts w:ascii="Arial Narrow" w:hAnsi="Arial Narrow" w:cs="Arial"/>
          <w:bCs/>
          <w:sz w:val="18"/>
          <w:szCs w:val="18"/>
        </w:rPr>
        <w:t>email</w:t>
      </w:r>
      <w:proofErr w:type="gramEnd"/>
      <w:r>
        <w:rPr>
          <w:rFonts w:ascii="Arial Narrow" w:hAnsi="Arial Narrow" w:cs="Arial"/>
          <w:bCs/>
          <w:sz w:val="18"/>
          <w:szCs w:val="18"/>
        </w:rPr>
        <w:t xml:space="preserve"> : </w:t>
      </w:r>
      <w:hyperlink r:id="rId6" w:history="1">
        <w:r>
          <w:rPr>
            <w:rStyle w:val="Lienhypertexte"/>
            <w:rFonts w:ascii="Arial Narrow" w:hAnsi="Arial Narrow" w:cs="Arial"/>
            <w:bCs/>
            <w:color w:val="0563C1"/>
            <w:sz w:val="18"/>
            <w:szCs w:val="18"/>
          </w:rPr>
          <w:t>info.geneve@diplomatie.gouv.ci</w:t>
        </w:r>
      </w:hyperlink>
    </w:p>
    <w:p w14:paraId="6FC96954" w14:textId="77777777" w:rsidR="005D4DDF" w:rsidRDefault="005D4DDF"/>
    <w:sectPr w:rsidR="005D4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A17"/>
    <w:multiLevelType w:val="hybridMultilevel"/>
    <w:tmpl w:val="1F92ACCE"/>
    <w:lvl w:ilvl="0" w:tplc="04EE9776">
      <w:start w:val="1"/>
      <w:numFmt w:val="decimal"/>
      <w:lvlText w:val="%1-"/>
      <w:lvlJc w:val="left"/>
      <w:pPr>
        <w:ind w:left="720" w:hanging="360"/>
      </w:pPr>
      <w:rPr>
        <w:b w:val="0"/>
        <w:bCs w:val="0"/>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16cid:durableId="1031416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C3"/>
    <w:rsid w:val="00000FC3"/>
    <w:rsid w:val="005D4DDF"/>
    <w:rsid w:val="007F24E8"/>
    <w:rsid w:val="00EA1B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B51"/>
  <w15:chartTrackingRefBased/>
  <w15:docId w15:val="{3D28AC8A-FB55-4CD4-B12A-B265DD2D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pPr>
      <w:spacing w:line="25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000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00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0F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0F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0F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0F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0F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0F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0F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0F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00F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0F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0F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0F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0F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0F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0F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0FC3"/>
    <w:rPr>
      <w:rFonts w:eastAsiaTheme="majorEastAsia" w:cstheme="majorBidi"/>
      <w:color w:val="272727" w:themeColor="text1" w:themeTint="D8"/>
    </w:rPr>
  </w:style>
  <w:style w:type="paragraph" w:styleId="Titre">
    <w:name w:val="Title"/>
    <w:basedOn w:val="Normal"/>
    <w:next w:val="Normal"/>
    <w:link w:val="TitreCar"/>
    <w:uiPriority w:val="10"/>
    <w:qFormat/>
    <w:rsid w:val="00000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0F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0F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0F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0FC3"/>
    <w:pPr>
      <w:spacing w:before="160"/>
      <w:jc w:val="center"/>
    </w:pPr>
    <w:rPr>
      <w:i/>
      <w:iCs/>
      <w:color w:val="404040" w:themeColor="text1" w:themeTint="BF"/>
    </w:rPr>
  </w:style>
  <w:style w:type="character" w:customStyle="1" w:styleId="CitationCar">
    <w:name w:val="Citation Car"/>
    <w:basedOn w:val="Policepardfaut"/>
    <w:link w:val="Citation"/>
    <w:uiPriority w:val="29"/>
    <w:rsid w:val="00000FC3"/>
    <w:rPr>
      <w:i/>
      <w:iCs/>
      <w:color w:val="404040" w:themeColor="text1" w:themeTint="BF"/>
    </w:rPr>
  </w:style>
  <w:style w:type="paragraph" w:styleId="Paragraphedeliste">
    <w:name w:val="List Paragraph"/>
    <w:basedOn w:val="Normal"/>
    <w:uiPriority w:val="34"/>
    <w:qFormat/>
    <w:rsid w:val="00000FC3"/>
    <w:pPr>
      <w:ind w:left="720"/>
      <w:contextualSpacing/>
    </w:pPr>
  </w:style>
  <w:style w:type="character" w:styleId="Accentuationintense">
    <w:name w:val="Intense Emphasis"/>
    <w:basedOn w:val="Policepardfaut"/>
    <w:uiPriority w:val="21"/>
    <w:qFormat/>
    <w:rsid w:val="00000FC3"/>
    <w:rPr>
      <w:i/>
      <w:iCs/>
      <w:color w:val="0F4761" w:themeColor="accent1" w:themeShade="BF"/>
    </w:rPr>
  </w:style>
  <w:style w:type="paragraph" w:styleId="Citationintense">
    <w:name w:val="Intense Quote"/>
    <w:basedOn w:val="Normal"/>
    <w:next w:val="Normal"/>
    <w:link w:val="CitationintenseCar"/>
    <w:uiPriority w:val="30"/>
    <w:qFormat/>
    <w:rsid w:val="00000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0FC3"/>
    <w:rPr>
      <w:i/>
      <w:iCs/>
      <w:color w:val="0F4761" w:themeColor="accent1" w:themeShade="BF"/>
    </w:rPr>
  </w:style>
  <w:style w:type="character" w:styleId="Rfrenceintense">
    <w:name w:val="Intense Reference"/>
    <w:basedOn w:val="Policepardfaut"/>
    <w:uiPriority w:val="32"/>
    <w:qFormat/>
    <w:rsid w:val="00000FC3"/>
    <w:rPr>
      <w:b/>
      <w:bCs/>
      <w:smallCaps/>
      <w:color w:val="0F4761" w:themeColor="accent1" w:themeShade="BF"/>
      <w:spacing w:val="5"/>
    </w:rPr>
  </w:style>
  <w:style w:type="character" w:styleId="Lienhypertexte">
    <w:name w:val="Hyperlink"/>
    <w:basedOn w:val="Policepardfaut"/>
    <w:uiPriority w:val="99"/>
    <w:semiHidden/>
    <w:unhideWhenUsed/>
    <w:rsid w:val="00000FC3"/>
    <w:rPr>
      <w:color w:val="467886" w:themeColor="hyperlink"/>
      <w:u w:val="single"/>
    </w:rPr>
  </w:style>
  <w:style w:type="paragraph" w:customStyle="1" w:styleId="Corps">
    <w:name w:val="Corps"/>
    <w:rsid w:val="00000FC3"/>
    <w:pPr>
      <w:spacing w:after="0" w:line="240" w:lineRule="auto"/>
    </w:pPr>
    <w:rPr>
      <w:rFonts w:ascii="Helvetica Neue" w:eastAsia="Arial Unicode MS" w:hAnsi="Helvetica Neue" w:cs="Arial Unicode MS"/>
      <w:color w:val="000000"/>
      <w:kern w:val="0"/>
      <w:lang w:eastAsia="fr-CH"/>
      <w14:ligatures w14:val="none"/>
    </w:rPr>
  </w:style>
  <w:style w:type="paragraph" w:customStyle="1" w:styleId="Pardfaut">
    <w:name w:val="Par défaut"/>
    <w:rsid w:val="00000FC3"/>
    <w:pPr>
      <w:spacing w:after="0" w:line="240" w:lineRule="auto"/>
    </w:pPr>
    <w:rPr>
      <w:rFonts w:ascii="Helvetica Neue" w:eastAsia="Arial Unicode MS" w:hAnsi="Helvetica Neue" w:cs="Arial Unicode MS"/>
      <w:color w:val="000000"/>
      <w:kern w:val="0"/>
      <w:lang w:val="fr-FR" w:eastAsia="fr-CH"/>
      <w14:ligatures w14:val="none"/>
    </w:rPr>
  </w:style>
  <w:style w:type="character" w:customStyle="1" w:styleId="Aucun">
    <w:name w:val="Aucun"/>
    <w:rsid w:val="00000FC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eneve@diplomatie.gouv.ci"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1730</DocId>
    <Category xmlns="328c4b46-73db-4dea-b856-05d9d8a86ba6" xsi:nil="true"/>
  </documentManagement>
</p:properties>
</file>

<file path=customXml/itemProps1.xml><?xml version="1.0" encoding="utf-8"?>
<ds:datastoreItem xmlns:ds="http://schemas.openxmlformats.org/officeDocument/2006/customXml" ds:itemID="{6B896231-023F-42D2-9C97-7B54BBDBFA6E}"/>
</file>

<file path=customXml/itemProps2.xml><?xml version="1.0" encoding="utf-8"?>
<ds:datastoreItem xmlns:ds="http://schemas.openxmlformats.org/officeDocument/2006/customXml" ds:itemID="{B1620A70-F8BC-401E-9447-7319364A348B}"/>
</file>

<file path=customXml/itemProps3.xml><?xml version="1.0" encoding="utf-8"?>
<ds:datastoreItem xmlns:ds="http://schemas.openxmlformats.org/officeDocument/2006/customXml" ds:itemID="{791ECA9B-FA9B-4F00-8395-061790B6B030}"/>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Rosine Kangah</dc:creator>
  <cp:keywords/>
  <dc:description/>
  <cp:lastModifiedBy>Rosine Kangah</cp:lastModifiedBy>
  <cp:revision>1</cp:revision>
  <dcterms:created xsi:type="dcterms:W3CDTF">2024-01-15T16:41:00Z</dcterms:created>
  <dcterms:modified xsi:type="dcterms:W3CDTF">2024-01-15T16:42:00Z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