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7D23" w14:textId="77777777" w:rsidR="00DD03E5" w:rsidRDefault="00DD03E5" w:rsidP="00DD03E5">
      <w:pPr>
        <w:tabs>
          <w:tab w:val="left" w:pos="1275"/>
        </w:tabs>
        <w:spacing w:after="0" w:line="240" w:lineRule="auto"/>
        <w:jc w:val="center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noProof/>
          <w:kern w:val="0"/>
          <w:sz w:val="27"/>
          <w:szCs w:val="27"/>
        </w:rPr>
        <w:drawing>
          <wp:inline distT="0" distB="0" distL="0" distR="0" wp14:anchorId="789BDC56" wp14:editId="0E60BD04">
            <wp:extent cx="904875" cy="809625"/>
            <wp:effectExtent l="0" t="0" r="9525" b="9525"/>
            <wp:docPr id="1" name="Picture 1" descr="wps8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8B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D65C2" w14:textId="77777777" w:rsidR="00DD03E5" w:rsidRDefault="00DD03E5" w:rsidP="00DD03E5">
      <w:pPr>
        <w:tabs>
          <w:tab w:val="left" w:pos="1275"/>
        </w:tabs>
        <w:spacing w:after="0" w:line="240" w:lineRule="auto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</w:p>
    <w:p w14:paraId="51D5863D" w14:textId="77777777" w:rsidR="00DD03E5" w:rsidRDefault="00DD03E5" w:rsidP="00DD03E5">
      <w:pPr>
        <w:spacing w:after="0" w:line="240" w:lineRule="auto"/>
        <w:jc w:val="center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>THE 45</w:t>
      </w:r>
      <w:r>
        <w:rPr>
          <w:rFonts w:ascii="Book Antiqua" w:eastAsia="Calibri" w:hAnsi="Book Antiqua"/>
          <w:b/>
          <w:kern w:val="0"/>
          <w:sz w:val="27"/>
          <w:szCs w:val="27"/>
          <w:vertAlign w:val="superscript"/>
          <w:lang w:val="en-GB"/>
          <w14:ligatures w14:val="none"/>
        </w:rPr>
        <w:t>TH</w:t>
      </w: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 xml:space="preserve"> SESSION OF THE WORKING GROUP ON UNIVERSAL   PERIODIC REVIEW (UPR)</w:t>
      </w:r>
    </w:p>
    <w:p w14:paraId="078BA5EF" w14:textId="356F6BEE" w:rsidR="00DD03E5" w:rsidRDefault="00DD03E5" w:rsidP="00DD03E5">
      <w:pPr>
        <w:spacing w:after="0" w:line="240" w:lineRule="auto"/>
        <w:jc w:val="center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 xml:space="preserve">KENYA’S STATEMENT ON </w:t>
      </w: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>NIGERIA</w:t>
      </w:r>
    </w:p>
    <w:p w14:paraId="13697826" w14:textId="77777777" w:rsidR="00DD03E5" w:rsidRDefault="00DD03E5" w:rsidP="00DD03E5">
      <w:pPr>
        <w:spacing w:after="0" w:line="240" w:lineRule="auto"/>
        <w:jc w:val="center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pict w14:anchorId="08D34F29">
          <v:rect id="_x0000_i1025" style="width:468pt;height:1.5pt" o:hralign="center" o:hrstd="t" o:hr="t" fillcolor="#a0a0a0" stroked="f"/>
        </w:pict>
      </w:r>
    </w:p>
    <w:p w14:paraId="503317BB" w14:textId="77777777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</w:p>
    <w:p w14:paraId="5322372D" w14:textId="77777777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>Thank you. Mr. President,</w:t>
      </w:r>
    </w:p>
    <w:p w14:paraId="62AB95CF" w14:textId="77777777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</w:p>
    <w:p w14:paraId="6B9F0595" w14:textId="59C23AA3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Kenya warmly welcomes the high-level distinguished delegation of the 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>Nigeria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 to this 4</w:t>
      </w:r>
      <w:r>
        <w:rPr>
          <w:rFonts w:ascii="Book Antiqua" w:eastAsia="Calibri" w:hAnsi="Book Antiqua"/>
          <w:bCs/>
          <w:kern w:val="0"/>
          <w:sz w:val="27"/>
          <w:szCs w:val="27"/>
          <w:vertAlign w:val="superscript"/>
          <w:lang w:val="en-GB"/>
          <w14:ligatures w14:val="none"/>
        </w:rPr>
        <w:t>th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 Cycle of UPR process.</w:t>
      </w:r>
    </w:p>
    <w:p w14:paraId="4EA607BC" w14:textId="77777777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</w:pPr>
    </w:p>
    <w:p w14:paraId="3C5F837B" w14:textId="1E2E16EF" w:rsidR="00BA613D" w:rsidRDefault="00BA613D" w:rsidP="00DD03E5">
      <w:pPr>
        <w:spacing w:after="0" w:line="240" w:lineRule="auto"/>
        <w:jc w:val="both"/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>We applaud Nigeria for establishing a National Agency</w:t>
      </w:r>
      <w:r w:rsidR="009C644B"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 to Prohibit Trafficking in Persons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 and implementing a policy framework and Action Plan on human trafficking and enacting child protection laws, we urge </w:t>
      </w:r>
      <w:r w:rsidR="00C51EAC"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that it 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>enact</w:t>
      </w:r>
      <w:r w:rsidR="00C51EAC"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>s a law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 on women rights to </w:t>
      </w:r>
      <w:r w:rsidR="00C51EAC"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>land, property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 and subsequent </w:t>
      </w:r>
      <w:r w:rsidR="00C51EAC"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>inheritance</w:t>
      </w:r>
      <w:r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  <w:t xml:space="preserve">. </w:t>
      </w:r>
    </w:p>
    <w:p w14:paraId="3F7BC507" w14:textId="77777777" w:rsidR="00BA613D" w:rsidRDefault="00BA613D" w:rsidP="00DD03E5">
      <w:pPr>
        <w:spacing w:after="0" w:line="240" w:lineRule="auto"/>
        <w:jc w:val="both"/>
        <w:rPr>
          <w:rFonts w:ascii="Book Antiqua" w:eastAsia="Calibri" w:hAnsi="Book Antiqua"/>
          <w:bCs/>
          <w:kern w:val="0"/>
          <w:sz w:val="27"/>
          <w:szCs w:val="27"/>
          <w:lang w:val="en-GB"/>
          <w14:ligatures w14:val="none"/>
        </w:rPr>
      </w:pPr>
    </w:p>
    <w:p w14:paraId="56E59E2B" w14:textId="3743CF7D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kern w:val="0"/>
          <w:sz w:val="27"/>
          <w:szCs w:val="27"/>
          <w:lang w:val="en-GB"/>
          <w14:ligatures w14:val="none"/>
        </w:rPr>
        <w:t xml:space="preserve">Kenya makes the following recommendations for consideration: </w:t>
      </w:r>
    </w:p>
    <w:p w14:paraId="41F1AD57" w14:textId="77777777" w:rsidR="00DD03E5" w:rsidRDefault="00DD03E5" w:rsidP="00DD03E5">
      <w:pPr>
        <w:spacing w:after="0" w:line="240" w:lineRule="auto"/>
        <w:ind w:left="720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027433E8" w14:textId="373A7F6A" w:rsidR="00BA613D" w:rsidRDefault="00BA613D" w:rsidP="00DD03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>Take the necessary steps to i</w:t>
      </w:r>
      <w:r w:rsidRPr="00BA613D"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>mplement a moratorium on the death penalty</w:t>
      </w:r>
      <w:r w:rsidR="00C51EAC"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 with a view to abolishing it.</w:t>
      </w:r>
    </w:p>
    <w:p w14:paraId="067F718E" w14:textId="77777777" w:rsidR="00C51EAC" w:rsidRDefault="00C51EAC" w:rsidP="00C51EAC">
      <w:pPr>
        <w:spacing w:after="0" w:line="240" w:lineRule="auto"/>
        <w:ind w:left="720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260ACA07" w14:textId="2DA7A64D" w:rsidR="00BA613D" w:rsidRPr="00C51EAC" w:rsidRDefault="00C51EAC" w:rsidP="00DD03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kern w:val="0"/>
          <w:sz w:val="27"/>
          <w:szCs w:val="27"/>
          <w14:ligatures w14:val="none"/>
        </w:rPr>
        <w:t>I</w:t>
      </w:r>
      <w:r w:rsidRPr="00C51EAC">
        <w:rPr>
          <w:rFonts w:ascii="Book Antiqua" w:eastAsia="Calibri" w:hAnsi="Book Antiqua"/>
          <w:kern w:val="0"/>
          <w:sz w:val="27"/>
          <w:szCs w:val="27"/>
          <w14:ligatures w14:val="none"/>
        </w:rPr>
        <w:t xml:space="preserve">ncrease </w:t>
      </w:r>
      <w:r>
        <w:rPr>
          <w:rFonts w:ascii="Book Antiqua" w:eastAsia="Calibri" w:hAnsi="Book Antiqua"/>
          <w:kern w:val="0"/>
          <w:sz w:val="27"/>
          <w:szCs w:val="27"/>
          <w14:ligatures w14:val="none"/>
        </w:rPr>
        <w:t xml:space="preserve">efforts for </w:t>
      </w:r>
      <w:r w:rsidRPr="00C51EAC">
        <w:rPr>
          <w:rFonts w:ascii="Book Antiqua" w:eastAsia="Calibri" w:hAnsi="Book Antiqua"/>
          <w:kern w:val="0"/>
          <w:sz w:val="27"/>
          <w:szCs w:val="27"/>
          <w14:ligatures w14:val="none"/>
        </w:rPr>
        <w:t>women participation</w:t>
      </w:r>
      <w:r>
        <w:rPr>
          <w:rFonts w:ascii="Book Antiqua" w:eastAsia="Calibri" w:hAnsi="Book Antiqua"/>
          <w:kern w:val="0"/>
          <w:sz w:val="27"/>
          <w:szCs w:val="27"/>
          <w14:ligatures w14:val="none"/>
        </w:rPr>
        <w:t xml:space="preserve"> </w:t>
      </w:r>
      <w:r w:rsidRPr="00C51EAC">
        <w:rPr>
          <w:rFonts w:ascii="Book Antiqua" w:eastAsia="Calibri" w:hAnsi="Book Antiqua"/>
          <w:kern w:val="0"/>
          <w:sz w:val="27"/>
          <w:szCs w:val="27"/>
          <w14:ligatures w14:val="none"/>
        </w:rPr>
        <w:t xml:space="preserve">in the political and public </w:t>
      </w:r>
      <w:r>
        <w:rPr>
          <w:rFonts w:ascii="Book Antiqua" w:eastAsia="Calibri" w:hAnsi="Book Antiqua"/>
          <w:kern w:val="0"/>
          <w:sz w:val="27"/>
          <w:szCs w:val="27"/>
          <w14:ligatures w14:val="none"/>
        </w:rPr>
        <w:t>spheres</w:t>
      </w:r>
      <w:r w:rsidRPr="00C51EAC">
        <w:rPr>
          <w:rFonts w:ascii="Book Antiqua" w:eastAsia="Calibri" w:hAnsi="Book Antiqua"/>
          <w:kern w:val="0"/>
          <w:sz w:val="27"/>
          <w:szCs w:val="27"/>
          <w14:ligatures w14:val="none"/>
        </w:rPr>
        <w:t>, particularly in decision-making positions</w:t>
      </w:r>
      <w:r>
        <w:rPr>
          <w:rFonts w:ascii="Book Antiqua" w:eastAsia="Calibri" w:hAnsi="Book Antiqua"/>
          <w:kern w:val="0"/>
          <w:sz w:val="27"/>
          <w:szCs w:val="27"/>
          <w14:ligatures w14:val="none"/>
        </w:rPr>
        <w:t>.</w:t>
      </w:r>
    </w:p>
    <w:p w14:paraId="48836956" w14:textId="77777777" w:rsidR="00C51EAC" w:rsidRDefault="00C51EAC" w:rsidP="00C51EAC">
      <w:pPr>
        <w:pStyle w:val="ListParagrap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7F1AF705" w14:textId="6B4EEB08" w:rsidR="00C51EAC" w:rsidRDefault="00C51EAC" w:rsidP="00DD03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Allocate adequate resources to the National Commission for Human Rights to carryout its mandate more </w:t>
      </w:r>
      <w:r w:rsidR="009C644B"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>effectively</w:t>
      </w: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>.</w:t>
      </w:r>
    </w:p>
    <w:p w14:paraId="4813D034" w14:textId="77777777" w:rsidR="00BA613D" w:rsidRDefault="00BA613D" w:rsidP="00C51EAC">
      <w:pPr>
        <w:spacing w:after="0" w:line="240" w:lineRule="auto"/>
        <w:ind w:left="720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4C0E94AE" w14:textId="77777777" w:rsidR="00DD03E5" w:rsidRDefault="00DD03E5" w:rsidP="00DD03E5">
      <w:pPr>
        <w:spacing w:line="240" w:lineRule="auto"/>
        <w:contextualSpacing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</w:p>
    <w:p w14:paraId="666AAE0D" w14:textId="5C801B55" w:rsidR="00DD03E5" w:rsidRDefault="00DD03E5" w:rsidP="00DD03E5">
      <w:pPr>
        <w:spacing w:line="240" w:lineRule="auto"/>
        <w:jc w:val="both"/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We wish the delegation of </w:t>
      </w: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>Nigeria</w:t>
      </w:r>
      <w:r>
        <w:rPr>
          <w:rFonts w:ascii="Book Antiqua" w:eastAsia="Calibri" w:hAnsi="Book Antiqua"/>
          <w:kern w:val="0"/>
          <w:sz w:val="27"/>
          <w:szCs w:val="27"/>
          <w:lang w:val="en-GB"/>
          <w14:ligatures w14:val="none"/>
        </w:rPr>
        <w:t xml:space="preserve"> a very successful UPR process.</w:t>
      </w:r>
    </w:p>
    <w:p w14:paraId="25A41692" w14:textId="77777777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/>
          <w:bCs/>
          <w:kern w:val="0"/>
          <w:sz w:val="27"/>
          <w:szCs w:val="27"/>
          <w:lang w:val="en-GB"/>
          <w14:ligatures w14:val="none"/>
        </w:rPr>
      </w:pPr>
    </w:p>
    <w:p w14:paraId="23029D75" w14:textId="77777777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/>
          <w:bCs/>
          <w:kern w:val="0"/>
          <w:sz w:val="27"/>
          <w:szCs w:val="27"/>
          <w:lang w:val="en-GB"/>
          <w14:ligatures w14:val="none"/>
        </w:rPr>
      </w:pPr>
    </w:p>
    <w:p w14:paraId="365F50BF" w14:textId="77777777" w:rsidR="00DD03E5" w:rsidRDefault="00DD03E5" w:rsidP="00DD03E5">
      <w:pPr>
        <w:spacing w:after="0" w:line="240" w:lineRule="auto"/>
        <w:jc w:val="both"/>
        <w:rPr>
          <w:rFonts w:ascii="Book Antiqua" w:eastAsia="Calibri" w:hAnsi="Book Antiqua"/>
          <w:b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/>
          <w:b/>
          <w:bCs/>
          <w:kern w:val="0"/>
          <w:sz w:val="27"/>
          <w:szCs w:val="27"/>
          <w:lang w:val="en-GB"/>
          <w14:ligatures w14:val="none"/>
        </w:rPr>
        <w:t>I thank you.</w:t>
      </w:r>
    </w:p>
    <w:p w14:paraId="01A96E8E" w14:textId="77777777" w:rsidR="00DD03E5" w:rsidRDefault="00DD03E5" w:rsidP="00DD03E5"/>
    <w:p w14:paraId="5C02F5C8" w14:textId="77777777" w:rsidR="00DD03E5" w:rsidRDefault="00DD03E5" w:rsidP="00DD03E5"/>
    <w:sectPr w:rsidR="00DD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699"/>
    <w:multiLevelType w:val="hybridMultilevel"/>
    <w:tmpl w:val="853A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E5"/>
    <w:rsid w:val="009C644B"/>
    <w:rsid w:val="00BA613D"/>
    <w:rsid w:val="00C51EAC"/>
    <w:rsid w:val="00D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6F11"/>
  <w15:chartTrackingRefBased/>
  <w15:docId w15:val="{0103F76C-4911-45C3-9B6C-54173D68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3E5"/>
    <w:pPr>
      <w:spacing w:line="27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D29496E-BFC9-4C6B-842E-255E020274F9}"/>
</file>

<file path=customXml/itemProps2.xml><?xml version="1.0" encoding="utf-8"?>
<ds:datastoreItem xmlns:ds="http://schemas.openxmlformats.org/officeDocument/2006/customXml" ds:itemID="{F99DFABC-BD0D-454D-84D5-6242EC708EBE}"/>
</file>

<file path=customXml/itemProps3.xml><?xml version="1.0" encoding="utf-8"?>
<ds:datastoreItem xmlns:ds="http://schemas.openxmlformats.org/officeDocument/2006/customXml" ds:itemID="{86871CD5-69B1-40CB-A917-3BEC25A49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 Maki</dc:creator>
  <cp:keywords/>
  <dc:description/>
  <cp:lastModifiedBy>Titus Maki</cp:lastModifiedBy>
  <cp:revision>1</cp:revision>
  <dcterms:created xsi:type="dcterms:W3CDTF">2024-01-22T19:48:00Z</dcterms:created>
  <dcterms:modified xsi:type="dcterms:W3CDTF">2024-01-22T20:40:00Z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