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1F21C" w14:textId="77777777" w:rsidR="00872E25" w:rsidRPr="00872E25" w:rsidRDefault="00872E25" w:rsidP="00C02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</w:p>
    <w:p w14:paraId="7A4217CD" w14:textId="77777777" w:rsidR="00C0288B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E"/>
        </w:rPr>
        <w:drawing>
          <wp:inline distT="0" distB="0" distL="0" distR="0" wp14:anchorId="2153F7D4" wp14:editId="2D57524A">
            <wp:extent cx="421419" cy="66558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ateHarp_Blac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18" cy="67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80896" w14:textId="77777777" w:rsidR="00C0288B" w:rsidRPr="00056D12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" w:eastAsia="en-IE"/>
        </w:rPr>
      </w:pPr>
    </w:p>
    <w:p w14:paraId="678E38BC" w14:textId="77777777" w:rsidR="00C0288B" w:rsidRPr="00BE791A" w:rsidRDefault="00C0288B" w:rsidP="00C028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Statement of Ireland </w:t>
      </w:r>
    </w:p>
    <w:p w14:paraId="562360C2" w14:textId="77777777" w:rsidR="00C0288B" w:rsidRPr="00BE791A" w:rsidRDefault="009669B4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b/>
          <w:sz w:val="28"/>
          <w:szCs w:val="28"/>
          <w:lang w:val="en" w:eastAsia="en-IE"/>
        </w:rPr>
        <w:t>45</w:t>
      </w:r>
      <w:r w:rsidRPr="009669B4">
        <w:rPr>
          <w:rFonts w:ascii="Times New Roman" w:hAnsi="Times New Roman" w:cs="Times New Roman"/>
          <w:b/>
          <w:sz w:val="28"/>
          <w:szCs w:val="28"/>
          <w:vertAlign w:val="superscript"/>
          <w:lang w:val="en" w:eastAsia="en-IE"/>
        </w:rPr>
        <w:t>th</w:t>
      </w:r>
      <w:r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 </w:t>
      </w:r>
      <w:r w:rsidR="00C0288B"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session of the UPR Working Group </w:t>
      </w:r>
    </w:p>
    <w:p w14:paraId="2643D1DD" w14:textId="77777777" w:rsidR="00C0288B" w:rsidRDefault="00633FFE" w:rsidP="00C02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pict w14:anchorId="09FCA54C">
          <v:rect id="_x0000_i1025" style="width:45.15pt;height:1.25pt" o:hrpct="100" o:hralign="center" o:hrstd="t" o:hrnoshade="t" o:hr="t" fillcolor="black [3213]" stroked="f"/>
        </w:pict>
      </w:r>
    </w:p>
    <w:p w14:paraId="12D6C788" w14:textId="77777777" w:rsidR="00C0288B" w:rsidRPr="003749B1" w:rsidRDefault="009669B4" w:rsidP="00C0288B">
      <w:pPr>
        <w:spacing w:before="160"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t>Review of Nigeria</w:t>
      </w:r>
    </w:p>
    <w:p w14:paraId="54B16161" w14:textId="77777777" w:rsidR="00C0288B" w:rsidRPr="003749B1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3F1B030" w14:textId="77777777" w:rsidR="00C0288B" w:rsidRPr="003749B1" w:rsidRDefault="00010307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23</w:t>
      </w:r>
      <w:r w:rsidRPr="00010307">
        <w:rPr>
          <w:rFonts w:ascii="Times New Roman" w:hAnsi="Times New Roman" w:cs="Times New Roman"/>
          <w:b/>
          <w:sz w:val="24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8"/>
        </w:rPr>
        <w:t xml:space="preserve"> January 2024</w:t>
      </w:r>
    </w:p>
    <w:p w14:paraId="5A00F522" w14:textId="77777777" w:rsidR="00C0288B" w:rsidRPr="003749B1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00B03F1" w14:textId="77777777" w:rsidR="00F71EB8" w:rsidRDefault="00F71EB8" w:rsidP="003749B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D94EB6F" w14:textId="718A192C" w:rsidR="00012E15" w:rsidRDefault="00012E15" w:rsidP="00012E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5F">
        <w:rPr>
          <w:rFonts w:ascii="Times New Roman" w:hAnsi="Times New Roman" w:cs="Times New Roman"/>
          <w:sz w:val="24"/>
          <w:szCs w:val="24"/>
        </w:rPr>
        <w:t xml:space="preserve">Ireland </w:t>
      </w:r>
      <w:r w:rsidR="00462089">
        <w:rPr>
          <w:rFonts w:ascii="Times New Roman" w:hAnsi="Times New Roman" w:cs="Times New Roman"/>
          <w:sz w:val="24"/>
          <w:szCs w:val="24"/>
        </w:rPr>
        <w:t>thanks</w:t>
      </w:r>
      <w:r w:rsidRPr="0096265F">
        <w:rPr>
          <w:rFonts w:ascii="Times New Roman" w:hAnsi="Times New Roman" w:cs="Times New Roman"/>
          <w:sz w:val="24"/>
          <w:szCs w:val="24"/>
        </w:rPr>
        <w:t xml:space="preserve"> </w:t>
      </w:r>
      <w:r w:rsidR="00010307">
        <w:rPr>
          <w:rFonts w:ascii="Times New Roman" w:hAnsi="Times New Roman" w:cs="Times New Roman"/>
          <w:sz w:val="24"/>
          <w:szCs w:val="24"/>
        </w:rPr>
        <w:t>Nigeria</w:t>
      </w:r>
      <w:r w:rsidRPr="0096265F">
        <w:rPr>
          <w:rFonts w:ascii="Times New Roman" w:hAnsi="Times New Roman" w:cs="Times New Roman"/>
          <w:sz w:val="24"/>
          <w:szCs w:val="24"/>
        </w:rPr>
        <w:t xml:space="preserve"> </w:t>
      </w:r>
      <w:r w:rsidR="00462089">
        <w:rPr>
          <w:rFonts w:ascii="Times New Roman" w:hAnsi="Times New Roman" w:cs="Times New Roman"/>
          <w:sz w:val="24"/>
          <w:szCs w:val="24"/>
        </w:rPr>
        <w:t>for its presentation.</w:t>
      </w:r>
    </w:p>
    <w:p w14:paraId="1518E847" w14:textId="33EB1EF7" w:rsidR="00012E15" w:rsidRPr="00F71EB8" w:rsidRDefault="00012E15" w:rsidP="00D45FD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EB8">
        <w:rPr>
          <w:rFonts w:ascii="Times New Roman" w:hAnsi="Times New Roman" w:cs="Times New Roman"/>
          <w:sz w:val="24"/>
          <w:szCs w:val="24"/>
        </w:rPr>
        <w:t xml:space="preserve">Ireland </w:t>
      </w:r>
      <w:r w:rsidR="00010307" w:rsidRPr="00F71EB8">
        <w:rPr>
          <w:rFonts w:ascii="Times New Roman" w:hAnsi="Times New Roman" w:cs="Times New Roman"/>
          <w:sz w:val="24"/>
          <w:szCs w:val="24"/>
        </w:rPr>
        <w:t>welcomes Nigeria</w:t>
      </w:r>
      <w:r w:rsidRPr="00F71EB8">
        <w:rPr>
          <w:rFonts w:ascii="Times New Roman" w:hAnsi="Times New Roman" w:cs="Times New Roman"/>
          <w:sz w:val="24"/>
          <w:szCs w:val="24"/>
        </w:rPr>
        <w:t>’s efforts to advanc</w:t>
      </w:r>
      <w:r w:rsidR="00010307" w:rsidRPr="00F71EB8">
        <w:rPr>
          <w:rFonts w:ascii="Times New Roman" w:hAnsi="Times New Roman" w:cs="Times New Roman"/>
          <w:sz w:val="24"/>
          <w:szCs w:val="24"/>
        </w:rPr>
        <w:t xml:space="preserve">e human rights since the last UPR cycle, </w:t>
      </w:r>
      <w:r w:rsidR="00221EA2" w:rsidRPr="00F71EB8">
        <w:rPr>
          <w:rFonts w:ascii="Times New Roman" w:hAnsi="Times New Roman" w:cs="Times New Roman"/>
          <w:sz w:val="24"/>
          <w:szCs w:val="24"/>
        </w:rPr>
        <w:t>in particular</w:t>
      </w:r>
      <w:r w:rsidR="00010307" w:rsidRPr="00F71EB8">
        <w:rPr>
          <w:rFonts w:ascii="Times New Roman" w:hAnsi="Times New Roman" w:cs="Times New Roman"/>
          <w:sz w:val="24"/>
          <w:szCs w:val="24"/>
        </w:rPr>
        <w:t xml:space="preserve"> the adoption of a national action plan for the promotion and protection of human rights</w:t>
      </w:r>
      <w:r w:rsidR="00657F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2D7947" w14:textId="12D16422" w:rsidR="00657F59" w:rsidRDefault="00D45FD4" w:rsidP="00D45FD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EB8">
        <w:rPr>
          <w:rFonts w:ascii="Times New Roman" w:hAnsi="Times New Roman" w:cs="Times New Roman"/>
          <w:sz w:val="24"/>
          <w:szCs w:val="24"/>
        </w:rPr>
        <w:t xml:space="preserve">However, </w:t>
      </w:r>
      <w:r w:rsidR="00012E15" w:rsidRPr="00F71EB8">
        <w:rPr>
          <w:rFonts w:ascii="Times New Roman" w:hAnsi="Times New Roman" w:cs="Times New Roman"/>
          <w:sz w:val="24"/>
          <w:szCs w:val="24"/>
        </w:rPr>
        <w:t xml:space="preserve">Ireland </w:t>
      </w:r>
      <w:r w:rsidR="00221EA2" w:rsidRPr="00F71EB8">
        <w:rPr>
          <w:rFonts w:ascii="Times New Roman" w:hAnsi="Times New Roman" w:cs="Times New Roman"/>
          <w:sz w:val="24"/>
          <w:szCs w:val="24"/>
        </w:rPr>
        <w:t>remains</w:t>
      </w:r>
      <w:r w:rsidR="00B64101" w:rsidRPr="00F71EB8">
        <w:rPr>
          <w:rFonts w:ascii="Times New Roman" w:hAnsi="Times New Roman" w:cs="Times New Roman"/>
          <w:sz w:val="24"/>
          <w:szCs w:val="24"/>
        </w:rPr>
        <w:t xml:space="preserve"> concern</w:t>
      </w:r>
      <w:r w:rsidR="002746C0" w:rsidRPr="00F71EB8">
        <w:rPr>
          <w:rFonts w:ascii="Times New Roman" w:hAnsi="Times New Roman" w:cs="Times New Roman"/>
          <w:sz w:val="24"/>
          <w:szCs w:val="24"/>
        </w:rPr>
        <w:t xml:space="preserve">ed by </w:t>
      </w:r>
      <w:r w:rsidR="0059448D" w:rsidRPr="00F71EB8">
        <w:rPr>
          <w:rFonts w:ascii="Times New Roman" w:hAnsi="Times New Roman" w:cs="Times New Roman"/>
          <w:sz w:val="24"/>
          <w:szCs w:val="24"/>
        </w:rPr>
        <w:t>the lack of accountability for</w:t>
      </w:r>
      <w:r w:rsidR="00F5689D" w:rsidRPr="00F71EB8">
        <w:rPr>
          <w:rFonts w:ascii="Times New Roman" w:hAnsi="Times New Roman" w:cs="Times New Roman"/>
          <w:sz w:val="24"/>
          <w:szCs w:val="24"/>
        </w:rPr>
        <w:t xml:space="preserve"> </w:t>
      </w:r>
      <w:r w:rsidR="002746C0" w:rsidRPr="00F71EB8">
        <w:rPr>
          <w:rFonts w:ascii="Times New Roman" w:hAnsi="Times New Roman" w:cs="Times New Roman"/>
          <w:sz w:val="24"/>
          <w:szCs w:val="24"/>
        </w:rPr>
        <w:t xml:space="preserve">human rights violations </w:t>
      </w:r>
      <w:r w:rsidR="00F71EB8">
        <w:rPr>
          <w:rFonts w:ascii="Times New Roman" w:hAnsi="Times New Roman" w:cs="Times New Roman"/>
          <w:sz w:val="24"/>
          <w:szCs w:val="24"/>
        </w:rPr>
        <w:t xml:space="preserve">and abuses </w:t>
      </w:r>
      <w:r w:rsidR="00F5689D" w:rsidRPr="00F71EB8">
        <w:rPr>
          <w:rFonts w:ascii="Times New Roman" w:hAnsi="Times New Roman" w:cs="Times New Roman"/>
          <w:sz w:val="24"/>
          <w:szCs w:val="24"/>
        </w:rPr>
        <w:t>by a range of actors</w:t>
      </w:r>
      <w:r w:rsidR="00F71EB8">
        <w:rPr>
          <w:rFonts w:ascii="Times New Roman" w:hAnsi="Times New Roman" w:cs="Times New Roman"/>
          <w:sz w:val="24"/>
          <w:szCs w:val="24"/>
        </w:rPr>
        <w:t>,</w:t>
      </w:r>
      <w:r w:rsidR="00F5689D" w:rsidRPr="00F71EB8">
        <w:rPr>
          <w:rFonts w:ascii="Times New Roman" w:hAnsi="Times New Roman" w:cs="Times New Roman"/>
          <w:sz w:val="24"/>
          <w:szCs w:val="24"/>
        </w:rPr>
        <w:t xml:space="preserve"> including the security forces.</w:t>
      </w:r>
    </w:p>
    <w:p w14:paraId="05FB33B0" w14:textId="4610380F" w:rsidR="00657F59" w:rsidRPr="004A3486" w:rsidRDefault="00657F59" w:rsidP="00D45FD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Ireland is also </w:t>
      </w:r>
      <w:r w:rsidR="0003381C">
        <w:rPr>
          <w:rFonts w:ascii="Times New Roman" w:hAnsi="Times New Roman" w:cs="Times New Roman"/>
          <w:sz w:val="24"/>
          <w:szCs w:val="24"/>
        </w:rPr>
        <w:t>concerned by the persecution of</w:t>
      </w:r>
      <w:r>
        <w:rPr>
          <w:rFonts w:ascii="Times New Roman" w:hAnsi="Times New Roman" w:cs="Times New Roman"/>
          <w:sz w:val="24"/>
          <w:szCs w:val="24"/>
        </w:rPr>
        <w:t xml:space="preserve"> LGBTQI+ persons and the continued criminalisation on the basis of sexual orientation and gender identity.</w:t>
      </w:r>
    </w:p>
    <w:p w14:paraId="07AB26E9" w14:textId="1ADD6B99" w:rsidR="00012E15" w:rsidRDefault="00012E15" w:rsidP="00012E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Ireland </w:t>
      </w:r>
      <w:r w:rsidR="006B6031">
        <w:rPr>
          <w:rFonts w:ascii="Times New Roman" w:hAnsi="Times New Roman" w:cs="Times New Roman"/>
          <w:sz w:val="24"/>
          <w:szCs w:val="24"/>
        </w:rPr>
        <w:t>recommends</w:t>
      </w:r>
      <w:r w:rsidR="00657F59">
        <w:rPr>
          <w:rFonts w:ascii="Times New Roman" w:hAnsi="Times New Roman" w:cs="Times New Roman"/>
          <w:sz w:val="24"/>
          <w:szCs w:val="24"/>
        </w:rPr>
        <w:t xml:space="preserve"> Nigeria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0192063" w14:textId="630F1E9C" w:rsidR="00657F59" w:rsidRDefault="00657F59" w:rsidP="00F5689D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>
        <w:t>Ensure access to quality and evidence-based information and education about sexual and reproductive health.</w:t>
      </w:r>
    </w:p>
    <w:p w14:paraId="44C84F63" w14:textId="3F16B5C2" w:rsidR="00F5689D" w:rsidRDefault="0003381C" w:rsidP="00F5689D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Address</w:t>
      </w:r>
      <w:r w:rsidR="00D45FD4">
        <w:rPr>
          <w:sz w:val="24"/>
          <w:szCs w:val="24"/>
        </w:rPr>
        <w:t xml:space="preserve"> r</w:t>
      </w:r>
      <w:r w:rsidR="00F5689D" w:rsidRPr="00F5689D">
        <w:rPr>
          <w:sz w:val="24"/>
          <w:szCs w:val="24"/>
        </w:rPr>
        <w:t>ecurring inter-communal violence</w:t>
      </w:r>
      <w:r w:rsidR="0059448D">
        <w:rPr>
          <w:sz w:val="24"/>
          <w:szCs w:val="24"/>
        </w:rPr>
        <w:t xml:space="preserve"> by </w:t>
      </w:r>
      <w:r w:rsidR="00F5689D" w:rsidRPr="00F5689D">
        <w:rPr>
          <w:sz w:val="24"/>
          <w:szCs w:val="24"/>
        </w:rPr>
        <w:t>conduct</w:t>
      </w:r>
      <w:r w:rsidR="0059448D">
        <w:rPr>
          <w:sz w:val="24"/>
          <w:szCs w:val="24"/>
        </w:rPr>
        <w:t xml:space="preserve">ing impartial, </w:t>
      </w:r>
      <w:r w:rsidR="00F5689D" w:rsidRPr="00F5689D">
        <w:rPr>
          <w:sz w:val="24"/>
          <w:szCs w:val="24"/>
        </w:rPr>
        <w:t>comprehensiv</w:t>
      </w:r>
      <w:r w:rsidR="0059448D">
        <w:rPr>
          <w:sz w:val="24"/>
          <w:szCs w:val="24"/>
        </w:rPr>
        <w:t>e investigations into</w:t>
      </w:r>
      <w:r w:rsidR="004A3486">
        <w:rPr>
          <w:sz w:val="24"/>
          <w:szCs w:val="24"/>
        </w:rPr>
        <w:t xml:space="preserve"> systematic attacks </w:t>
      </w:r>
      <w:r w:rsidR="0059448D">
        <w:rPr>
          <w:sz w:val="24"/>
          <w:szCs w:val="24"/>
        </w:rPr>
        <w:t>and</w:t>
      </w:r>
      <w:r w:rsidR="00F5689D" w:rsidRPr="00F5689D">
        <w:rPr>
          <w:sz w:val="24"/>
          <w:szCs w:val="24"/>
        </w:rPr>
        <w:t xml:space="preserve"> bringing those responsible to justice</w:t>
      </w:r>
      <w:r w:rsidR="0059448D">
        <w:rPr>
          <w:sz w:val="24"/>
          <w:szCs w:val="24"/>
        </w:rPr>
        <w:t>, encouraging peacebuilding,</w:t>
      </w:r>
      <w:r w:rsidR="00F5689D" w:rsidRPr="00F5689D">
        <w:rPr>
          <w:sz w:val="24"/>
          <w:szCs w:val="24"/>
        </w:rPr>
        <w:t xml:space="preserve"> and ensuring redress for victims and survivors.</w:t>
      </w:r>
    </w:p>
    <w:p w14:paraId="539A5444" w14:textId="77777777" w:rsidR="00F5689D" w:rsidRPr="00F5689D" w:rsidRDefault="00F5689D" w:rsidP="00F5689D">
      <w:pPr>
        <w:pStyle w:val="ListParagraph"/>
        <w:spacing w:after="0" w:line="480" w:lineRule="auto"/>
        <w:jc w:val="both"/>
        <w:rPr>
          <w:sz w:val="24"/>
          <w:szCs w:val="24"/>
        </w:rPr>
      </w:pPr>
    </w:p>
    <w:p w14:paraId="629FA398" w14:textId="092C16E0" w:rsidR="00012E15" w:rsidRPr="00EC7CFC" w:rsidRDefault="00EC7CFC" w:rsidP="00EC7CF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7CFC">
        <w:rPr>
          <w:rFonts w:ascii="Times New Roman" w:hAnsi="Times New Roman" w:cs="Times New Roman"/>
          <w:sz w:val="24"/>
          <w:szCs w:val="24"/>
        </w:rPr>
        <w:t>Thank you.</w:t>
      </w:r>
    </w:p>
    <w:sectPr w:rsidR="00012E15" w:rsidRPr="00EC7CFC" w:rsidSect="00F71E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0990D" w14:textId="77777777" w:rsidR="004279D1" w:rsidRDefault="004279D1" w:rsidP="003561CF">
      <w:pPr>
        <w:spacing w:after="0" w:line="240" w:lineRule="auto"/>
      </w:pPr>
      <w:r>
        <w:separator/>
      </w:r>
    </w:p>
  </w:endnote>
  <w:endnote w:type="continuationSeparator" w:id="0">
    <w:p w14:paraId="34E0CDB5" w14:textId="77777777" w:rsidR="004279D1" w:rsidRDefault="004279D1" w:rsidP="00356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19AD6" w14:textId="77777777" w:rsidR="003561CF" w:rsidRDefault="003561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49A41" w14:textId="77777777" w:rsidR="003561CF" w:rsidRDefault="003561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9B374" w14:textId="77777777" w:rsidR="003561CF" w:rsidRDefault="003561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AAEBA" w14:textId="77777777" w:rsidR="004279D1" w:rsidRDefault="004279D1" w:rsidP="003561CF">
      <w:pPr>
        <w:spacing w:after="0" w:line="240" w:lineRule="auto"/>
      </w:pPr>
      <w:r>
        <w:separator/>
      </w:r>
    </w:p>
  </w:footnote>
  <w:footnote w:type="continuationSeparator" w:id="0">
    <w:p w14:paraId="35CC98B0" w14:textId="77777777" w:rsidR="004279D1" w:rsidRDefault="004279D1" w:rsidP="00356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E27EF" w14:textId="77777777" w:rsidR="003561CF" w:rsidRDefault="003561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C41C0" w14:textId="77777777" w:rsidR="003561CF" w:rsidRDefault="003561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4B361" w14:textId="77777777" w:rsidR="003561CF" w:rsidRDefault="003561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1933"/>
    <w:multiLevelType w:val="hybridMultilevel"/>
    <w:tmpl w:val="C35AEC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976AB"/>
    <w:multiLevelType w:val="hybridMultilevel"/>
    <w:tmpl w:val="3306FB72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C7F23"/>
    <w:multiLevelType w:val="hybridMultilevel"/>
    <w:tmpl w:val="81DC783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40701"/>
    <w:multiLevelType w:val="hybridMultilevel"/>
    <w:tmpl w:val="C688CB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27D69"/>
    <w:multiLevelType w:val="hybridMultilevel"/>
    <w:tmpl w:val="6FB84EB8"/>
    <w:lvl w:ilvl="0" w:tplc="991C2D84">
      <w:start w:val="2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5F"/>
    <w:rsid w:val="00010307"/>
    <w:rsid w:val="00010C35"/>
    <w:rsid w:val="000129E3"/>
    <w:rsid w:val="00012E15"/>
    <w:rsid w:val="0003381C"/>
    <w:rsid w:val="00041FF0"/>
    <w:rsid w:val="00070CD5"/>
    <w:rsid w:val="00080E21"/>
    <w:rsid w:val="000A64F4"/>
    <w:rsid w:val="000B0BCB"/>
    <w:rsid w:val="000D6E9A"/>
    <w:rsid w:val="00107798"/>
    <w:rsid w:val="00146929"/>
    <w:rsid w:val="00147327"/>
    <w:rsid w:val="001506F5"/>
    <w:rsid w:val="001572FB"/>
    <w:rsid w:val="00171102"/>
    <w:rsid w:val="001C144F"/>
    <w:rsid w:val="001C5C80"/>
    <w:rsid w:val="001D629E"/>
    <w:rsid w:val="001D73DF"/>
    <w:rsid w:val="001E06E6"/>
    <w:rsid w:val="001E3401"/>
    <w:rsid w:val="001F170E"/>
    <w:rsid w:val="00205919"/>
    <w:rsid w:val="00221EA2"/>
    <w:rsid w:val="002321B9"/>
    <w:rsid w:val="002746C0"/>
    <w:rsid w:val="002A2A72"/>
    <w:rsid w:val="002C5EEE"/>
    <w:rsid w:val="002D14F2"/>
    <w:rsid w:val="002D68AC"/>
    <w:rsid w:val="002F55D9"/>
    <w:rsid w:val="002F57FB"/>
    <w:rsid w:val="002F71D1"/>
    <w:rsid w:val="0032543B"/>
    <w:rsid w:val="00331C06"/>
    <w:rsid w:val="00333C61"/>
    <w:rsid w:val="00340227"/>
    <w:rsid w:val="003561CF"/>
    <w:rsid w:val="003749B1"/>
    <w:rsid w:val="003A7AA3"/>
    <w:rsid w:val="003C3B40"/>
    <w:rsid w:val="003F53A2"/>
    <w:rsid w:val="00402088"/>
    <w:rsid w:val="00406AFE"/>
    <w:rsid w:val="00425CED"/>
    <w:rsid w:val="004279D1"/>
    <w:rsid w:val="00430F35"/>
    <w:rsid w:val="00462089"/>
    <w:rsid w:val="00471DF9"/>
    <w:rsid w:val="004857B3"/>
    <w:rsid w:val="004A3486"/>
    <w:rsid w:val="004A4768"/>
    <w:rsid w:val="004D0324"/>
    <w:rsid w:val="004F107B"/>
    <w:rsid w:val="0050560A"/>
    <w:rsid w:val="0052740C"/>
    <w:rsid w:val="00537D90"/>
    <w:rsid w:val="00543187"/>
    <w:rsid w:val="00547CFB"/>
    <w:rsid w:val="00550A9D"/>
    <w:rsid w:val="0055207B"/>
    <w:rsid w:val="00556813"/>
    <w:rsid w:val="0056639B"/>
    <w:rsid w:val="00584A87"/>
    <w:rsid w:val="00586A7E"/>
    <w:rsid w:val="00593F83"/>
    <w:rsid w:val="0059448D"/>
    <w:rsid w:val="005A2CCB"/>
    <w:rsid w:val="005A6582"/>
    <w:rsid w:val="005B2974"/>
    <w:rsid w:val="006011BF"/>
    <w:rsid w:val="006048A2"/>
    <w:rsid w:val="00625296"/>
    <w:rsid w:val="00633FFE"/>
    <w:rsid w:val="006554D6"/>
    <w:rsid w:val="00656799"/>
    <w:rsid w:val="00657F59"/>
    <w:rsid w:val="0068021D"/>
    <w:rsid w:val="00681648"/>
    <w:rsid w:val="00695D95"/>
    <w:rsid w:val="006A1BF1"/>
    <w:rsid w:val="006B6031"/>
    <w:rsid w:val="006B7658"/>
    <w:rsid w:val="006B76BF"/>
    <w:rsid w:val="006C37EC"/>
    <w:rsid w:val="006C450F"/>
    <w:rsid w:val="006D7E1F"/>
    <w:rsid w:val="006E0CB4"/>
    <w:rsid w:val="006F1204"/>
    <w:rsid w:val="006F4CDE"/>
    <w:rsid w:val="0075632D"/>
    <w:rsid w:val="007725FB"/>
    <w:rsid w:val="00791645"/>
    <w:rsid w:val="007C2EC5"/>
    <w:rsid w:val="007C48FC"/>
    <w:rsid w:val="007D515C"/>
    <w:rsid w:val="007E6339"/>
    <w:rsid w:val="007F674F"/>
    <w:rsid w:val="0080297E"/>
    <w:rsid w:val="0080534C"/>
    <w:rsid w:val="0081183C"/>
    <w:rsid w:val="00812B49"/>
    <w:rsid w:val="00816B77"/>
    <w:rsid w:val="00816C36"/>
    <w:rsid w:val="008510ED"/>
    <w:rsid w:val="00852195"/>
    <w:rsid w:val="00854060"/>
    <w:rsid w:val="00860C0A"/>
    <w:rsid w:val="00872E25"/>
    <w:rsid w:val="008737F6"/>
    <w:rsid w:val="008A5CD9"/>
    <w:rsid w:val="008C5CB2"/>
    <w:rsid w:val="008E18AD"/>
    <w:rsid w:val="00913411"/>
    <w:rsid w:val="009172E9"/>
    <w:rsid w:val="00921EA0"/>
    <w:rsid w:val="00923363"/>
    <w:rsid w:val="00927AFC"/>
    <w:rsid w:val="009324CA"/>
    <w:rsid w:val="00934E1F"/>
    <w:rsid w:val="00960FC4"/>
    <w:rsid w:val="0096265F"/>
    <w:rsid w:val="009669B4"/>
    <w:rsid w:val="009775FD"/>
    <w:rsid w:val="009838D6"/>
    <w:rsid w:val="009B34BA"/>
    <w:rsid w:val="009B7C8B"/>
    <w:rsid w:val="00A749D1"/>
    <w:rsid w:val="00A75726"/>
    <w:rsid w:val="00A87730"/>
    <w:rsid w:val="00AC3DD3"/>
    <w:rsid w:val="00AD64E0"/>
    <w:rsid w:val="00B17B4A"/>
    <w:rsid w:val="00B24267"/>
    <w:rsid w:val="00B41038"/>
    <w:rsid w:val="00B557D6"/>
    <w:rsid w:val="00B60266"/>
    <w:rsid w:val="00B64101"/>
    <w:rsid w:val="00B726DB"/>
    <w:rsid w:val="00B76347"/>
    <w:rsid w:val="00BA4CC4"/>
    <w:rsid w:val="00BC0FC0"/>
    <w:rsid w:val="00BC4DA4"/>
    <w:rsid w:val="00BD09F2"/>
    <w:rsid w:val="00BD6536"/>
    <w:rsid w:val="00BE3C5E"/>
    <w:rsid w:val="00BE4018"/>
    <w:rsid w:val="00C0288B"/>
    <w:rsid w:val="00C31AA4"/>
    <w:rsid w:val="00C3419D"/>
    <w:rsid w:val="00C476A7"/>
    <w:rsid w:val="00C5437A"/>
    <w:rsid w:val="00C54F5D"/>
    <w:rsid w:val="00C640E2"/>
    <w:rsid w:val="00C815A6"/>
    <w:rsid w:val="00C87211"/>
    <w:rsid w:val="00C90BAA"/>
    <w:rsid w:val="00CA6AC2"/>
    <w:rsid w:val="00CC04B1"/>
    <w:rsid w:val="00D30F3F"/>
    <w:rsid w:val="00D33740"/>
    <w:rsid w:val="00D353AE"/>
    <w:rsid w:val="00D37555"/>
    <w:rsid w:val="00D44831"/>
    <w:rsid w:val="00D45FD4"/>
    <w:rsid w:val="00D47BB6"/>
    <w:rsid w:val="00D77A49"/>
    <w:rsid w:val="00D86187"/>
    <w:rsid w:val="00D86610"/>
    <w:rsid w:val="00D9269F"/>
    <w:rsid w:val="00DD4852"/>
    <w:rsid w:val="00E26311"/>
    <w:rsid w:val="00E30406"/>
    <w:rsid w:val="00E32D23"/>
    <w:rsid w:val="00E434C0"/>
    <w:rsid w:val="00E51EA7"/>
    <w:rsid w:val="00E52D04"/>
    <w:rsid w:val="00E73F90"/>
    <w:rsid w:val="00E81D9C"/>
    <w:rsid w:val="00E87CA4"/>
    <w:rsid w:val="00E975D0"/>
    <w:rsid w:val="00EC7CFC"/>
    <w:rsid w:val="00EE6447"/>
    <w:rsid w:val="00F109DE"/>
    <w:rsid w:val="00F17034"/>
    <w:rsid w:val="00F36FD2"/>
    <w:rsid w:val="00F5689D"/>
    <w:rsid w:val="00F604BA"/>
    <w:rsid w:val="00F70662"/>
    <w:rsid w:val="00F71EB8"/>
    <w:rsid w:val="00F72A7D"/>
    <w:rsid w:val="00F73296"/>
    <w:rsid w:val="00FB0F37"/>
    <w:rsid w:val="00FC30AB"/>
    <w:rsid w:val="00FC67A7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546EDA"/>
  <w15:chartTrackingRefBased/>
  <w15:docId w15:val="{E99FBF0F-92D3-4697-8D3F-62548A47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96265F"/>
    <w:rPr>
      <w:rFonts w:ascii="Times New Roman" w:hAnsi="Times New Roman" w:cs="Times New Roman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6265F"/>
    <w:pPr>
      <w:spacing w:before="120" w:after="120" w:line="276" w:lineRule="auto"/>
      <w:ind w:left="720"/>
      <w:contextualSpacing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4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5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F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F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FD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86A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6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1CF"/>
  </w:style>
  <w:style w:type="paragraph" w:styleId="Footer">
    <w:name w:val="footer"/>
    <w:basedOn w:val="Normal"/>
    <w:link w:val="FooterChar"/>
    <w:uiPriority w:val="99"/>
    <w:unhideWhenUsed/>
    <w:rsid w:val="00356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2261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80D100-C3AC-4163-90B8-229BA926B85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e3ba5c7-4155-4448-9f50-f19b2d57469f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99122aa0-1d13-44b2-8434-96d506f438e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2DA988-6C31-4B9D-B2BC-36B09AB6568B}"/>
</file>

<file path=customXml/itemProps3.xml><?xml version="1.0" encoding="utf-8"?>
<ds:datastoreItem xmlns:ds="http://schemas.openxmlformats.org/officeDocument/2006/customXml" ds:itemID="{470820F7-75A3-4A4D-844B-BFFECE9480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Foreign Affairs &amp; Trade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Dunbar Róisín GENEVA PM</dc:creator>
  <cp:keywords/>
  <dc:description/>
  <cp:lastModifiedBy>Author</cp:lastModifiedBy>
  <cp:revision>3</cp:revision>
  <dcterms:created xsi:type="dcterms:W3CDTF">2024-01-18T15:57:00Z</dcterms:created>
  <dcterms:modified xsi:type="dcterms:W3CDTF">2024-01-22T10:07:00Z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  <property fmtid="{D5CDD505-2E9C-101B-9397-08002B2CF9AE}" pid="3" name="eDocs_FileTopics">
    <vt:lpwstr>3;#Human Rights|7bf58855-4265-44c9-9c9b-6ef14bf565a0;#4;#UN|da398e8b-1775-4185-992e-1d552ffb3fa6;#5;#Countries|3765c5fd-35df-458c-825d-07ddfe9835d8</vt:lpwstr>
  </property>
  <property fmtid="{D5CDD505-2E9C-101B-9397-08002B2CF9AE}" pid="4" name="eDocs_SecurityClassification">
    <vt:lpwstr>2;#Restricted|6e0047ec-362b-45f3-97bc-d505ba880181</vt:lpwstr>
  </property>
  <property fmtid="{D5CDD505-2E9C-101B-9397-08002B2CF9AE}" pid="5" name="eDocs_DocumentTopics">
    <vt:lpwstr/>
  </property>
  <property fmtid="{D5CDD505-2E9C-101B-9397-08002B2CF9AE}" pid="6" name="eDocs_Year">
    <vt:lpwstr>18;#2023|245773f1-4a3d-4496-a6a7-a263fbb116d4</vt:lpwstr>
  </property>
  <property fmtid="{D5CDD505-2E9C-101B-9397-08002B2CF9AE}" pid="7" name="eDocs_SeriesSubSeries">
    <vt:lpwstr>19;#816|4e5626e7-e40e-4898-aa0d-9848a4e533a8</vt:lpwstr>
  </property>
</Properties>
</file>