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AC1" w14:textId="77777777" w:rsidR="008B6A5F" w:rsidRDefault="00672873" w:rsidP="00672873">
      <w:pPr>
        <w:jc w:val="center"/>
      </w:pPr>
      <w:r>
        <w:rPr>
          <w:noProof/>
          <w:lang w:eastAsia="fr-FR"/>
        </w:rPr>
        <w:drawing>
          <wp:inline distT="0" distB="0" distL="0" distR="0" wp14:anchorId="17BC0E3C" wp14:editId="247ABF42">
            <wp:extent cx="1511300" cy="1831975"/>
            <wp:effectExtent l="0" t="0" r="0" b="0"/>
            <wp:docPr id="1" name="Image 1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55AFF" w14:textId="574044E4" w:rsidR="008B6A5F" w:rsidRPr="008B6A5F" w:rsidRDefault="008B6A5F" w:rsidP="00A5196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6A5F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335B6A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8B6A5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8B6A5F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61C0BAE8" w14:textId="517D02D6" w:rsidR="008B6A5F" w:rsidRPr="008B6A5F" w:rsidRDefault="008B6A5F" w:rsidP="00A5196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(</w:t>
      </w:r>
      <w:r w:rsidR="00335B6A">
        <w:rPr>
          <w:rFonts w:ascii="Arial" w:hAnsi="Arial" w:cs="Arial"/>
          <w:b/>
          <w:bCs/>
          <w:sz w:val="24"/>
          <w:szCs w:val="24"/>
        </w:rPr>
        <w:t>22 janvier – 2 février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B6A5F">
        <w:rPr>
          <w:rFonts w:ascii="Arial" w:hAnsi="Arial" w:cs="Arial"/>
          <w:b/>
          <w:bCs/>
          <w:sz w:val="24"/>
          <w:szCs w:val="24"/>
        </w:rPr>
        <w:t>202</w:t>
      </w:r>
      <w:r w:rsidR="00335B6A">
        <w:rPr>
          <w:rFonts w:ascii="Arial" w:hAnsi="Arial" w:cs="Arial"/>
          <w:b/>
          <w:bCs/>
          <w:sz w:val="24"/>
          <w:szCs w:val="24"/>
        </w:rPr>
        <w:t>4</w:t>
      </w:r>
      <w:r w:rsidRPr="008B6A5F">
        <w:rPr>
          <w:rFonts w:ascii="Arial" w:hAnsi="Arial" w:cs="Arial"/>
          <w:b/>
          <w:bCs/>
          <w:sz w:val="24"/>
          <w:szCs w:val="24"/>
        </w:rPr>
        <w:t>)</w:t>
      </w:r>
    </w:p>
    <w:p w14:paraId="39CF410E" w14:textId="56378C80" w:rsidR="008B6A5F" w:rsidRPr="008B6A5F" w:rsidRDefault="001867A1" w:rsidP="00A5196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Nigéria</w:t>
      </w:r>
    </w:p>
    <w:p w14:paraId="5EFF89B4" w14:textId="77777777" w:rsidR="008B6A5F" w:rsidRPr="008B6A5F" w:rsidRDefault="008B6A5F" w:rsidP="00A5196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Intervention du Représentant Permanent de la France</w:t>
      </w:r>
    </w:p>
    <w:p w14:paraId="0C52B382" w14:textId="3394DCCA" w:rsidR="008B6A5F" w:rsidRDefault="008B6A5F" w:rsidP="00A5196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B6A5F">
        <w:rPr>
          <w:rFonts w:ascii="Arial" w:hAnsi="Arial" w:cs="Arial"/>
          <w:sz w:val="24"/>
          <w:szCs w:val="24"/>
        </w:rPr>
        <w:t xml:space="preserve">Genève, le </w:t>
      </w:r>
      <w:r w:rsidR="001867A1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</w:t>
      </w:r>
      <w:r w:rsidR="001D7640">
        <w:rPr>
          <w:rFonts w:ascii="Arial" w:hAnsi="Arial" w:cs="Arial"/>
          <w:sz w:val="24"/>
          <w:szCs w:val="24"/>
        </w:rPr>
        <w:t xml:space="preserve">janvier </w:t>
      </w:r>
      <w:r w:rsidRPr="008B6A5F">
        <w:rPr>
          <w:rFonts w:ascii="Arial" w:hAnsi="Arial" w:cs="Arial"/>
          <w:sz w:val="24"/>
          <w:szCs w:val="24"/>
        </w:rPr>
        <w:t>202</w:t>
      </w:r>
      <w:r w:rsidR="00335B6A">
        <w:rPr>
          <w:rFonts w:ascii="Arial" w:hAnsi="Arial" w:cs="Arial"/>
          <w:sz w:val="24"/>
          <w:szCs w:val="24"/>
        </w:rPr>
        <w:t>4</w:t>
      </w:r>
    </w:p>
    <w:p w14:paraId="70E6EE5F" w14:textId="6BAD499C" w:rsidR="00A51960" w:rsidRPr="00A51960" w:rsidRDefault="00A51960" w:rsidP="00A5196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51960">
        <w:rPr>
          <w:rFonts w:ascii="Arial" w:hAnsi="Arial" w:cs="Arial"/>
          <w:sz w:val="20"/>
          <w:szCs w:val="20"/>
        </w:rPr>
        <w:t>55 secondes</w:t>
      </w:r>
      <w:r w:rsidR="005375AE">
        <w:rPr>
          <w:rFonts w:ascii="Arial" w:hAnsi="Arial" w:cs="Arial"/>
          <w:sz w:val="20"/>
          <w:szCs w:val="20"/>
        </w:rPr>
        <w:t xml:space="preserve"> – 116 mots</w:t>
      </w:r>
    </w:p>
    <w:p w14:paraId="5BBD3208" w14:textId="77777777" w:rsidR="008B6A5F" w:rsidRDefault="008B6A5F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04353267" w14:textId="20DF654E" w:rsidR="008B6A5F" w:rsidRDefault="008B6A5F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>Merci, Monsieur le Président</w:t>
      </w:r>
      <w:r w:rsidR="00A51960">
        <w:rPr>
          <w:rFonts w:ascii="Arial" w:hAnsi="Arial" w:cs="Arial"/>
          <w:sz w:val="28"/>
          <w:szCs w:val="28"/>
        </w:rPr>
        <w:t>/Madame la vice-présidente</w:t>
      </w:r>
      <w:r w:rsidRPr="00A115B6">
        <w:rPr>
          <w:rFonts w:ascii="Arial" w:hAnsi="Arial" w:cs="Arial"/>
          <w:sz w:val="28"/>
          <w:szCs w:val="28"/>
        </w:rPr>
        <w:t xml:space="preserve">. </w:t>
      </w:r>
    </w:p>
    <w:p w14:paraId="78766E1D" w14:textId="77777777" w:rsidR="005375AE" w:rsidRDefault="00A51960" w:rsidP="00A51960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France souhaite la bienvenue à la délégation du Nigéria et la remercie pour son rapport. </w:t>
      </w:r>
    </w:p>
    <w:p w14:paraId="61449200" w14:textId="77777777" w:rsidR="005375AE" w:rsidRDefault="005375AE" w:rsidP="00A51960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5375AE">
        <w:rPr>
          <w:rFonts w:ascii="Arial" w:hAnsi="Arial" w:cs="Arial"/>
          <w:b/>
          <w:bCs/>
          <w:sz w:val="28"/>
          <w:szCs w:val="28"/>
        </w:rPr>
        <w:t>L’égalité des genres est au cœur des droits de l’Homme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La France </w:t>
      </w:r>
      <w:r w:rsidR="00A51960" w:rsidRPr="00A51960">
        <w:rPr>
          <w:rFonts w:ascii="Arial" w:hAnsi="Arial" w:cs="Arial"/>
          <w:sz w:val="28"/>
          <w:szCs w:val="28"/>
        </w:rPr>
        <w:t xml:space="preserve">relève certaines avancées, comme le vote de la loi contre le harcèlement sexuel de 2020. </w:t>
      </w:r>
    </w:p>
    <w:p w14:paraId="20333608" w14:textId="187F2895" w:rsidR="00A51960" w:rsidRPr="00A51960" w:rsidRDefault="00A51960" w:rsidP="00A51960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Elle</w:t>
      </w:r>
      <w:r w:rsidRPr="00A51960">
        <w:rPr>
          <w:rFonts w:ascii="Arial" w:hAnsi="Arial" w:cs="Arial"/>
          <w:sz w:val="28"/>
          <w:szCs w:val="28"/>
        </w:rPr>
        <w:t xml:space="preserve"> formule les recommandations suivantes : </w:t>
      </w:r>
    </w:p>
    <w:p w14:paraId="67ACA32D" w14:textId="49312A53" w:rsidR="00A51960" w:rsidRPr="00A51960" w:rsidRDefault="00A51960" w:rsidP="00A51960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A51960">
        <w:rPr>
          <w:rFonts w:ascii="Arial" w:hAnsi="Arial" w:cs="Arial"/>
          <w:sz w:val="28"/>
          <w:szCs w:val="28"/>
        </w:rPr>
        <w:t xml:space="preserve">1/ Abolir la </w:t>
      </w:r>
      <w:r w:rsidRPr="00A51960">
        <w:rPr>
          <w:rFonts w:ascii="Arial" w:hAnsi="Arial" w:cs="Arial"/>
          <w:b/>
          <w:bCs/>
          <w:sz w:val="28"/>
          <w:szCs w:val="28"/>
        </w:rPr>
        <w:t>peine de mort</w:t>
      </w:r>
      <w:r w:rsidRPr="00A51960">
        <w:rPr>
          <w:rFonts w:ascii="Arial" w:hAnsi="Arial" w:cs="Arial"/>
          <w:sz w:val="28"/>
          <w:szCs w:val="28"/>
        </w:rPr>
        <w:t xml:space="preserve"> et ratifier le Deuxième Protocole facultatif se rapportant au Pacte International relatif aux droits civils et politiques visant à abolir la peine de mort</w:t>
      </w:r>
      <w:r>
        <w:rPr>
          <w:rFonts w:ascii="Arial" w:hAnsi="Arial" w:cs="Arial"/>
          <w:sz w:val="28"/>
          <w:szCs w:val="28"/>
        </w:rPr>
        <w:t>.</w:t>
      </w:r>
    </w:p>
    <w:p w14:paraId="64FCE01E" w14:textId="7E318A31" w:rsidR="00A51960" w:rsidRPr="00A51960" w:rsidRDefault="00A51960" w:rsidP="00A51960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A51960">
        <w:rPr>
          <w:rFonts w:ascii="Arial" w:hAnsi="Arial" w:cs="Arial"/>
          <w:sz w:val="28"/>
          <w:szCs w:val="28"/>
        </w:rPr>
        <w:t xml:space="preserve">2/ Assurer l’application de la Convention sur les </w:t>
      </w:r>
      <w:r w:rsidRPr="00A51960">
        <w:rPr>
          <w:rFonts w:ascii="Arial" w:hAnsi="Arial" w:cs="Arial"/>
          <w:b/>
          <w:bCs/>
          <w:sz w:val="28"/>
          <w:szCs w:val="28"/>
        </w:rPr>
        <w:t>disparitions forcées</w:t>
      </w:r>
      <w:r>
        <w:rPr>
          <w:rFonts w:ascii="Arial" w:hAnsi="Arial" w:cs="Arial"/>
          <w:sz w:val="28"/>
          <w:szCs w:val="28"/>
        </w:rPr>
        <w:t>.</w:t>
      </w:r>
    </w:p>
    <w:p w14:paraId="4720F913" w14:textId="77777777" w:rsidR="005375AE" w:rsidRDefault="005375AE" w:rsidP="00A51960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3C0FD50D" w14:textId="77777777" w:rsidR="005375AE" w:rsidRDefault="005375AE" w:rsidP="00A51960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353E1304" w14:textId="5700281D" w:rsidR="00A51960" w:rsidRPr="00A115B6" w:rsidRDefault="00A51960" w:rsidP="00A51960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A51960">
        <w:rPr>
          <w:rFonts w:ascii="Arial" w:hAnsi="Arial" w:cs="Arial"/>
          <w:sz w:val="28"/>
          <w:szCs w:val="28"/>
        </w:rPr>
        <w:t xml:space="preserve">3/ Appliquer la loi sur le </w:t>
      </w:r>
      <w:r w:rsidRPr="00A51960">
        <w:rPr>
          <w:rFonts w:ascii="Arial" w:hAnsi="Arial" w:cs="Arial"/>
          <w:b/>
          <w:bCs/>
          <w:sz w:val="28"/>
          <w:szCs w:val="28"/>
        </w:rPr>
        <w:t>droit des enfants</w:t>
      </w:r>
      <w:r w:rsidRPr="00A51960">
        <w:rPr>
          <w:rFonts w:ascii="Arial" w:hAnsi="Arial" w:cs="Arial"/>
          <w:sz w:val="28"/>
          <w:szCs w:val="28"/>
        </w:rPr>
        <w:t xml:space="preserve"> de 2003, en particulier concernant l’interdiction des mariages infantiles</w:t>
      </w:r>
      <w:r>
        <w:rPr>
          <w:rFonts w:ascii="Arial" w:hAnsi="Arial" w:cs="Arial"/>
          <w:sz w:val="28"/>
          <w:szCs w:val="28"/>
        </w:rPr>
        <w:t>.</w:t>
      </w:r>
    </w:p>
    <w:p w14:paraId="04948E2F" w14:textId="77777777" w:rsidR="008B6A5F" w:rsidRPr="00A115B6" w:rsidRDefault="008B6A5F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>Je vous remercie./.</w:t>
      </w:r>
    </w:p>
    <w:p w14:paraId="521F5992" w14:textId="77777777" w:rsidR="00DF5F58" w:rsidRPr="008B6A5F" w:rsidRDefault="00DF5F58" w:rsidP="008B6A5F">
      <w:pPr>
        <w:jc w:val="center"/>
      </w:pPr>
    </w:p>
    <w:sectPr w:rsidR="00DF5F58" w:rsidRPr="008B6A5F" w:rsidSect="00672873">
      <w:pgSz w:w="11906" w:h="16838"/>
      <w:pgMar w:top="14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3"/>
    <w:rsid w:val="001867A1"/>
    <w:rsid w:val="001D7640"/>
    <w:rsid w:val="00335B6A"/>
    <w:rsid w:val="005375AE"/>
    <w:rsid w:val="00672873"/>
    <w:rsid w:val="008B6A5F"/>
    <w:rsid w:val="00A51960"/>
    <w:rsid w:val="00C34BA7"/>
    <w:rsid w:val="00DF5F58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6E89"/>
  <w15:chartTrackingRefBased/>
  <w15:docId w15:val="{89C2282A-0E3B-48A3-A115-9188E05B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2542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D2A4510-260C-440A-82D1-9876F25BB6BA}"/>
</file>

<file path=customXml/itemProps2.xml><?xml version="1.0" encoding="utf-8"?>
<ds:datastoreItem xmlns:ds="http://schemas.openxmlformats.org/officeDocument/2006/customXml" ds:itemID="{3BEBFA4F-1163-4034-B646-DDCD0C754DEC}"/>
</file>

<file path=customXml/itemProps3.xml><?xml version="1.0" encoding="utf-8"?>
<ds:datastoreItem xmlns:ds="http://schemas.openxmlformats.org/officeDocument/2006/customXml" ds:itemID="{817D1B37-D8EE-436C-8CA1-4836447B9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D-ANGELO Christelle</dc:creator>
  <cp:keywords/>
  <dc:description/>
  <cp:lastModifiedBy>YOUNES-MORENO Pauline</cp:lastModifiedBy>
  <cp:revision>4</cp:revision>
  <dcterms:created xsi:type="dcterms:W3CDTF">2024-01-19T15:43:00Z</dcterms:created>
  <dcterms:modified xsi:type="dcterms:W3CDTF">2024-01-23T08:59:00Z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