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45th Session of the UPR Working Group - Review of Nigeria</w:t>
      </w:r>
    </w:p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23 January 2024</w:t>
      </w:r>
    </w:p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Statement by the Delegation of the Kingdom of Bhutan</w:t>
      </w:r>
    </w:p>
    <w:p>
      <w:pPr>
        <w:pageBreakBefore w:val="0"/>
        <w:spacing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                                                      </w:t>
      </w:r>
    </w:p>
    <w:p>
      <w:pPr>
        <w:pageBreakBefore w:val="0"/>
        <w:spacing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ageBreakBefore w:val="0"/>
        <w:spacing w:line="276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Bhutan welcomes the delegation and thanks the delegation for the oral updates. </w:t>
      </w:r>
    </w:p>
    <w:p>
      <w:pPr>
        <w:spacing w:before="240" w:after="24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We note the measures taken to implement recommendations from the last cycle and welcome the adoption of the national action plan on promotion and protection of human rights (2022–2026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)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rtl w:val="0"/>
        </w:rPr>
        <w:t>. We welcome the development of the National Action Plan on Human Trafficking and the national action plans on gender equality and women empowerment.</w:t>
      </w:r>
    </w:p>
    <w:p>
      <w:pPr>
        <w:spacing w:before="240" w:after="24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We commend the continued efforts in reforming the criminal justice system through strengthening of the legal and institutional frameworks, as well as through capacity building of justice sector officials.</w:t>
      </w:r>
    </w:p>
    <w:p>
      <w:pPr>
        <w:spacing w:before="240" w:after="24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We would like to recommend Nigeria the following:</w:t>
      </w:r>
    </w:p>
    <w:p>
      <w:pPr>
        <w:numPr>
          <w:ilvl w:val="0"/>
          <w:numId w:val="1"/>
        </w:numPr>
        <w:spacing w:before="0" w:after="0" w:line="276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Ensure effective implementation of the laws and policies on trafficking in persons.</w:t>
      </w:r>
    </w:p>
    <w:p>
      <w:pPr>
        <w:numPr>
          <w:ilvl w:val="0"/>
          <w:numId w:val="1"/>
        </w:numPr>
        <w:spacing w:before="0" w:after="0" w:line="276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Continue its efforts in strengthening the criminal justice system. </w:t>
      </w:r>
    </w:p>
    <w:p>
      <w:pPr>
        <w:numPr>
          <w:ilvl w:val="0"/>
          <w:numId w:val="1"/>
        </w:numPr>
        <w:spacing w:before="0" w:after="0" w:line="276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Take measures to ensure effective implementation of the National Social Protection Policy. </w:t>
      </w:r>
    </w:p>
    <w:p>
      <w:pPr>
        <w:spacing w:before="240" w:after="24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We wish Nigeria a successful review.</w:t>
      </w:r>
    </w:p>
    <w:p>
      <w:pPr>
        <w:spacing w:before="240" w:after="24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40" w:after="240"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***</w:t>
      </w:r>
    </w:p>
    <w:p>
      <w:pPr>
        <w:spacing w:before="240" w:after="24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40" w:after="240"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2240" w:h="15840"/>
      <w:pgMar w:top="1440" w:right="1440" w:bottom="90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D0703"/>
    <w:multiLevelType w:val="multilevel"/>
    <w:tmpl w:val="65AD0703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CABBF3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9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B23B9-58B6-4F92-B176-7936C500B99A}"/>
</file>

<file path=customXml/itemProps3.xml><?xml version="1.0" encoding="utf-8"?>
<ds:datastoreItem xmlns:ds="http://schemas.openxmlformats.org/officeDocument/2006/customXml" ds:itemID="{806456AA-BA8A-4246-A2C5-C5C68E620DEA}"/>
</file>

<file path=customXml/itemProps4.xml><?xml version="1.0" encoding="utf-8"?>
<ds:datastoreItem xmlns:ds="http://schemas.openxmlformats.org/officeDocument/2006/customXml" ds:itemID="{8D114581-4E8A-4C7C-92FA-3105DDBB4CE0}"/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Office_3.1.4.5932_F1E327BC-269C-435d-A152-05C5408002CA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pmbgeneva</cp:lastModifiedBy>
  <dcterms:created xsi:type="dcterms:W3CDTF">2024-01-21T12:55:07Z</dcterms:created>
  <dcterms:modified xsi:type="dcterms:W3CDTF">2024-01-21T12:55:17Z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  <property fmtid="{D5CDD505-2E9C-101B-9397-08002B2CF9AE}" pid="3" name="ContentTypeId">
    <vt:lpwstr>0x010100EDF7D78D76D05945965286F71AD59CEC</vt:lpwstr>
  </property>
</Properties>
</file>