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1F608EF7" w14:textId="77777777" w:rsidTr="00DD7D05">
        <w:trPr>
          <w:trHeight w:val="851"/>
        </w:trPr>
        <w:tc>
          <w:tcPr>
            <w:tcW w:w="1259" w:type="dxa"/>
            <w:tcBorders>
              <w:top w:val="nil"/>
              <w:left w:val="nil"/>
              <w:bottom w:val="single" w:sz="4" w:space="0" w:color="auto"/>
              <w:right w:val="nil"/>
            </w:tcBorders>
          </w:tcPr>
          <w:p w14:paraId="7E5E6E40"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07B87FBF" w14:textId="5BA30218"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4C09647B" w14:textId="77777777" w:rsidR="00EC2011" w:rsidRDefault="003B3E22" w:rsidP="003B3E22">
            <w:pPr>
              <w:suppressAutoHyphens w:val="0"/>
              <w:spacing w:after="20"/>
              <w:jc w:val="right"/>
            </w:pPr>
            <w:r w:rsidRPr="003B3E22">
              <w:rPr>
                <w:sz w:val="40"/>
              </w:rPr>
              <w:t>A</w:t>
            </w:r>
            <w:r>
              <w:t>/HRC/56/9</w:t>
            </w:r>
          </w:p>
        </w:tc>
      </w:tr>
      <w:tr w:rsidR="00EC2011" w14:paraId="64151B50" w14:textId="77777777" w:rsidTr="00DD7D05">
        <w:trPr>
          <w:trHeight w:val="2835"/>
        </w:trPr>
        <w:tc>
          <w:tcPr>
            <w:tcW w:w="1259" w:type="dxa"/>
            <w:tcBorders>
              <w:top w:val="single" w:sz="4" w:space="0" w:color="auto"/>
              <w:left w:val="nil"/>
              <w:bottom w:val="single" w:sz="12" w:space="0" w:color="auto"/>
              <w:right w:val="nil"/>
            </w:tcBorders>
          </w:tcPr>
          <w:p w14:paraId="565949C2" w14:textId="5AA3DEB1" w:rsidR="00EC2011" w:rsidRDefault="00EC2011" w:rsidP="00DD7D05">
            <w:pPr>
              <w:spacing w:before="120"/>
              <w:jc w:val="center"/>
            </w:pPr>
          </w:p>
        </w:tc>
        <w:tc>
          <w:tcPr>
            <w:tcW w:w="5450" w:type="dxa"/>
            <w:gridSpan w:val="2"/>
            <w:tcBorders>
              <w:top w:val="single" w:sz="4" w:space="0" w:color="auto"/>
              <w:left w:val="nil"/>
              <w:bottom w:val="single" w:sz="12" w:space="0" w:color="auto"/>
              <w:right w:val="nil"/>
            </w:tcBorders>
          </w:tcPr>
          <w:p w14:paraId="3A6F81E0" w14:textId="35D7D141" w:rsidR="00EC2011" w:rsidRDefault="003C0634" w:rsidP="00DD7D05">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62D64584" w14:textId="53F67065" w:rsidR="00EC2011" w:rsidRDefault="003B3E22" w:rsidP="003B3E22">
            <w:pPr>
              <w:spacing w:before="240"/>
            </w:pPr>
            <w:r>
              <w:t xml:space="preserve">Distr.: </w:t>
            </w:r>
            <w:r w:rsidR="006F5A10">
              <w:t>General</w:t>
            </w:r>
          </w:p>
          <w:p w14:paraId="5135BC4F" w14:textId="31BAE004" w:rsidR="003B3E22" w:rsidRDefault="00F0059A" w:rsidP="003B3E22">
            <w:pPr>
              <w:suppressAutoHyphens w:val="0"/>
            </w:pPr>
            <w:r>
              <w:t>2</w:t>
            </w:r>
            <w:r w:rsidR="006F5A10">
              <w:t xml:space="preserve"> April 2024</w:t>
            </w:r>
          </w:p>
          <w:p w14:paraId="1585F6FF" w14:textId="77777777" w:rsidR="003B3E22" w:rsidRDefault="003B3E22" w:rsidP="003B3E22">
            <w:pPr>
              <w:suppressAutoHyphens w:val="0"/>
            </w:pPr>
          </w:p>
          <w:p w14:paraId="4F615560" w14:textId="1B49B9EE" w:rsidR="003B3E22" w:rsidRDefault="003B3E22" w:rsidP="003B3E22">
            <w:pPr>
              <w:suppressAutoHyphens w:val="0"/>
            </w:pPr>
            <w:r>
              <w:t xml:space="preserve">Original: </w:t>
            </w:r>
            <w:r w:rsidR="006F5A10">
              <w:t>English</w:t>
            </w:r>
          </w:p>
        </w:tc>
      </w:tr>
    </w:tbl>
    <w:p w14:paraId="221ADFE4" w14:textId="77777777" w:rsidR="003B3E22" w:rsidRPr="003B3E22" w:rsidRDefault="003B3E22" w:rsidP="003B3E22">
      <w:pPr>
        <w:spacing w:before="120"/>
        <w:rPr>
          <w:b/>
          <w:bCs/>
          <w:color w:val="000000" w:themeColor="text1"/>
          <w:sz w:val="24"/>
          <w:szCs w:val="24"/>
        </w:rPr>
      </w:pPr>
      <w:r w:rsidRPr="003B3E22">
        <w:rPr>
          <w:b/>
          <w:bCs/>
          <w:color w:val="000000" w:themeColor="text1"/>
          <w:sz w:val="24"/>
          <w:szCs w:val="24"/>
        </w:rPr>
        <w:t>Human Rights Council</w:t>
      </w:r>
    </w:p>
    <w:p w14:paraId="7C0C0125" w14:textId="77777777" w:rsidR="003B3E22" w:rsidRPr="003B3E22" w:rsidRDefault="003B3E22" w:rsidP="003B3E22">
      <w:pPr>
        <w:rPr>
          <w:b/>
          <w:bCs/>
          <w:color w:val="000000" w:themeColor="text1"/>
        </w:rPr>
      </w:pPr>
      <w:r w:rsidRPr="003B3E22">
        <w:rPr>
          <w:b/>
          <w:bCs/>
          <w:color w:val="000000" w:themeColor="text1"/>
        </w:rPr>
        <w:t>Fifty-sixth session</w:t>
      </w:r>
    </w:p>
    <w:p w14:paraId="7394E80B" w14:textId="77777777" w:rsidR="003B3E22" w:rsidRPr="0095178C" w:rsidRDefault="003B3E22" w:rsidP="003B3E22">
      <w:pPr>
        <w:rPr>
          <w:color w:val="000000" w:themeColor="text1"/>
        </w:rPr>
      </w:pPr>
      <w:r w:rsidRPr="0095178C">
        <w:rPr>
          <w:color w:val="000000" w:themeColor="text1"/>
        </w:rPr>
        <w:t>18 June–12 July 2024</w:t>
      </w:r>
    </w:p>
    <w:p w14:paraId="3296D4B9" w14:textId="77777777" w:rsidR="003B3E22" w:rsidRPr="0095178C" w:rsidRDefault="003B3E22" w:rsidP="003B3E22">
      <w:pPr>
        <w:rPr>
          <w:color w:val="000000" w:themeColor="text1"/>
        </w:rPr>
      </w:pPr>
      <w:r w:rsidRPr="0095178C">
        <w:rPr>
          <w:color w:val="000000" w:themeColor="text1"/>
        </w:rPr>
        <w:t>Agenda item 6</w:t>
      </w:r>
    </w:p>
    <w:p w14:paraId="5F6B983E" w14:textId="77777777" w:rsidR="003B3E22" w:rsidRPr="003B3E22" w:rsidRDefault="003B3E22" w:rsidP="003B3E22">
      <w:pPr>
        <w:rPr>
          <w:b/>
          <w:bCs/>
          <w:color w:val="000000" w:themeColor="text1"/>
        </w:rPr>
      </w:pPr>
      <w:r w:rsidRPr="003B3E22">
        <w:rPr>
          <w:b/>
          <w:bCs/>
          <w:color w:val="000000" w:themeColor="text1"/>
        </w:rPr>
        <w:t>Universal periodic review</w:t>
      </w:r>
    </w:p>
    <w:p w14:paraId="3DBC76F6" w14:textId="77777777" w:rsidR="003B3E22" w:rsidRPr="003B3E22" w:rsidRDefault="003B3E22" w:rsidP="003B3E22">
      <w:pPr>
        <w:pStyle w:val="HChG"/>
      </w:pPr>
      <w:r w:rsidRPr="003B3E22">
        <w:tab/>
      </w:r>
      <w:r w:rsidRPr="003B3E22">
        <w:tab/>
        <w:t>Report of the Working Group on the Universal Periodic Review</w:t>
      </w:r>
      <w:r w:rsidRPr="003B3E22">
        <w:rPr>
          <w:b w:val="0"/>
          <w:bCs/>
          <w:sz w:val="20"/>
          <w:szCs w:val="14"/>
        </w:rPr>
        <w:footnoteReference w:customMarkFollows="1" w:id="2"/>
        <w:t>*</w:t>
      </w:r>
    </w:p>
    <w:p w14:paraId="022C9F8D" w14:textId="77777777" w:rsidR="003B3E22" w:rsidRPr="0095178C" w:rsidRDefault="003B3E22" w:rsidP="003B3E22">
      <w:pPr>
        <w:pStyle w:val="HChG"/>
        <w:rPr>
          <w:lang w:val="en-US"/>
        </w:rPr>
      </w:pPr>
      <w:r w:rsidRPr="0095178C">
        <w:tab/>
      </w:r>
      <w:r w:rsidRPr="0095178C">
        <w:tab/>
      </w:r>
      <w:bookmarkStart w:id="0" w:name="Country_Cover_Page"/>
      <w:r w:rsidRPr="0095178C">
        <w:t>Mexico</w:t>
      </w:r>
      <w:bookmarkEnd w:id="0"/>
    </w:p>
    <w:p w14:paraId="7714C00E" w14:textId="77777777" w:rsidR="003B3E22" w:rsidRDefault="003B3E22" w:rsidP="003B3E22">
      <w:pPr>
        <w:pStyle w:val="SingleTxtG"/>
      </w:pPr>
      <w:r>
        <w:br w:type="page"/>
      </w:r>
    </w:p>
    <w:p w14:paraId="4A6E2375" w14:textId="77777777" w:rsidR="003B3E22" w:rsidRPr="0095178C" w:rsidRDefault="003B3E22" w:rsidP="003B3E22">
      <w:pPr>
        <w:pStyle w:val="HChG"/>
        <w:rPr>
          <w:lang w:val="en-US"/>
        </w:rPr>
      </w:pPr>
      <w:r w:rsidRPr="0095178C">
        <w:lastRenderedPageBreak/>
        <w:tab/>
      </w:r>
      <w:r w:rsidRPr="0095178C">
        <w:tab/>
      </w:r>
      <w:bookmarkStart w:id="1" w:name="Section_HDR_Introduction"/>
      <w:r w:rsidRPr="0095178C">
        <w:rPr>
          <w:lang w:val="en-US"/>
        </w:rPr>
        <w:t>Introduction</w:t>
      </w:r>
      <w:bookmarkEnd w:id="1"/>
    </w:p>
    <w:p w14:paraId="7E532840" w14:textId="77777777" w:rsidR="003B3E22" w:rsidRPr="0095178C" w:rsidRDefault="003B3E22" w:rsidP="003B3E22">
      <w:pPr>
        <w:pStyle w:val="SingleTxtG"/>
      </w:pPr>
      <w:r w:rsidRPr="0095178C">
        <w:t>1.</w:t>
      </w:r>
      <w:r w:rsidRPr="0095178C">
        <w:tab/>
        <w:t xml:space="preserve">The Working Group on the Universal Periodic Review, established in accordance with Human Rights Council resolution 5/1, held its forty-fifth session from 22 January to 2 February 2024. The review of </w:t>
      </w:r>
      <w:bookmarkStart w:id="2" w:name="Country_Intro_1_1"/>
      <w:r w:rsidRPr="0095178C">
        <w:t xml:space="preserve">Mexico </w:t>
      </w:r>
      <w:bookmarkEnd w:id="2"/>
      <w:r w:rsidRPr="0095178C">
        <w:t xml:space="preserve">was held at the 6th meeting, on </w:t>
      </w:r>
      <w:bookmarkStart w:id="3" w:name="Review_session_date"/>
      <w:r w:rsidRPr="0095178C">
        <w:t>24 January 2024</w:t>
      </w:r>
      <w:bookmarkEnd w:id="3"/>
      <w:r w:rsidRPr="0095178C">
        <w:t xml:space="preserve">. The delegation of </w:t>
      </w:r>
      <w:bookmarkStart w:id="4" w:name="Country_Intro_1_2"/>
      <w:r w:rsidRPr="0095178C">
        <w:t xml:space="preserve">Mexico </w:t>
      </w:r>
      <w:bookmarkEnd w:id="4"/>
      <w:r w:rsidRPr="0095178C">
        <w:t xml:space="preserve">was headed by </w:t>
      </w:r>
      <w:bookmarkStart w:id="5" w:name="Head_of_delegation_Intro"/>
      <w:r w:rsidRPr="0095178C">
        <w:t>the Undersecretary for Multilateral Affairs and Human Rights, Ministry of Foreign Affairs, Ambassador Joel Antonio Hernández García</w:t>
      </w:r>
      <w:bookmarkEnd w:id="5"/>
      <w:r w:rsidRPr="0095178C">
        <w:t xml:space="preserve">. At its </w:t>
      </w:r>
      <w:bookmarkStart w:id="6" w:name="Adoption_mtg_no"/>
      <w:r w:rsidRPr="0095178C">
        <w:t xml:space="preserve">16th </w:t>
      </w:r>
      <w:bookmarkEnd w:id="6"/>
      <w:r w:rsidRPr="0095178C">
        <w:t xml:space="preserve">meeting, held on </w:t>
      </w:r>
      <w:bookmarkStart w:id="7" w:name="Adoption_session_date"/>
      <w:r w:rsidRPr="0095178C">
        <w:t xml:space="preserve">31 </w:t>
      </w:r>
      <w:bookmarkEnd w:id="7"/>
      <w:r w:rsidRPr="0095178C">
        <w:t>January 2024, the Working Group adopted the report on Mexico.</w:t>
      </w:r>
    </w:p>
    <w:p w14:paraId="573C1CE7" w14:textId="77777777" w:rsidR="003B3E22" w:rsidRPr="0095178C" w:rsidRDefault="003B3E22" w:rsidP="003B3E22">
      <w:pPr>
        <w:pStyle w:val="SingleTxtG"/>
      </w:pPr>
      <w:r w:rsidRPr="0095178C">
        <w:t>2.</w:t>
      </w:r>
      <w:r w:rsidRPr="0095178C">
        <w:tab/>
        <w:t xml:space="preserve">On 10 January 2024, the Human Rights Council selected the following group of rapporteurs (troika) to facilitate the review of Mexico: </w:t>
      </w:r>
      <w:bookmarkStart w:id="8" w:name="Troika_members"/>
      <w:r w:rsidRPr="0095178C">
        <w:t>Bulgaria, China and Paraguay</w:t>
      </w:r>
      <w:bookmarkEnd w:id="8"/>
      <w:r w:rsidRPr="0095178C">
        <w:t>.</w:t>
      </w:r>
    </w:p>
    <w:p w14:paraId="382DBB49" w14:textId="6E5D6FD8" w:rsidR="003B3E22" w:rsidRPr="0095178C" w:rsidRDefault="003B3E22" w:rsidP="003B3E22">
      <w:pPr>
        <w:pStyle w:val="SingleTxtG"/>
      </w:pPr>
      <w:r w:rsidRPr="0095178C">
        <w:t>3.</w:t>
      </w:r>
      <w:r w:rsidRPr="0095178C">
        <w:tab/>
        <w:t>In accordance with paragraph 15 of the annex to Human Rights Council resolution</w:t>
      </w:r>
      <w:r w:rsidR="00291B65">
        <w:t> </w:t>
      </w:r>
      <w:r w:rsidRPr="0095178C">
        <w:t>5/1 and paragraph 5 of the annex to Council resolution 16/21, the following documents were issued for the review of Mexico:</w:t>
      </w:r>
    </w:p>
    <w:p w14:paraId="4D76B28A" w14:textId="77777777" w:rsidR="003B3E22" w:rsidRPr="0095178C" w:rsidRDefault="003B3E22" w:rsidP="003B3E22">
      <w:pPr>
        <w:pStyle w:val="SingleTxtG"/>
      </w:pPr>
      <w:r w:rsidRPr="0095178C">
        <w:tab/>
        <w:t>(a)</w:t>
      </w:r>
      <w:r w:rsidRPr="0095178C">
        <w:tab/>
        <w:t>A national report submitted/written presentation made in accordance with paragraph 15 (a);</w:t>
      </w:r>
      <w:r w:rsidRPr="003B3E22">
        <w:rPr>
          <w:rStyle w:val="FootnoteReference"/>
        </w:rPr>
        <w:footnoteReference w:id="3"/>
      </w:r>
    </w:p>
    <w:p w14:paraId="5DAC3BDC" w14:textId="77777777" w:rsidR="003B3E22" w:rsidRPr="0095178C" w:rsidRDefault="003B3E22" w:rsidP="003B3E22">
      <w:pPr>
        <w:pStyle w:val="SingleTxtG"/>
      </w:pPr>
      <w:r w:rsidRPr="0095178C">
        <w:tab/>
        <w:t>(b)</w:t>
      </w:r>
      <w:r w:rsidRPr="0095178C">
        <w:tab/>
        <w:t>A compilation prepared by the Office of the United Nations High Commissioner for Human Rights (OHCHR) in accordance with paragraph 15 (b);</w:t>
      </w:r>
      <w:r w:rsidRPr="003B3E22">
        <w:rPr>
          <w:rStyle w:val="FootnoteReference"/>
        </w:rPr>
        <w:footnoteReference w:id="4"/>
      </w:r>
    </w:p>
    <w:p w14:paraId="33815E0F" w14:textId="77777777" w:rsidR="003B3E22" w:rsidRPr="0095178C" w:rsidRDefault="003B3E22" w:rsidP="003B3E22">
      <w:pPr>
        <w:pStyle w:val="SingleTxtG"/>
      </w:pPr>
      <w:r w:rsidRPr="0095178C">
        <w:tab/>
        <w:t>(c)</w:t>
      </w:r>
      <w:r w:rsidRPr="0095178C">
        <w:tab/>
        <w:t>A summary prepared by OHCHR in accordance with paragraph 15 (c).</w:t>
      </w:r>
      <w:r w:rsidRPr="003B3E22">
        <w:rPr>
          <w:rStyle w:val="FootnoteReference"/>
        </w:rPr>
        <w:footnoteReference w:id="5"/>
      </w:r>
    </w:p>
    <w:p w14:paraId="050237F3" w14:textId="2D062C1C" w:rsidR="003B3E22" w:rsidRPr="0095178C" w:rsidRDefault="003B3E22" w:rsidP="003B3E22">
      <w:pPr>
        <w:pStyle w:val="SingleTxtG"/>
      </w:pPr>
      <w:r w:rsidRPr="0095178C">
        <w:t>4.</w:t>
      </w:r>
      <w:r w:rsidRPr="0095178C">
        <w:tab/>
        <w:t xml:space="preserve">A list of questions prepared in advance by </w:t>
      </w:r>
      <w:bookmarkStart w:id="9" w:name="Advance_questions_countries"/>
      <w:r w:rsidRPr="0095178C">
        <w:t xml:space="preserve">Angola, Austria, Belgium, Canada, Germany, Liechtenstein, Portugal, on behalf of the Group of Friends on national mechanisms for implementation, reporting and follow-up, Slovenia, Spain, Sweden, the United Kingdom of Great Britain and Northern Ireland and the United States of America </w:t>
      </w:r>
      <w:bookmarkEnd w:id="9"/>
      <w:r w:rsidRPr="0095178C">
        <w:t>was transmitted to Mexico through the troika. These questions are available on the website of the universal periodic review.</w:t>
      </w:r>
      <w:r w:rsidR="00102CBB">
        <w:t xml:space="preserve"> </w:t>
      </w:r>
    </w:p>
    <w:p w14:paraId="4129183B" w14:textId="77777777" w:rsidR="003B3E22" w:rsidRPr="0095178C" w:rsidRDefault="003B3E22" w:rsidP="003B3E22">
      <w:pPr>
        <w:pStyle w:val="HChG"/>
      </w:pPr>
      <w:r w:rsidRPr="0095178C">
        <w:tab/>
      </w:r>
      <w:bookmarkStart w:id="10" w:name="Section_I_HDR_Summary"/>
      <w:r w:rsidRPr="0095178C">
        <w:t>I.</w:t>
      </w:r>
      <w:r w:rsidRPr="0095178C">
        <w:tab/>
        <w:t>Summary of the proceedings of the review process</w:t>
      </w:r>
      <w:bookmarkEnd w:id="10"/>
    </w:p>
    <w:p w14:paraId="609356B0" w14:textId="77777777" w:rsidR="003B3E22" w:rsidRPr="0095178C" w:rsidRDefault="003B3E22" w:rsidP="003B3E22">
      <w:pPr>
        <w:pStyle w:val="H1G"/>
      </w:pPr>
      <w:bookmarkStart w:id="11" w:name="Sub_Section_HDR_Presentation_by_Sur"/>
      <w:r w:rsidRPr="0095178C">
        <w:tab/>
        <w:t>A.</w:t>
      </w:r>
      <w:r w:rsidRPr="0095178C">
        <w:tab/>
        <w:t>Presentation by the State under review</w:t>
      </w:r>
      <w:bookmarkEnd w:id="11"/>
    </w:p>
    <w:p w14:paraId="0F71942D" w14:textId="77777777" w:rsidR="003B3E22" w:rsidRPr="0095178C" w:rsidRDefault="003B3E22" w:rsidP="003B3E22">
      <w:pPr>
        <w:pStyle w:val="SingleTxtG"/>
      </w:pPr>
      <w:r w:rsidRPr="0095178C">
        <w:t>5.</w:t>
      </w:r>
      <w:r w:rsidRPr="0095178C">
        <w:tab/>
        <w:t>The delegation reaffirmed the commitment of Mexico to its international human rights obligations and its openness to international cooperation, dialogue and scrutiny. Mexico had ratified eight international human rights treaties during the period under review and was up to date in complying with its reporting obligations pursuant to the international human rights instruments to which it was a party.</w:t>
      </w:r>
    </w:p>
    <w:p w14:paraId="134E4DF4" w14:textId="77777777" w:rsidR="003B3E22" w:rsidRPr="0095178C" w:rsidRDefault="003B3E22" w:rsidP="003B3E22">
      <w:pPr>
        <w:pStyle w:val="SingleTxtG"/>
      </w:pPr>
      <w:r w:rsidRPr="0095178C">
        <w:t>6.</w:t>
      </w:r>
      <w:r w:rsidRPr="0095178C">
        <w:tab/>
        <w:t>The delegation noted that Mexico had issued a standing invitation to the special procedure mandate holders of the Human Rights Council. In the period under review, Mexico had received seven visits from heads of human rights organizations and special procedure mandate holders, both from the international and from the inter-American human rights systems. Linkages with the international human rights system had strengthened national institutions, the rule of law and democracy in the country. The 2011 constitutional reform in the field of human rights had been fundamental to the integration of international human rights law into national legislation.</w:t>
      </w:r>
    </w:p>
    <w:p w14:paraId="3E1147AF" w14:textId="28D8A23A" w:rsidR="003B3E22" w:rsidRPr="0095178C" w:rsidRDefault="003B3E22" w:rsidP="003B3E22">
      <w:pPr>
        <w:pStyle w:val="SingleTxtG"/>
      </w:pPr>
      <w:r w:rsidRPr="0095178C">
        <w:t>7.</w:t>
      </w:r>
      <w:r w:rsidRPr="0095178C">
        <w:tab/>
        <w:t xml:space="preserve">The current Government had prioritized the rights of people in vulnerable situations, following its principle </w:t>
      </w:r>
      <w:r w:rsidR="00007638">
        <w:t>“</w:t>
      </w:r>
      <w:r w:rsidRPr="0095178C">
        <w:t>For the good of all, the poor come first</w:t>
      </w:r>
      <w:r w:rsidR="00007638">
        <w:t>”</w:t>
      </w:r>
      <w:r w:rsidRPr="0095178C">
        <w:t>. The social and human rights policy of Mexico in the period under review had proved effective in the fight against poverty, addressing the structural causes of inequality, discrimination and violence.</w:t>
      </w:r>
    </w:p>
    <w:p w14:paraId="37F7C756" w14:textId="3E251711" w:rsidR="003B3E22" w:rsidRPr="0095178C" w:rsidRDefault="003B3E22" w:rsidP="003B3E22">
      <w:pPr>
        <w:pStyle w:val="SingleTxtG"/>
      </w:pPr>
      <w:r w:rsidRPr="0095178C">
        <w:t>8.</w:t>
      </w:r>
      <w:r w:rsidRPr="0095178C">
        <w:tab/>
        <w:t>The 2020–2024 National Human Rights Programme focused on economic, social and cultural rights as the basis for the development and consolidation of a state of peace and well</w:t>
      </w:r>
      <w:r w:rsidR="00976494">
        <w:noBreakHyphen/>
      </w:r>
      <w:r w:rsidRPr="0095178C">
        <w:t xml:space="preserve">being. As a result of investment in social programmes, poverty was being reduced and </w:t>
      </w:r>
      <w:r w:rsidRPr="0095178C">
        <w:lastRenderedPageBreak/>
        <w:t>the security situation was improving. Between 2018 and 2022, the percentage of the population of Mexico living in multidimensional poverty had fallen from 41.9 to 36.3</w:t>
      </w:r>
      <w:r w:rsidR="00976494">
        <w:t> </w:t>
      </w:r>
      <w:r w:rsidRPr="0095178C">
        <w:t>per</w:t>
      </w:r>
      <w:r w:rsidR="00976494">
        <w:t> </w:t>
      </w:r>
      <w:r w:rsidRPr="0095178C">
        <w:t xml:space="preserve">cent, lifting 5.1 million people out of poverty. Likewise, Mexico had promoted a new minimum wage policy, aiming to right a historic wrong by ensuring a decent wage for workers who earned the least. From 2019 to 2024, the minimum daily wage in Mexico had increased by almost 120 per cent, benefiting 8.9 million formal workers. The unemployment rate in Mexico was 3 per cent, the lowest in the region. In parallel, the </w:t>
      </w:r>
      <w:r w:rsidR="00007638">
        <w:t>“</w:t>
      </w:r>
      <w:r w:rsidRPr="0095178C">
        <w:t>Young Persons Building the Future</w:t>
      </w:r>
      <w:r w:rsidR="00007638">
        <w:t>”</w:t>
      </w:r>
      <w:r w:rsidRPr="0095178C">
        <w:t xml:space="preserve"> programme provided young people in Mexico with the tools necessary to improve their prospects and train for a profession or trade. From January 2019 to June 2023, more than 2.5</w:t>
      </w:r>
      <w:r w:rsidR="006F5A10">
        <w:t> </w:t>
      </w:r>
      <w:r w:rsidRPr="0095178C">
        <w:t>million young people had benefited from training in over 450,000 workplaces.</w:t>
      </w:r>
    </w:p>
    <w:p w14:paraId="37A70203" w14:textId="35AFAFBC" w:rsidR="003B3E22" w:rsidRPr="0095178C" w:rsidRDefault="003B3E22" w:rsidP="003B3E22">
      <w:pPr>
        <w:pStyle w:val="SingleTxtG"/>
      </w:pPr>
      <w:r w:rsidRPr="0095178C">
        <w:t>9.</w:t>
      </w:r>
      <w:r w:rsidRPr="0095178C">
        <w:tab/>
        <w:t>The delegation underscored the fact that its minimum wage policy had not only facilitated the establishment of a minimum welfare floor, which had lifted workers out of poverty, but had also contributed to reducing the gender pay gap, which had decreased by 20</w:t>
      </w:r>
      <w:r w:rsidR="006F5A10">
        <w:t> </w:t>
      </w:r>
      <w:r w:rsidRPr="0095178C">
        <w:t>per cent at the municipal level. The 2020–2024 National Programme for Equality between Women and Men had promoted women</w:t>
      </w:r>
      <w:r w:rsidR="00007638">
        <w:t>’</w:t>
      </w:r>
      <w:r w:rsidRPr="0095178C">
        <w:t>s inclusion, without discrimination, in the labour market and their right to equal pay.</w:t>
      </w:r>
    </w:p>
    <w:p w14:paraId="1D0509C7" w14:textId="77777777" w:rsidR="003B3E22" w:rsidRPr="0095178C" w:rsidRDefault="003B3E22" w:rsidP="003B3E22">
      <w:pPr>
        <w:pStyle w:val="SingleTxtG"/>
      </w:pPr>
      <w:r w:rsidRPr="003B3E22">
        <w:t>10.</w:t>
      </w:r>
      <w:r w:rsidRPr="003B3E22">
        <w:tab/>
      </w:r>
      <w:r w:rsidRPr="0095178C">
        <w:t>The delegation reported that, between 2018 and 2022, the percentage of persons deprived of housing of adequate quality and size had decreased from 11 to 9.1 per cent, and the percentage of persons deprived of access to basic services in housing had decreased from 19.6 to 17.8 per cent. During the same period, the percentage of persons deprived of access to nutritious, good-quality food had decreased from 22.2 to 18.2 per cent, ensuring that an additional 4 million people enjoyed the right to food.</w:t>
      </w:r>
    </w:p>
    <w:p w14:paraId="6554E537" w14:textId="77777777" w:rsidR="003B3E22" w:rsidRPr="0095178C" w:rsidRDefault="003B3E22" w:rsidP="003B3E22">
      <w:pPr>
        <w:pStyle w:val="SingleTxtG"/>
      </w:pPr>
      <w:r w:rsidRPr="003B3E22">
        <w:t>11.</w:t>
      </w:r>
      <w:r w:rsidRPr="003B3E22">
        <w:tab/>
      </w:r>
      <w:r w:rsidRPr="0095178C">
        <w:t>The delegation highlighted the fact that, from September 2022 to June 2023, under the auspices of the National Strategy for Inclusive Education, 10.5 million students had been given scholarships, distributed equally among the three levels of education. Some 2.4 million of those scholarships had been awarded to Indigenous children. In addition, free public health services had been strengthened in Mexico. Between 2018 and 2022, of the 49 million people who had requested medical attention, 99.6 per cent – 48.8 million Mexicans – had received treatment, resulting in a decrease of 6.8 per cent in family expenditure on health.</w:t>
      </w:r>
    </w:p>
    <w:p w14:paraId="04EA6B97" w14:textId="77777777" w:rsidR="003B3E22" w:rsidRPr="0095178C" w:rsidRDefault="003B3E22" w:rsidP="003B3E22">
      <w:pPr>
        <w:pStyle w:val="SingleTxtG"/>
      </w:pPr>
      <w:r w:rsidRPr="003B3E22">
        <w:t>12.</w:t>
      </w:r>
      <w:r w:rsidRPr="003B3E22">
        <w:tab/>
      </w:r>
      <w:r w:rsidRPr="0095178C">
        <w:t>During the period under review, strategies had been implemented aimed at preventing crime and violence, focusing on root causes, coordination at the three levels of government and public participation. As a result, between 2018 and 2022, crime levels had dropped from 33 to 26.8 per cent at the national level. Mexico had 130 million inhabitants and a federal system that consisted of 32 federal entities and 2,475 municipalities, in which the three branches of government, autonomous constitutional bodies and the three levels of government –federal, state and municipal – converged, with concurrent responsibilities, but also exclusive functions.</w:t>
      </w:r>
    </w:p>
    <w:p w14:paraId="302E35F4" w14:textId="6E6578C2" w:rsidR="003B3E22" w:rsidRPr="0095178C" w:rsidRDefault="003B3E22" w:rsidP="003B3E22">
      <w:pPr>
        <w:pStyle w:val="SingleTxtG"/>
      </w:pPr>
      <w:r w:rsidRPr="003B3E22">
        <w:t>13.</w:t>
      </w:r>
      <w:r w:rsidRPr="003B3E22">
        <w:tab/>
      </w:r>
      <w:r w:rsidRPr="0095178C">
        <w:t>The delegation said that the institutional, demographic and social context at the national level must be taken into account when analysing the human rights situation in the country. It recognized that, despite the significant progress it had made and its robust human rights agenda, Mexico needed to pursue efforts on issues such as enforced disappearance, protection of journalists and human rights defenders, persistent gender gaps, all forms of violence against women</w:t>
      </w:r>
      <w:r w:rsidR="006F5A10">
        <w:t xml:space="preserve"> </w:t>
      </w:r>
      <w:r w:rsidRPr="0095178C">
        <w:t>and girls, and the human rights situation of migrants.</w:t>
      </w:r>
    </w:p>
    <w:p w14:paraId="77D8B105" w14:textId="77777777" w:rsidR="003B3E22" w:rsidRPr="0095178C" w:rsidRDefault="003B3E22" w:rsidP="003B3E22">
      <w:pPr>
        <w:pStyle w:val="SingleTxtG"/>
      </w:pPr>
      <w:r w:rsidRPr="003B3E22">
        <w:t>14.</w:t>
      </w:r>
      <w:r w:rsidRPr="003B3E22">
        <w:tab/>
      </w:r>
      <w:r w:rsidRPr="0095178C">
        <w:t>The delegation reiterated the full commitment of Mexico to the fundamental values of democracy, recognizing that human rights, the rule of law and democracy were mutually reinforcing.</w:t>
      </w:r>
    </w:p>
    <w:p w14:paraId="4F0C15C9" w14:textId="77777777" w:rsidR="003B3E22" w:rsidRPr="0095178C" w:rsidRDefault="003B3E22" w:rsidP="006F5A10">
      <w:pPr>
        <w:pStyle w:val="H1G"/>
      </w:pPr>
      <w:r w:rsidRPr="0095178C">
        <w:tab/>
      </w:r>
      <w:bookmarkStart w:id="12" w:name="Sub_Section_HDR_B_ID_and_responses"/>
      <w:r w:rsidRPr="0095178C">
        <w:t>B.</w:t>
      </w:r>
      <w:r w:rsidRPr="0095178C">
        <w:tab/>
        <w:t>Interactive dialogue and responses by the State under review</w:t>
      </w:r>
      <w:bookmarkEnd w:id="12"/>
    </w:p>
    <w:p w14:paraId="1DAC9B5C" w14:textId="77777777" w:rsidR="003B3E22" w:rsidRPr="0095178C" w:rsidRDefault="003B3E22" w:rsidP="003B3E22">
      <w:pPr>
        <w:pStyle w:val="SingleTxtG"/>
        <w:rPr>
          <w:lang w:val="en-US"/>
        </w:rPr>
      </w:pPr>
      <w:r w:rsidRPr="003B3E22">
        <w:t>15.</w:t>
      </w:r>
      <w:r w:rsidRPr="003B3E22">
        <w:tab/>
      </w:r>
      <w:r w:rsidRPr="0095178C">
        <w:rPr>
          <w:lang w:val="en-US" w:eastAsia="zh-CN"/>
        </w:rPr>
        <w:t>During the interactive dialogue, 115 delegations made statements. Recommendations made during the dialogue are to be found in section II of the present report.</w:t>
      </w:r>
    </w:p>
    <w:p w14:paraId="01D0DC03" w14:textId="7C59C160" w:rsidR="003B3E22" w:rsidRPr="0095178C" w:rsidRDefault="003B3E22" w:rsidP="003B3E22">
      <w:pPr>
        <w:pStyle w:val="SingleTxtG"/>
      </w:pPr>
      <w:r w:rsidRPr="003B3E22">
        <w:t>16.</w:t>
      </w:r>
      <w:r w:rsidRPr="003B3E22">
        <w:tab/>
      </w:r>
      <w:r w:rsidRPr="0095178C">
        <w:t xml:space="preserve">Tunisia, Türkiye, Uganda, Ukraine, the United Kingdom of Great Britain and Northern Ireland, the United States of America, Uruguay, the Bolivarian Republic of Venezuela, Viet Nam, Algeria, Argentina, Armenia, Australia, Austria, Azerbaijan, the </w:t>
      </w:r>
      <w:r w:rsidRPr="0095178C">
        <w:lastRenderedPageBreak/>
        <w:t xml:space="preserve">Bahamas, Bahrain, Bangladesh, Belgium, </w:t>
      </w:r>
      <w:bookmarkStart w:id="13" w:name="_Hlk158388032"/>
      <w:r w:rsidRPr="0095178C">
        <w:t>the Plurinational State of Bolivia</w:t>
      </w:r>
      <w:bookmarkEnd w:id="13"/>
      <w:r w:rsidRPr="0095178C">
        <w:t>, Botswana, Brazil, Bulgaria, Burkina Faso, Burundi, Cambodia, Cameroon, Canada, Cabo Verde, Chile, China, Colombia, the Congo, Costa Rica, Croatia, Cuba, Cyprus, Czechia, Denmark, Djibouti, the Dominican Republic, Ecuador, Egypt, El Salvador, Estonia, Finland, France, the Gambia, Georgia, Germany, Ghana, Greece, Honduras, Iceland, India, Indonesia, the Islamic Republic of Iran, Iraq, Ireland, Israel, Italy, Japan, Jordan, Kazakhstan, Kenya, Kyrgyzstan, Kuwait, the Lao People</w:t>
      </w:r>
      <w:r w:rsidR="00007638">
        <w:t>’</w:t>
      </w:r>
      <w:r w:rsidRPr="0095178C">
        <w:t>s Democratic Republic, Lebanon, Lesotho, Libya, Lithuania, Luxembourg, Madagascar, Malawi, Malaysia, Maldives, the Marshall Islands, Mauritius, Mongolia, Montenegro, Morocco, Nepal, the Kingdom of the Netherlands, New Zealand, the Niger, Nigeria, Norway, Pakistan, Panama, Paraguay, Peru, the Philippines, Poland, Portugal, Qatar, the Republic of Korea, Romania, the Russian Federation, Samoa, Saudi Arabia, Serbia, Sierra Leone, Slovakia, Slovenia, Spain, Sri Lanka, the State of Palestine, Sweden, Switzerland, the Syrian Arab Republic, Thailand, Timor-Leste, Togo and Trinidad and Tobago made statements. The complete version of the statements can be found in the webcast archived on the website of the United Nations.</w:t>
      </w:r>
      <w:r w:rsidRPr="003B3E22">
        <w:rPr>
          <w:rStyle w:val="FootnoteReference"/>
        </w:rPr>
        <w:footnoteReference w:id="6"/>
      </w:r>
    </w:p>
    <w:p w14:paraId="44950C6C" w14:textId="67B34791" w:rsidR="003B3E22" w:rsidRPr="0095178C" w:rsidRDefault="003B3E22" w:rsidP="003B3E22">
      <w:pPr>
        <w:pStyle w:val="SingleTxtG"/>
      </w:pPr>
      <w:r w:rsidRPr="003B3E22">
        <w:t>17.</w:t>
      </w:r>
      <w:r w:rsidRPr="003B3E22">
        <w:tab/>
      </w:r>
      <w:r w:rsidRPr="0095178C">
        <w:t>After the interventions of 38 States, the delegation indicated that Mexico maintained ongoing dialogue with the Committee on Enforced Disappearances and was committed to implementing and following up on its recommendations. Mexico had opted for a model of broad institutional coordination among search commissions, prosecutors</w:t>
      </w:r>
      <w:r w:rsidR="00007638">
        <w:t>’</w:t>
      </w:r>
      <w:r w:rsidRPr="0095178C">
        <w:t xml:space="preserve"> offices, the police and other authorities at both the federal and the state levels. The budget allocated to the National Search Commission had increased by almost 270 per cent, from more than 400</w:t>
      </w:r>
      <w:r w:rsidR="006F5A10">
        <w:t> </w:t>
      </w:r>
      <w:r w:rsidRPr="0095178C">
        <w:t>million pesos ($23 million) in 2019 to more than 1 billion pesos ($58 billion) in 2023. Between 2019 and 2023, the National Search Commission had granted more than 800 million pesos to the 32 state search commissions to enable them to conduct searches and to strengthen their forensic capabilities.</w:t>
      </w:r>
    </w:p>
    <w:p w14:paraId="250A60F5" w14:textId="5ABE8664" w:rsidR="003B3E22" w:rsidRPr="0095178C" w:rsidRDefault="003B3E22" w:rsidP="003B3E22">
      <w:pPr>
        <w:pStyle w:val="SingleTxtG"/>
      </w:pPr>
      <w:r w:rsidRPr="003B3E22">
        <w:t>18.</w:t>
      </w:r>
      <w:r w:rsidRPr="003B3E22">
        <w:tab/>
      </w:r>
      <w:r w:rsidRPr="0095178C">
        <w:t>The delegation clarified that the National Register of Missing and Disappeared Persons was maintained by the National Search Commission, which compiled, organized and cross-checked information to be used to locate people for whom the authorities had been asked to initiate a search. The National Strategy for the Generalized Search for Missing Persons, which had been launched in 2023, had to date led to 15 per cent of the 110,964</w:t>
      </w:r>
      <w:r w:rsidR="006F5A10">
        <w:t> </w:t>
      </w:r>
      <w:r w:rsidRPr="0095178C">
        <w:t>registered missing persons being found and 16 per cent being located, with individualized searches continuing in those cases. Both the National Missing Persons System and the Executive Commission for Victim Support had been providing victims with advice and support. Since 2018, more than 936 million pesos had been spent on reparations for human rights violations.</w:t>
      </w:r>
    </w:p>
    <w:p w14:paraId="1A3659B1" w14:textId="56BD7AE4" w:rsidR="003B3E22" w:rsidRPr="0095178C" w:rsidRDefault="003B3E22" w:rsidP="003B3E22">
      <w:pPr>
        <w:pStyle w:val="SingleTxtG"/>
      </w:pPr>
      <w:r w:rsidRPr="003B3E22">
        <w:t>19.</w:t>
      </w:r>
      <w:r w:rsidRPr="003B3E22">
        <w:tab/>
      </w:r>
      <w:r w:rsidRPr="0095178C">
        <w:t>The delegation recognized the important work done by human rights defenders and journalists and highlighted the fact that efforts were being made to guarantee that they could carry out their work and activities freely, without fear of reprisals or attacks. Between 2018 and 2022, the budget of the National Protection Mechanism for Human Rights Defenders and Journalists had increased by 175 per cent and, by the end of 2022, its staff had expanded by 70 per cent. The Office of the Special Prosecutor for Crimes against Freedom of Expression, which was attached to the Attorney General</w:t>
      </w:r>
      <w:r w:rsidR="00007638">
        <w:t>’</w:t>
      </w:r>
      <w:r w:rsidRPr="0095178C">
        <w:t>s Office, investigated and prosecuted such crimes, which undermined journalists</w:t>
      </w:r>
      <w:r w:rsidR="00007638">
        <w:t>’</w:t>
      </w:r>
      <w:r w:rsidRPr="0095178C">
        <w:t xml:space="preserve"> freedom of expression.</w:t>
      </w:r>
    </w:p>
    <w:p w14:paraId="321BA81A" w14:textId="7D55A580" w:rsidR="003B3E22" w:rsidRPr="0095178C" w:rsidRDefault="003B3E22" w:rsidP="003B3E22">
      <w:pPr>
        <w:pStyle w:val="SingleTxtG"/>
      </w:pPr>
      <w:r w:rsidRPr="003B3E22">
        <w:t>20.</w:t>
      </w:r>
      <w:r w:rsidRPr="003B3E22">
        <w:tab/>
      </w:r>
      <w:r w:rsidRPr="0095178C">
        <w:t>In May 2023, Mexico had submitted its eighth periodic report to the Committee against Torture. In 2023, Mexico had launched its first National Strategy against Torture. It had also taken legislative measures mandating justice institutions to create specialized prosecutors</w:t>
      </w:r>
      <w:r w:rsidR="00007638">
        <w:t>’</w:t>
      </w:r>
      <w:r w:rsidRPr="0095178C">
        <w:t xml:space="preserve"> offices and had issued guidance for judicial officials on international human rights standards relating to due process and fair trial rights.</w:t>
      </w:r>
    </w:p>
    <w:p w14:paraId="6A0CCE40" w14:textId="77777777" w:rsidR="003B3E22" w:rsidRPr="0095178C" w:rsidRDefault="003B3E22" w:rsidP="003B3E22">
      <w:pPr>
        <w:pStyle w:val="SingleTxtG"/>
      </w:pPr>
      <w:r w:rsidRPr="003B3E22">
        <w:t>21.</w:t>
      </w:r>
      <w:r w:rsidRPr="003B3E22">
        <w:tab/>
      </w:r>
      <w:r w:rsidRPr="0095178C">
        <w:t>The delegation emphasized that the budget of the national mechanism for the prevention of torture, which was attached to the National Human Rights Commission, had increased more than 110 per cent, from about 31 million pesos in 2019 to 35 million pesos in 2023. Furthermore, in 2022, an expert committee had been set up with four specialists in the prevention of torture, who would also be able to take part in the national preventive mechanism.</w:t>
      </w:r>
    </w:p>
    <w:p w14:paraId="0851612B" w14:textId="79EFF73E" w:rsidR="003B3E22" w:rsidRPr="0095178C" w:rsidRDefault="003B3E22" w:rsidP="003B3E22">
      <w:pPr>
        <w:pStyle w:val="SingleTxtG"/>
      </w:pPr>
      <w:r w:rsidRPr="003B3E22">
        <w:lastRenderedPageBreak/>
        <w:t>22.</w:t>
      </w:r>
      <w:r w:rsidRPr="003B3E22">
        <w:tab/>
      </w:r>
      <w:r w:rsidRPr="0095178C">
        <w:t>Following the intervention of a further 47 States, the delegation said that the national policy on equality between women and men promoted non-discrimination, equal opportunities, equal treatment, substantive equality and the full exercise of women</w:t>
      </w:r>
      <w:r w:rsidR="00007638">
        <w:t>’</w:t>
      </w:r>
      <w:r w:rsidRPr="0095178C">
        <w:t>s rights and their equal participation in all areas. The delegation highlighted the fact that the creation of a national care system was a top priority in order to ensure that women entered the paid workforce.</w:t>
      </w:r>
    </w:p>
    <w:p w14:paraId="35096206" w14:textId="6ECB3BDE" w:rsidR="003B3E22" w:rsidRPr="0095178C" w:rsidRDefault="003B3E22" w:rsidP="003B3E22">
      <w:pPr>
        <w:pStyle w:val="SingleTxtG"/>
      </w:pPr>
      <w:r w:rsidRPr="003B3E22">
        <w:t>23.</w:t>
      </w:r>
      <w:r w:rsidRPr="003B3E22">
        <w:tab/>
      </w:r>
      <w:r w:rsidRPr="0095178C">
        <w:t>The delegation indicated that, between 2017 and 2023, the federal budget allocation to the main specialized support programmes for women victims of violence had increased by 86 per cent, which had translated into an increase of more than 24 per cent in the programmes</w:t>
      </w:r>
      <w:r w:rsidR="00007638">
        <w:t>’</w:t>
      </w:r>
      <w:r w:rsidRPr="0095178C">
        <w:t xml:space="preserve"> support capacities. Following up on a recommendation made by the Committee on the Elimination of Discrimination against Women, a model definition of the criminal offence of femicide had been issued, establishing a basis for legislative harmonization at the national level. In 2023, four federative entities had entirely harmonized the definition of femicide in state-level criminal legislation with the model and another eight had taken initiatives to incorporate elements of that definition.</w:t>
      </w:r>
    </w:p>
    <w:p w14:paraId="44024AE2" w14:textId="77777777" w:rsidR="003B3E22" w:rsidRPr="0095178C" w:rsidRDefault="003B3E22" w:rsidP="003B3E22">
      <w:pPr>
        <w:pStyle w:val="SingleTxtG"/>
      </w:pPr>
      <w:r w:rsidRPr="003B3E22">
        <w:t>24.</w:t>
      </w:r>
      <w:r w:rsidRPr="003B3E22">
        <w:tab/>
      </w:r>
      <w:r w:rsidRPr="0095178C">
        <w:t>The delegation indicated that Mexico had renewed its commitment to the safe, orderly, humane and regular management of migration and asylum. One significant development in that area had been the inclusion for the first time, in 2020, of provisions addressing forced internal displacement in the Sectoral Programme of the Ministry of the Interior.</w:t>
      </w:r>
    </w:p>
    <w:p w14:paraId="26FF9D9D" w14:textId="77777777" w:rsidR="003B3E22" w:rsidRPr="0095178C" w:rsidRDefault="003B3E22" w:rsidP="003B3E22">
      <w:pPr>
        <w:pStyle w:val="SingleTxtG"/>
      </w:pPr>
      <w:r w:rsidRPr="003B3E22">
        <w:t>25.</w:t>
      </w:r>
      <w:r w:rsidRPr="003B3E22">
        <w:tab/>
      </w:r>
      <w:r w:rsidRPr="0095178C">
        <w:t>The delegation remarked that all State social programmes included an intercultural perspective. It underscored that, in December 2018, the Government had published the law establishing the National Institute of Indigenous Peoples. In 2019, the National Institute had published a protocol on the right of Indigenous Peoples to consultations concerning free, prior and informed consent. A total of 17 participative planning exercises involving Indigenous Peoples, referred to as regional justice or regional development plans, had been carried out to redress historical grievances or address development.</w:t>
      </w:r>
    </w:p>
    <w:p w14:paraId="374E5DE3" w14:textId="77777777" w:rsidR="003B3E22" w:rsidRPr="0095178C" w:rsidRDefault="003B3E22" w:rsidP="003B3E22">
      <w:pPr>
        <w:pStyle w:val="SingleTxtG"/>
      </w:pPr>
      <w:r w:rsidRPr="003B3E22">
        <w:t>26.</w:t>
      </w:r>
      <w:r w:rsidRPr="003B3E22">
        <w:tab/>
      </w:r>
      <w:r w:rsidRPr="0095178C">
        <w:t>The National System for the Comprehensive Protection of Children and Adolescents carried out work involving coordination and dialogue, in accordance with the provisions of the Convention on the Rights of the Child. In addition to the National System, 32 state systems and more than 1,800 municipal systems provided comprehensive protection for children and adolescents. Several protocols had been introduced to put an end to violence against children. Child marriage was prohibited throughout the country. In 2021, several legislative instruments had been amended in order to prevent and prohibit corporal and humiliating punishment of children and to ensure respect for their physical, mental and emotional integrity. In Mexico, discrimination on the grounds of sexual orientation, gender identity or expression or sex characteristics was prohibited. In 2020, Mexico had ratified the Inter-American Convention against All Forms of Discrimination and Intolerance, the first regional instrument to include sexual orientation and gender identity and expression as grounds of discrimination, which had consolidated the national regulatory framework.</w:t>
      </w:r>
    </w:p>
    <w:p w14:paraId="54749CBD" w14:textId="77777777" w:rsidR="003B3E22" w:rsidRPr="0095178C" w:rsidRDefault="003B3E22" w:rsidP="003B3E22">
      <w:pPr>
        <w:pStyle w:val="SingleTxtG"/>
      </w:pPr>
      <w:r w:rsidRPr="003B3E22">
        <w:t>27.</w:t>
      </w:r>
      <w:r w:rsidRPr="003B3E22">
        <w:tab/>
      </w:r>
      <w:r w:rsidRPr="0095178C">
        <w:t>Each of the 32 states had a specialized legal instrument on the protection of the rights of persons with disabilities, and in 11 states, denial of reasonable accommodation could constitute discrimination. In 2019, the Welfare Allowance Programme</w:t>
      </w:r>
      <w:r w:rsidRPr="0095178C" w:rsidDel="0075280C">
        <w:t xml:space="preserve"> </w:t>
      </w:r>
      <w:r w:rsidRPr="0095178C">
        <w:t>for Persons with Permanent Disabilities had been set up, and provided direct, bimonthly financial support.</w:t>
      </w:r>
    </w:p>
    <w:p w14:paraId="18ADDF3F" w14:textId="796D8C4C" w:rsidR="003B3E22" w:rsidRPr="0095178C" w:rsidRDefault="003B3E22" w:rsidP="003B3E22">
      <w:pPr>
        <w:pStyle w:val="SingleTxtG"/>
      </w:pPr>
      <w:r w:rsidRPr="003B3E22">
        <w:t>28.</w:t>
      </w:r>
      <w:r w:rsidRPr="003B3E22">
        <w:tab/>
      </w:r>
      <w:r w:rsidRPr="0095178C">
        <w:t>The delegation stressed that public policy concerning older persons sought to ensure the integrity and dignity of older persons, strengthen their autonomy and ensure their human rights on the basis of equality and non-discrimination. In 2023, Mexico had ratified the Inter</w:t>
      </w:r>
      <w:r w:rsidR="006F5A10">
        <w:noBreakHyphen/>
      </w:r>
      <w:r w:rsidRPr="0095178C">
        <w:t>American Convention on Protecting the Human Rights of Older Persons. Between September 2022 and June 2023, the Ministry of Social Welfare had granted allowances to more than 12.1 million persons aged 65 years or over, of whom almost 1 million lived in Indigenous or Afro-Mexican municipalities.</w:t>
      </w:r>
    </w:p>
    <w:p w14:paraId="615A2C88" w14:textId="77777777" w:rsidR="003B3E22" w:rsidRPr="0095178C" w:rsidRDefault="003B3E22" w:rsidP="003B3E22">
      <w:pPr>
        <w:pStyle w:val="HChG"/>
      </w:pPr>
      <w:r w:rsidRPr="0095178C">
        <w:tab/>
      </w:r>
      <w:bookmarkStart w:id="14" w:name="Section_HDR_II_Conclusions_recommendatio"/>
      <w:r w:rsidRPr="0095178C">
        <w:t>II.</w:t>
      </w:r>
      <w:r w:rsidRPr="0095178C">
        <w:tab/>
        <w:t>Conclusions and/or recommendations</w:t>
      </w:r>
      <w:bookmarkEnd w:id="14"/>
    </w:p>
    <w:p w14:paraId="5B6B4388" w14:textId="77777777" w:rsidR="003B3E22" w:rsidRPr="003B3E22" w:rsidRDefault="003B3E22" w:rsidP="003B3E22">
      <w:pPr>
        <w:pStyle w:val="SingleTxtG"/>
        <w:rPr>
          <w:b/>
          <w:bCs/>
        </w:rPr>
      </w:pPr>
      <w:r w:rsidRPr="003B3E22">
        <w:t>29.</w:t>
      </w:r>
      <w:r w:rsidRPr="003B3E22">
        <w:tab/>
      </w:r>
      <w:r w:rsidRPr="003B3E22">
        <w:rPr>
          <w:b/>
          <w:bCs/>
        </w:rPr>
        <w:t>The response of Mexico to the following recommendations will be included in the outcome report adopted by the Human Rights Council at its fifty-sixth session:</w:t>
      </w:r>
    </w:p>
    <w:p w14:paraId="3D0AA85A" w14:textId="77777777" w:rsidR="003B3E22" w:rsidRPr="003B3E22" w:rsidRDefault="003B3E22" w:rsidP="003B3E22">
      <w:pPr>
        <w:pStyle w:val="SingleTxtG"/>
        <w:tabs>
          <w:tab w:val="clear" w:pos="2268"/>
          <w:tab w:val="left" w:pos="2552"/>
        </w:tabs>
        <w:ind w:left="1701"/>
        <w:rPr>
          <w:b/>
          <w:bCs/>
        </w:rPr>
      </w:pPr>
      <w:r w:rsidRPr="003B3E22">
        <w:lastRenderedPageBreak/>
        <w:t>29.1</w:t>
      </w:r>
      <w:r w:rsidRPr="003B3E22">
        <w:tab/>
      </w:r>
      <w:r w:rsidRPr="003B3E22">
        <w:rPr>
          <w:b/>
          <w:bCs/>
        </w:rPr>
        <w:t>Ratify the Optional Protocol to the Convention on the Rights of the Child on a communications procedure (Chile) (Paraguay);</w:t>
      </w:r>
    </w:p>
    <w:p w14:paraId="5CE94668" w14:textId="77777777" w:rsidR="003B3E22" w:rsidRPr="003B3E22" w:rsidRDefault="003B3E22" w:rsidP="003B3E22">
      <w:pPr>
        <w:pStyle w:val="SingleTxtG"/>
        <w:tabs>
          <w:tab w:val="clear" w:pos="2268"/>
          <w:tab w:val="left" w:pos="2552"/>
        </w:tabs>
        <w:ind w:left="1701"/>
        <w:rPr>
          <w:b/>
          <w:bCs/>
        </w:rPr>
      </w:pPr>
      <w:r w:rsidRPr="003B3E22">
        <w:t>29.2</w:t>
      </w:r>
      <w:r w:rsidRPr="003B3E22">
        <w:tab/>
      </w:r>
      <w:r w:rsidRPr="003B3E22">
        <w:rPr>
          <w:b/>
          <w:bCs/>
        </w:rPr>
        <w:t>Ratify the Optional Protocol to the Convention on the Rights of the Child on a communications procedure (Cyprus);</w:t>
      </w:r>
    </w:p>
    <w:p w14:paraId="7C3EE915" w14:textId="77777777" w:rsidR="003B3E22" w:rsidRPr="003B3E22" w:rsidRDefault="003B3E22" w:rsidP="003B3E22">
      <w:pPr>
        <w:pStyle w:val="SingleTxtG"/>
        <w:tabs>
          <w:tab w:val="clear" w:pos="2268"/>
          <w:tab w:val="left" w:pos="2552"/>
        </w:tabs>
        <w:ind w:left="1701"/>
        <w:rPr>
          <w:b/>
          <w:bCs/>
        </w:rPr>
      </w:pPr>
      <w:r w:rsidRPr="003B3E22">
        <w:t>29.3</w:t>
      </w:r>
      <w:r w:rsidRPr="003B3E22">
        <w:tab/>
      </w:r>
      <w:r w:rsidRPr="003B3E22">
        <w:rPr>
          <w:b/>
          <w:bCs/>
        </w:rPr>
        <w:t>Ratify the Optional Protocol to the Convention on the Rights of the Child on a communications procedure (Madagascar);</w:t>
      </w:r>
    </w:p>
    <w:p w14:paraId="1480BAA6" w14:textId="77777777" w:rsidR="003B3E22" w:rsidRPr="003B3E22" w:rsidRDefault="003B3E22" w:rsidP="003B3E22">
      <w:pPr>
        <w:pStyle w:val="SingleTxtG"/>
        <w:tabs>
          <w:tab w:val="clear" w:pos="2268"/>
          <w:tab w:val="left" w:pos="2552"/>
        </w:tabs>
        <w:ind w:left="1701"/>
        <w:rPr>
          <w:b/>
          <w:bCs/>
        </w:rPr>
      </w:pPr>
      <w:r w:rsidRPr="003B3E22">
        <w:t>29.4</w:t>
      </w:r>
      <w:r w:rsidRPr="003B3E22">
        <w:tab/>
      </w:r>
      <w:r w:rsidRPr="003B3E22">
        <w:rPr>
          <w:b/>
          <w:bCs/>
        </w:rPr>
        <w:t>Ratify the Optional Protocol to the Convention on the Rights of the Child on a communications procedure and the 1961 Convention on the Reduction of Statelessness (Panama);</w:t>
      </w:r>
    </w:p>
    <w:p w14:paraId="29853B10" w14:textId="77777777" w:rsidR="003B3E22" w:rsidRPr="003B3E22" w:rsidRDefault="003B3E22" w:rsidP="003B3E22">
      <w:pPr>
        <w:pStyle w:val="SingleTxtG"/>
        <w:tabs>
          <w:tab w:val="clear" w:pos="2268"/>
          <w:tab w:val="left" w:pos="2552"/>
        </w:tabs>
        <w:ind w:left="1701"/>
        <w:rPr>
          <w:b/>
          <w:bCs/>
        </w:rPr>
      </w:pPr>
      <w:r w:rsidRPr="003B3E22">
        <w:t>29.5</w:t>
      </w:r>
      <w:r w:rsidRPr="003B3E22">
        <w:tab/>
      </w:r>
      <w:r w:rsidRPr="003B3E22">
        <w:rPr>
          <w:b/>
          <w:bCs/>
        </w:rPr>
        <w:t>Ratify the international human rights instruments and optional protocols that it has not ratified (Ukraine);</w:t>
      </w:r>
    </w:p>
    <w:p w14:paraId="77379699" w14:textId="77777777" w:rsidR="003B3E22" w:rsidRPr="003B3E22" w:rsidRDefault="003B3E22" w:rsidP="003B3E22">
      <w:pPr>
        <w:pStyle w:val="SingleTxtG"/>
        <w:tabs>
          <w:tab w:val="clear" w:pos="2268"/>
          <w:tab w:val="left" w:pos="2552"/>
        </w:tabs>
        <w:ind w:left="1701"/>
        <w:rPr>
          <w:b/>
          <w:bCs/>
        </w:rPr>
      </w:pPr>
      <w:r w:rsidRPr="003B3E22">
        <w:t>29.6</w:t>
      </w:r>
      <w:r w:rsidRPr="003B3E22">
        <w:tab/>
      </w:r>
      <w:r w:rsidRPr="003B3E22">
        <w:rPr>
          <w:b/>
          <w:bCs/>
        </w:rPr>
        <w:t>Consider ratifying the international human rights treaties it has not yet ratified (State of Palestine);</w:t>
      </w:r>
    </w:p>
    <w:p w14:paraId="2A9957DB" w14:textId="77777777" w:rsidR="003B3E22" w:rsidRPr="003B3E22" w:rsidRDefault="003B3E22" w:rsidP="003B3E22">
      <w:pPr>
        <w:pStyle w:val="SingleTxtG"/>
        <w:tabs>
          <w:tab w:val="clear" w:pos="2268"/>
          <w:tab w:val="left" w:pos="2552"/>
        </w:tabs>
        <w:ind w:left="1701"/>
        <w:rPr>
          <w:b/>
          <w:bCs/>
        </w:rPr>
      </w:pPr>
      <w:r w:rsidRPr="003B3E22">
        <w:t>29.7</w:t>
      </w:r>
      <w:r w:rsidRPr="003B3E22">
        <w:tab/>
      </w:r>
      <w:r w:rsidRPr="003B3E22">
        <w:rPr>
          <w:b/>
          <w:bCs/>
        </w:rPr>
        <w:t>Ratify the Optional Protocol to the International Covenant on Economic, Social and Cultural Rights (Madagascar);</w:t>
      </w:r>
    </w:p>
    <w:p w14:paraId="57CC322A" w14:textId="77777777" w:rsidR="003B3E22" w:rsidRPr="003B3E22" w:rsidRDefault="003B3E22" w:rsidP="003B3E22">
      <w:pPr>
        <w:pStyle w:val="SingleTxtG"/>
        <w:tabs>
          <w:tab w:val="clear" w:pos="2268"/>
          <w:tab w:val="left" w:pos="2552"/>
        </w:tabs>
        <w:ind w:left="1701"/>
        <w:rPr>
          <w:b/>
          <w:bCs/>
        </w:rPr>
      </w:pPr>
      <w:r w:rsidRPr="003B3E22">
        <w:t>29.8</w:t>
      </w:r>
      <w:r w:rsidRPr="003B3E22">
        <w:tab/>
      </w:r>
      <w:r w:rsidRPr="003B3E22">
        <w:rPr>
          <w:b/>
          <w:bCs/>
        </w:rPr>
        <w:t>Ratify the Optional Protocol to the International Covenant on Economic, Social and Cultural Rights (Niger);</w:t>
      </w:r>
    </w:p>
    <w:p w14:paraId="4FAD6BA5" w14:textId="77777777" w:rsidR="003B3E22" w:rsidRPr="003B3E22" w:rsidRDefault="003B3E22" w:rsidP="003B3E22">
      <w:pPr>
        <w:pStyle w:val="SingleTxtG"/>
        <w:tabs>
          <w:tab w:val="clear" w:pos="2268"/>
          <w:tab w:val="left" w:pos="2552"/>
        </w:tabs>
        <w:ind w:left="1701"/>
        <w:rPr>
          <w:b/>
          <w:bCs/>
        </w:rPr>
      </w:pPr>
      <w:r w:rsidRPr="003B3E22">
        <w:t>29.9</w:t>
      </w:r>
      <w:r w:rsidRPr="003B3E22">
        <w:tab/>
      </w:r>
      <w:r w:rsidRPr="003B3E22">
        <w:rPr>
          <w:b/>
          <w:bCs/>
        </w:rPr>
        <w:t>Sign and ratify the Optional Protocol to the International Covenant on Economic, Social and Cultural Rights (Portugal);</w:t>
      </w:r>
    </w:p>
    <w:p w14:paraId="4B07727B" w14:textId="77777777" w:rsidR="003B3E22" w:rsidRPr="003B3E22" w:rsidRDefault="003B3E22" w:rsidP="003B3E22">
      <w:pPr>
        <w:pStyle w:val="SingleTxtG"/>
        <w:tabs>
          <w:tab w:val="clear" w:pos="2268"/>
          <w:tab w:val="left" w:pos="2552"/>
        </w:tabs>
        <w:ind w:left="1701"/>
        <w:rPr>
          <w:b/>
          <w:bCs/>
        </w:rPr>
      </w:pPr>
      <w:r w:rsidRPr="003B3E22">
        <w:t>29.10</w:t>
      </w:r>
      <w:r w:rsidRPr="003B3E22">
        <w:tab/>
      </w:r>
      <w:r w:rsidRPr="003B3E22">
        <w:rPr>
          <w:b/>
          <w:bCs/>
        </w:rPr>
        <w:t>Consider joining the International Convention against the Recruitment, Use, Financing and Training of Mercenaries (Armenia);</w:t>
      </w:r>
    </w:p>
    <w:p w14:paraId="77BFB4D8" w14:textId="77777777" w:rsidR="003B3E22" w:rsidRPr="003B3E22" w:rsidRDefault="003B3E22" w:rsidP="003B3E22">
      <w:pPr>
        <w:pStyle w:val="SingleTxtG"/>
        <w:tabs>
          <w:tab w:val="clear" w:pos="2268"/>
          <w:tab w:val="left" w:pos="2552"/>
        </w:tabs>
        <w:ind w:left="1701"/>
        <w:rPr>
          <w:b/>
          <w:bCs/>
        </w:rPr>
      </w:pPr>
      <w:r w:rsidRPr="003B3E22">
        <w:t>29.11</w:t>
      </w:r>
      <w:r w:rsidRPr="003B3E22">
        <w:tab/>
      </w:r>
      <w:r w:rsidRPr="003B3E22">
        <w:rPr>
          <w:b/>
          <w:bCs/>
        </w:rPr>
        <w:t>Ratify the Convention against Discrimination in Education (Cyprus);</w:t>
      </w:r>
    </w:p>
    <w:p w14:paraId="1089AC58" w14:textId="77777777" w:rsidR="003B3E22" w:rsidRPr="003B3E22" w:rsidRDefault="003B3E22" w:rsidP="003B3E22">
      <w:pPr>
        <w:pStyle w:val="SingleTxtG"/>
        <w:tabs>
          <w:tab w:val="clear" w:pos="2268"/>
          <w:tab w:val="left" w:pos="2552"/>
        </w:tabs>
        <w:ind w:left="1701"/>
        <w:rPr>
          <w:b/>
          <w:bCs/>
        </w:rPr>
      </w:pPr>
      <w:r w:rsidRPr="003B3E22">
        <w:t>29.12</w:t>
      </w:r>
      <w:r w:rsidRPr="003B3E22">
        <w:tab/>
      </w:r>
      <w:r w:rsidRPr="003B3E22">
        <w:rPr>
          <w:b/>
          <w:bCs/>
        </w:rPr>
        <w:t>Conduct effective and timely investigations into human rights violations against migrants (Bangladesh);</w:t>
      </w:r>
    </w:p>
    <w:p w14:paraId="0CA578C6" w14:textId="77777777" w:rsidR="003B3E22" w:rsidRPr="003B3E22" w:rsidRDefault="003B3E22" w:rsidP="003B3E22">
      <w:pPr>
        <w:pStyle w:val="SingleTxtG"/>
        <w:tabs>
          <w:tab w:val="clear" w:pos="2268"/>
          <w:tab w:val="left" w:pos="2552"/>
        </w:tabs>
        <w:ind w:left="1701"/>
        <w:rPr>
          <w:b/>
          <w:bCs/>
        </w:rPr>
      </w:pPr>
      <w:r w:rsidRPr="003B3E22">
        <w:t>29.13</w:t>
      </w:r>
      <w:r w:rsidRPr="003B3E22">
        <w:tab/>
      </w:r>
      <w:r w:rsidRPr="003B3E22">
        <w:rPr>
          <w:b/>
          <w:bCs/>
        </w:rPr>
        <w:t>Conduct thorough and timely investigations into violations of the human rights of migrants by establishing a public protection office and district courts specializing in human mobility issues to monitor the detention of migrants (Kyrgyzstan);</w:t>
      </w:r>
    </w:p>
    <w:p w14:paraId="4316FE60" w14:textId="77777777" w:rsidR="003B3E22" w:rsidRPr="003B3E22" w:rsidRDefault="003B3E22" w:rsidP="003B3E22">
      <w:pPr>
        <w:pStyle w:val="SingleTxtG"/>
        <w:tabs>
          <w:tab w:val="clear" w:pos="2268"/>
          <w:tab w:val="left" w:pos="2552"/>
        </w:tabs>
        <w:ind w:left="1701"/>
        <w:rPr>
          <w:b/>
          <w:bCs/>
        </w:rPr>
      </w:pPr>
      <w:r w:rsidRPr="003B3E22">
        <w:t>29.14</w:t>
      </w:r>
      <w:r w:rsidRPr="003B3E22">
        <w:tab/>
      </w:r>
      <w:r w:rsidRPr="003B3E22">
        <w:rPr>
          <w:b/>
          <w:bCs/>
        </w:rPr>
        <w:t>Consider the review of the Migration Act, especially the administrative detention of migrants, ensuring its application as a last resort, for the shortest possible time, in respect for human rights and in full compliance with international standards (Brazil);</w:t>
      </w:r>
    </w:p>
    <w:p w14:paraId="6429766D" w14:textId="77777777" w:rsidR="003B3E22" w:rsidRPr="003B3E22" w:rsidRDefault="003B3E22" w:rsidP="003B3E22">
      <w:pPr>
        <w:pStyle w:val="SingleTxtG"/>
        <w:tabs>
          <w:tab w:val="clear" w:pos="2268"/>
          <w:tab w:val="left" w:pos="2552"/>
        </w:tabs>
        <w:ind w:left="1701"/>
        <w:rPr>
          <w:b/>
          <w:bCs/>
        </w:rPr>
      </w:pPr>
      <w:r w:rsidRPr="003B3E22">
        <w:t>29.15</w:t>
      </w:r>
      <w:r w:rsidRPr="003B3E22">
        <w:tab/>
      </w:r>
      <w:r w:rsidRPr="003B3E22">
        <w:rPr>
          <w:b/>
          <w:bCs/>
        </w:rPr>
        <w:t>Amend the Migration Act to eliminate provisions allowing automatic administrative detention of all persons in a situation of illegal migration (Kyrgyzstan);</w:t>
      </w:r>
    </w:p>
    <w:p w14:paraId="25B10D5D" w14:textId="77777777" w:rsidR="003B3E22" w:rsidRPr="003B3E22" w:rsidRDefault="003B3E22" w:rsidP="003B3E22">
      <w:pPr>
        <w:pStyle w:val="SingleTxtG"/>
        <w:tabs>
          <w:tab w:val="clear" w:pos="2268"/>
          <w:tab w:val="left" w:pos="2552"/>
        </w:tabs>
        <w:ind w:left="1701"/>
        <w:rPr>
          <w:b/>
          <w:bCs/>
        </w:rPr>
      </w:pPr>
      <w:r w:rsidRPr="003B3E22">
        <w:t>29.16</w:t>
      </w:r>
      <w:r w:rsidRPr="003B3E22">
        <w:tab/>
      </w:r>
      <w:r w:rsidRPr="003B3E22">
        <w:rPr>
          <w:b/>
          <w:bCs/>
        </w:rPr>
        <w:t>Implement the recommendations in the 2022 report of the Committee on Enforced Disappearances and the General Act on Enforced Disappearance, particularly at the level of the federative states (France);</w:t>
      </w:r>
    </w:p>
    <w:p w14:paraId="145A737E" w14:textId="77777777" w:rsidR="003B3E22" w:rsidRPr="003B3E22" w:rsidRDefault="003B3E22" w:rsidP="003B3E22">
      <w:pPr>
        <w:pStyle w:val="SingleTxtG"/>
        <w:tabs>
          <w:tab w:val="clear" w:pos="2268"/>
          <w:tab w:val="left" w:pos="2552"/>
        </w:tabs>
        <w:ind w:left="1701"/>
        <w:rPr>
          <w:b/>
          <w:bCs/>
        </w:rPr>
      </w:pPr>
      <w:r w:rsidRPr="003B3E22">
        <w:t>29.17</w:t>
      </w:r>
      <w:r w:rsidRPr="003B3E22">
        <w:tab/>
      </w:r>
      <w:r w:rsidRPr="003B3E22">
        <w:rPr>
          <w:b/>
          <w:bCs/>
        </w:rPr>
        <w:t>Strengthen institutional frameworks and increase resources towards preventing and solving enforced disappearances (Samoa);</w:t>
      </w:r>
    </w:p>
    <w:p w14:paraId="6D0D5FEB" w14:textId="77777777" w:rsidR="003B3E22" w:rsidRPr="003B3E22" w:rsidRDefault="003B3E22" w:rsidP="003B3E22">
      <w:pPr>
        <w:pStyle w:val="SingleTxtG"/>
        <w:tabs>
          <w:tab w:val="clear" w:pos="2268"/>
          <w:tab w:val="left" w:pos="2552"/>
        </w:tabs>
        <w:ind w:left="1701"/>
        <w:rPr>
          <w:b/>
          <w:bCs/>
        </w:rPr>
      </w:pPr>
      <w:r w:rsidRPr="003B3E22">
        <w:t>29.18</w:t>
      </w:r>
      <w:r w:rsidRPr="003B3E22">
        <w:tab/>
      </w:r>
      <w:r w:rsidRPr="003B3E22">
        <w:rPr>
          <w:b/>
          <w:bCs/>
        </w:rPr>
        <w:t>Continue to cooperate with the Committee on Enforced Disappearances and to implement its recommendations, including the adoption of a comprehensive national policy to prevent and eradicate enforced disappearances (Romania);</w:t>
      </w:r>
    </w:p>
    <w:p w14:paraId="3525AE96" w14:textId="77777777" w:rsidR="003B3E22" w:rsidRPr="003B3E22" w:rsidRDefault="003B3E22" w:rsidP="003B3E22">
      <w:pPr>
        <w:pStyle w:val="SingleTxtG"/>
        <w:tabs>
          <w:tab w:val="clear" w:pos="2268"/>
          <w:tab w:val="left" w:pos="2552"/>
        </w:tabs>
        <w:ind w:left="1701"/>
        <w:rPr>
          <w:b/>
          <w:bCs/>
        </w:rPr>
      </w:pPr>
      <w:r w:rsidRPr="003B3E22">
        <w:t>29.19</w:t>
      </w:r>
      <w:r w:rsidRPr="003B3E22">
        <w:tab/>
      </w:r>
      <w:r w:rsidRPr="003B3E22">
        <w:rPr>
          <w:b/>
          <w:bCs/>
        </w:rPr>
        <w:t>Work to implement the recommendations of the bodies that monitor implementation of the treaties to which Mexico is a party, in particular the Committee on the Rights of the Child (Saudi Arabia);</w:t>
      </w:r>
    </w:p>
    <w:p w14:paraId="01A77FD8" w14:textId="6368C438" w:rsidR="003B3E22" w:rsidRPr="003B3E22" w:rsidRDefault="003B3E22" w:rsidP="003B3E22">
      <w:pPr>
        <w:pStyle w:val="SingleTxtG"/>
        <w:tabs>
          <w:tab w:val="clear" w:pos="2268"/>
          <w:tab w:val="left" w:pos="2552"/>
        </w:tabs>
        <w:ind w:left="1701"/>
        <w:rPr>
          <w:b/>
          <w:bCs/>
        </w:rPr>
      </w:pPr>
      <w:r w:rsidRPr="003B3E22">
        <w:t>29.20</w:t>
      </w:r>
      <w:r w:rsidRPr="003B3E22">
        <w:tab/>
      </w:r>
      <w:r w:rsidRPr="003B3E22">
        <w:rPr>
          <w:b/>
          <w:bCs/>
        </w:rPr>
        <w:t>Fully implement the General Act on Enforced Disappearance, including by strengthening the National Register of Missing and Disappeared Persons, guaranteeing participation of the victims</w:t>
      </w:r>
      <w:r w:rsidR="00007638">
        <w:rPr>
          <w:b/>
          <w:bCs/>
        </w:rPr>
        <w:t>’</w:t>
      </w:r>
      <w:r w:rsidRPr="003B3E22">
        <w:rPr>
          <w:b/>
          <w:bCs/>
        </w:rPr>
        <w:t xml:space="preserve"> families (Germany);</w:t>
      </w:r>
    </w:p>
    <w:p w14:paraId="11E042A9" w14:textId="77777777" w:rsidR="003B3E22" w:rsidRPr="003B3E22" w:rsidRDefault="003B3E22" w:rsidP="003B3E22">
      <w:pPr>
        <w:pStyle w:val="SingleTxtG"/>
        <w:tabs>
          <w:tab w:val="clear" w:pos="2268"/>
          <w:tab w:val="left" w:pos="2552"/>
        </w:tabs>
        <w:ind w:left="1701"/>
        <w:rPr>
          <w:b/>
          <w:bCs/>
        </w:rPr>
      </w:pPr>
      <w:r w:rsidRPr="003B3E22">
        <w:lastRenderedPageBreak/>
        <w:t>29.21</w:t>
      </w:r>
      <w:r w:rsidRPr="003B3E22">
        <w:tab/>
      </w:r>
      <w:r w:rsidRPr="003B3E22">
        <w:rPr>
          <w:b/>
          <w:bCs/>
        </w:rPr>
        <w:t>Continue to take measures to accord proper and humane treatment to all travellers to Mexico, including migrants (India);</w:t>
      </w:r>
    </w:p>
    <w:p w14:paraId="636A01EB" w14:textId="77777777" w:rsidR="003B3E22" w:rsidRPr="003B3E22" w:rsidRDefault="003B3E22" w:rsidP="003B3E22">
      <w:pPr>
        <w:pStyle w:val="SingleTxtG"/>
        <w:tabs>
          <w:tab w:val="clear" w:pos="2268"/>
          <w:tab w:val="left" w:pos="2552"/>
        </w:tabs>
        <w:ind w:left="1701"/>
        <w:rPr>
          <w:b/>
          <w:bCs/>
        </w:rPr>
      </w:pPr>
      <w:r w:rsidRPr="003B3E22">
        <w:t>29.22</w:t>
      </w:r>
      <w:r w:rsidRPr="003B3E22">
        <w:tab/>
      </w:r>
      <w:r w:rsidRPr="003B3E22">
        <w:rPr>
          <w:b/>
          <w:bCs/>
        </w:rPr>
        <w:t>Continue efforts to uphold the principle of non-refoulement of migrants and respect the Global Compact for Safe, Orderly and Regular Migration (Iraq);</w:t>
      </w:r>
    </w:p>
    <w:p w14:paraId="74D8865F" w14:textId="77777777" w:rsidR="003B3E22" w:rsidRPr="003B3E22" w:rsidRDefault="003B3E22" w:rsidP="003B3E22">
      <w:pPr>
        <w:pStyle w:val="SingleTxtG"/>
        <w:tabs>
          <w:tab w:val="clear" w:pos="2268"/>
          <w:tab w:val="left" w:pos="2552"/>
        </w:tabs>
        <w:ind w:left="1701"/>
        <w:rPr>
          <w:b/>
          <w:bCs/>
        </w:rPr>
      </w:pPr>
      <w:r w:rsidRPr="003B3E22">
        <w:t>29.23</w:t>
      </w:r>
      <w:r w:rsidRPr="003B3E22">
        <w:tab/>
      </w:r>
      <w:r w:rsidRPr="003B3E22">
        <w:rPr>
          <w:b/>
          <w:bCs/>
        </w:rPr>
        <w:t>Take further steps to ensure that the policies to promote and protect the rights of women and girls, migrants and refugee children are implemented (Japan);</w:t>
      </w:r>
    </w:p>
    <w:p w14:paraId="31A7E58C" w14:textId="77777777" w:rsidR="003B3E22" w:rsidRPr="003B3E22" w:rsidRDefault="003B3E22" w:rsidP="003B3E22">
      <w:pPr>
        <w:pStyle w:val="SingleTxtG"/>
        <w:tabs>
          <w:tab w:val="clear" w:pos="2268"/>
          <w:tab w:val="left" w:pos="2552"/>
        </w:tabs>
        <w:ind w:left="1701"/>
        <w:rPr>
          <w:b/>
          <w:bCs/>
        </w:rPr>
      </w:pPr>
      <w:r w:rsidRPr="003B3E22">
        <w:t>29.24</w:t>
      </w:r>
      <w:r w:rsidRPr="003B3E22">
        <w:tab/>
      </w:r>
      <w:r w:rsidRPr="003B3E22">
        <w:rPr>
          <w:b/>
          <w:bCs/>
        </w:rPr>
        <w:t>Adopt measures to guarantee and protect the rights of persons in situations of mobility, particularly migrants, refugees and victims of crime (Peru);</w:t>
      </w:r>
    </w:p>
    <w:p w14:paraId="111DE93B" w14:textId="77777777" w:rsidR="003B3E22" w:rsidRPr="003B3E22" w:rsidRDefault="003B3E22" w:rsidP="003B3E22">
      <w:pPr>
        <w:pStyle w:val="SingleTxtG"/>
        <w:tabs>
          <w:tab w:val="clear" w:pos="2268"/>
          <w:tab w:val="left" w:pos="2552"/>
        </w:tabs>
        <w:ind w:left="1701"/>
        <w:rPr>
          <w:b/>
          <w:bCs/>
        </w:rPr>
      </w:pPr>
      <w:r w:rsidRPr="003B3E22">
        <w:t>29.25</w:t>
      </w:r>
      <w:r w:rsidRPr="003B3E22">
        <w:tab/>
      </w:r>
      <w:r w:rsidRPr="003B3E22">
        <w:rPr>
          <w:b/>
          <w:bCs/>
        </w:rPr>
        <w:t>Establish national and transnational mechanisms to ensure access to justice, tracing and exchanging forensic information for the benefit of migrants (Kyrgyzstan);</w:t>
      </w:r>
    </w:p>
    <w:p w14:paraId="438926D8" w14:textId="77777777" w:rsidR="003B3E22" w:rsidRPr="003B3E22" w:rsidRDefault="003B3E22" w:rsidP="003B3E22">
      <w:pPr>
        <w:pStyle w:val="SingleTxtG"/>
        <w:tabs>
          <w:tab w:val="clear" w:pos="2268"/>
          <w:tab w:val="left" w:pos="2552"/>
        </w:tabs>
        <w:ind w:left="1701"/>
        <w:rPr>
          <w:b/>
          <w:bCs/>
        </w:rPr>
      </w:pPr>
      <w:r w:rsidRPr="003B3E22">
        <w:t>29.26</w:t>
      </w:r>
      <w:r w:rsidRPr="003B3E22">
        <w:tab/>
      </w:r>
      <w:r w:rsidRPr="003B3E22">
        <w:rPr>
          <w:b/>
          <w:bCs/>
        </w:rPr>
        <w:t>Review the legislative frameworks on migration and their implementation mechanisms to close gaps and ensure their full compliance with international law (Syrian Arab Republic);</w:t>
      </w:r>
    </w:p>
    <w:p w14:paraId="7FA3FEF6" w14:textId="77777777" w:rsidR="003B3E22" w:rsidRPr="003B3E22" w:rsidRDefault="003B3E22" w:rsidP="003B3E22">
      <w:pPr>
        <w:pStyle w:val="SingleTxtG"/>
        <w:tabs>
          <w:tab w:val="clear" w:pos="2268"/>
          <w:tab w:val="left" w:pos="2552"/>
        </w:tabs>
        <w:ind w:left="1701"/>
        <w:rPr>
          <w:b/>
          <w:bCs/>
        </w:rPr>
      </w:pPr>
      <w:r w:rsidRPr="003B3E22">
        <w:t>29.27</w:t>
      </w:r>
      <w:r w:rsidRPr="003B3E22">
        <w:tab/>
      </w:r>
      <w:r w:rsidRPr="003B3E22">
        <w:rPr>
          <w:b/>
          <w:bCs/>
        </w:rPr>
        <w:t>Work constructively with countries through multilateral action to reach the best international practices in the field of human rights, and respect the cultural and religious specificities of all countries (Saudi Arabia);</w:t>
      </w:r>
    </w:p>
    <w:p w14:paraId="5179230B" w14:textId="77777777" w:rsidR="003B3E22" w:rsidRPr="003B3E22" w:rsidRDefault="003B3E22" w:rsidP="003B3E22">
      <w:pPr>
        <w:pStyle w:val="SingleTxtG"/>
        <w:tabs>
          <w:tab w:val="clear" w:pos="2268"/>
          <w:tab w:val="left" w:pos="2552"/>
        </w:tabs>
        <w:ind w:left="1701"/>
        <w:rPr>
          <w:b/>
          <w:bCs/>
        </w:rPr>
      </w:pPr>
      <w:r w:rsidRPr="003B3E22">
        <w:t>29.28</w:t>
      </w:r>
      <w:r w:rsidRPr="003B3E22">
        <w:tab/>
      </w:r>
      <w:r w:rsidRPr="003B3E22">
        <w:rPr>
          <w:b/>
          <w:bCs/>
        </w:rPr>
        <w:t>Adopt and implement a national policy for the prevention and eradication of enforced disappearance (Croatia);</w:t>
      </w:r>
    </w:p>
    <w:p w14:paraId="2F424A9E" w14:textId="77777777" w:rsidR="003B3E22" w:rsidRPr="003B3E22" w:rsidRDefault="003B3E22" w:rsidP="003B3E22">
      <w:pPr>
        <w:pStyle w:val="SingleTxtG"/>
        <w:tabs>
          <w:tab w:val="clear" w:pos="2268"/>
          <w:tab w:val="left" w:pos="2552"/>
        </w:tabs>
        <w:ind w:left="1701"/>
        <w:rPr>
          <w:b/>
          <w:bCs/>
        </w:rPr>
      </w:pPr>
      <w:r w:rsidRPr="003B3E22">
        <w:t>29.29</w:t>
      </w:r>
      <w:r w:rsidRPr="003B3E22">
        <w:tab/>
      </w:r>
      <w:r w:rsidRPr="003B3E22">
        <w:rPr>
          <w:b/>
          <w:bCs/>
        </w:rPr>
        <w:t>Pursue the valuable efforts of the executive commission in charge of supporting victims of human rights violations (Lebanon);</w:t>
      </w:r>
    </w:p>
    <w:p w14:paraId="1D355F46" w14:textId="77777777" w:rsidR="003B3E22" w:rsidRPr="003B3E22" w:rsidRDefault="003B3E22" w:rsidP="003B3E22">
      <w:pPr>
        <w:pStyle w:val="SingleTxtG"/>
        <w:tabs>
          <w:tab w:val="clear" w:pos="2268"/>
          <w:tab w:val="left" w:pos="2552"/>
        </w:tabs>
        <w:ind w:left="1701"/>
        <w:rPr>
          <w:b/>
          <w:bCs/>
        </w:rPr>
      </w:pPr>
      <w:r w:rsidRPr="003B3E22">
        <w:t>29.30</w:t>
      </w:r>
      <w:r w:rsidRPr="003B3E22">
        <w:tab/>
      </w:r>
      <w:r w:rsidRPr="003B3E22">
        <w:rPr>
          <w:b/>
          <w:bCs/>
        </w:rPr>
        <w:t>Provide tools and comprehensive training to public servants in the area of human rights (Slovakia);</w:t>
      </w:r>
    </w:p>
    <w:p w14:paraId="2394CC09" w14:textId="3B87E027" w:rsidR="003B3E22" w:rsidRPr="003B3E22" w:rsidRDefault="003B3E22" w:rsidP="003B3E22">
      <w:pPr>
        <w:pStyle w:val="SingleTxtG"/>
        <w:tabs>
          <w:tab w:val="clear" w:pos="2268"/>
          <w:tab w:val="left" w:pos="2552"/>
        </w:tabs>
        <w:ind w:left="1701"/>
        <w:rPr>
          <w:b/>
          <w:bCs/>
        </w:rPr>
      </w:pPr>
      <w:r w:rsidRPr="003B3E22">
        <w:t>29.31</w:t>
      </w:r>
      <w:r w:rsidRPr="003B3E22">
        <w:tab/>
      </w:r>
      <w:r w:rsidRPr="003B3E22">
        <w:rPr>
          <w:b/>
          <w:bCs/>
        </w:rPr>
        <w:t>Increase the resources, including financial, of the public prosecutors</w:t>
      </w:r>
      <w:r w:rsidR="00007638">
        <w:rPr>
          <w:b/>
          <w:bCs/>
        </w:rPr>
        <w:t>’</w:t>
      </w:r>
      <w:r w:rsidRPr="003B3E22">
        <w:rPr>
          <w:b/>
          <w:bCs/>
        </w:rPr>
        <w:t xml:space="preserve"> offices at the federal and state levels of the federation and strengthen inter-institutional coordination in order to combat impunity (Switzerland);</w:t>
      </w:r>
    </w:p>
    <w:p w14:paraId="1E643350" w14:textId="77777777" w:rsidR="003B3E22" w:rsidRPr="003B3E22" w:rsidRDefault="003B3E22" w:rsidP="003B3E22">
      <w:pPr>
        <w:pStyle w:val="SingleTxtG"/>
        <w:tabs>
          <w:tab w:val="clear" w:pos="2268"/>
          <w:tab w:val="left" w:pos="2552"/>
        </w:tabs>
        <w:ind w:left="1701"/>
        <w:rPr>
          <w:b/>
          <w:bCs/>
        </w:rPr>
      </w:pPr>
      <w:r w:rsidRPr="003B3E22">
        <w:t>29.32</w:t>
      </w:r>
      <w:r w:rsidRPr="003B3E22">
        <w:tab/>
      </w:r>
      <w:r w:rsidRPr="003B3E22">
        <w:rPr>
          <w:b/>
          <w:bCs/>
        </w:rPr>
        <w:t>Strengthen, from an intersectional and gender perspective, the federal Protection Mechanism for Human Rights Defenders and Journalists, specifically in the areas of prevention, protection, investigation, and reparation (Canada);</w:t>
      </w:r>
    </w:p>
    <w:p w14:paraId="051146D4" w14:textId="77777777" w:rsidR="003B3E22" w:rsidRPr="003B3E22" w:rsidRDefault="003B3E22" w:rsidP="003B3E22">
      <w:pPr>
        <w:pStyle w:val="SingleTxtG"/>
        <w:tabs>
          <w:tab w:val="clear" w:pos="2268"/>
          <w:tab w:val="left" w:pos="2552"/>
        </w:tabs>
        <w:ind w:left="1701"/>
        <w:rPr>
          <w:b/>
          <w:bCs/>
        </w:rPr>
      </w:pPr>
      <w:r w:rsidRPr="003B3E22">
        <w:t>29.33</w:t>
      </w:r>
      <w:r w:rsidRPr="003B3E22">
        <w:tab/>
      </w:r>
      <w:r w:rsidRPr="003B3E22">
        <w:rPr>
          <w:b/>
          <w:bCs/>
        </w:rPr>
        <w:t>Strengthen the national system for monitoring and implementing human rights recommendations, in coordination with the different levels of government (Dominican Republic);</w:t>
      </w:r>
    </w:p>
    <w:p w14:paraId="02D6E06D" w14:textId="77777777" w:rsidR="003B3E22" w:rsidRPr="003B3E22" w:rsidRDefault="003B3E22" w:rsidP="003B3E22">
      <w:pPr>
        <w:pStyle w:val="SingleTxtG"/>
        <w:tabs>
          <w:tab w:val="clear" w:pos="2268"/>
          <w:tab w:val="left" w:pos="2552"/>
        </w:tabs>
        <w:ind w:left="1701"/>
        <w:rPr>
          <w:b/>
          <w:bCs/>
        </w:rPr>
      </w:pPr>
      <w:r w:rsidRPr="003B3E22">
        <w:t>29.34</w:t>
      </w:r>
      <w:r w:rsidRPr="003B3E22">
        <w:tab/>
      </w:r>
      <w:r w:rsidRPr="003B3E22">
        <w:rPr>
          <w:b/>
          <w:bCs/>
        </w:rPr>
        <w:t>Continue to strengthen national mechanisms to ensure equality for all and eliminate all forms of discrimination against women, especially in the political space (Uganda);</w:t>
      </w:r>
    </w:p>
    <w:p w14:paraId="086C6BED" w14:textId="77777777" w:rsidR="003B3E22" w:rsidRPr="003B3E22" w:rsidRDefault="003B3E22" w:rsidP="003B3E22">
      <w:pPr>
        <w:pStyle w:val="SingleTxtG"/>
        <w:tabs>
          <w:tab w:val="clear" w:pos="2268"/>
          <w:tab w:val="left" w:pos="2552"/>
        </w:tabs>
        <w:ind w:left="1701"/>
        <w:rPr>
          <w:b/>
          <w:bCs/>
        </w:rPr>
      </w:pPr>
      <w:r w:rsidRPr="003B3E22">
        <w:t>29.35</w:t>
      </w:r>
      <w:r w:rsidRPr="003B3E22">
        <w:tab/>
      </w:r>
      <w:r w:rsidRPr="003B3E22">
        <w:rPr>
          <w:b/>
          <w:bCs/>
        </w:rPr>
        <w:t>Continue its good efforts to fight against discrimination, racism and hate speech (Algeria);</w:t>
      </w:r>
    </w:p>
    <w:p w14:paraId="42750AAA" w14:textId="77777777" w:rsidR="003B3E22" w:rsidRPr="003B3E22" w:rsidRDefault="003B3E22" w:rsidP="003B3E22">
      <w:pPr>
        <w:pStyle w:val="SingleTxtG"/>
        <w:tabs>
          <w:tab w:val="clear" w:pos="2268"/>
          <w:tab w:val="left" w:pos="2552"/>
        </w:tabs>
        <w:ind w:left="1701"/>
        <w:rPr>
          <w:b/>
          <w:bCs/>
        </w:rPr>
      </w:pPr>
      <w:r w:rsidRPr="003B3E22">
        <w:t>29.36</w:t>
      </w:r>
      <w:r w:rsidRPr="003B3E22">
        <w:tab/>
      </w:r>
      <w:r w:rsidRPr="003B3E22">
        <w:rPr>
          <w:b/>
          <w:bCs/>
        </w:rPr>
        <w:t>Step up its efforts to combat discrimination, in particular against vulnerable groups, including persons with disabilities, children and older adults, as well as women, especially those who have faced multiple and intersectional discrimination (Azerbaijan);</w:t>
      </w:r>
    </w:p>
    <w:p w14:paraId="1F26E2A2" w14:textId="77777777" w:rsidR="003B3E22" w:rsidRPr="003B3E22" w:rsidRDefault="003B3E22" w:rsidP="003B3E22">
      <w:pPr>
        <w:pStyle w:val="SingleTxtG"/>
        <w:tabs>
          <w:tab w:val="clear" w:pos="2268"/>
          <w:tab w:val="left" w:pos="2552"/>
        </w:tabs>
        <w:ind w:left="1701"/>
        <w:rPr>
          <w:b/>
          <w:bCs/>
        </w:rPr>
      </w:pPr>
      <w:r w:rsidRPr="003B3E22">
        <w:t>29.37</w:t>
      </w:r>
      <w:r w:rsidRPr="003B3E22">
        <w:tab/>
      </w:r>
      <w:r w:rsidRPr="003B3E22">
        <w:rPr>
          <w:b/>
          <w:bCs/>
        </w:rPr>
        <w:t>Strengthen national legislation to better combat racial discrimination (Burkina Faso);</w:t>
      </w:r>
    </w:p>
    <w:p w14:paraId="31D124F6" w14:textId="77777777" w:rsidR="003B3E22" w:rsidRPr="003B3E22" w:rsidRDefault="003B3E22" w:rsidP="003B3E22">
      <w:pPr>
        <w:pStyle w:val="SingleTxtG"/>
        <w:tabs>
          <w:tab w:val="clear" w:pos="2268"/>
          <w:tab w:val="left" w:pos="2552"/>
        </w:tabs>
        <w:ind w:left="1701"/>
        <w:rPr>
          <w:b/>
          <w:bCs/>
        </w:rPr>
      </w:pPr>
      <w:r w:rsidRPr="003B3E22">
        <w:t>29.38</w:t>
      </w:r>
      <w:r w:rsidRPr="003B3E22">
        <w:tab/>
      </w:r>
      <w:r w:rsidRPr="003B3E22">
        <w:rPr>
          <w:b/>
          <w:bCs/>
        </w:rPr>
        <w:t>Continue to address social inequalities and ensure comprehensive protection against discrimination faced by women, Afro-Mexican communities, Indigenous Peoples and people living in rural areas (Burundi);</w:t>
      </w:r>
    </w:p>
    <w:p w14:paraId="3F83CF7A" w14:textId="77777777" w:rsidR="003B3E22" w:rsidRPr="003B3E22" w:rsidRDefault="003B3E22" w:rsidP="003B3E22">
      <w:pPr>
        <w:pStyle w:val="SingleTxtG"/>
        <w:tabs>
          <w:tab w:val="clear" w:pos="2268"/>
          <w:tab w:val="left" w:pos="2552"/>
        </w:tabs>
        <w:ind w:left="1701"/>
        <w:rPr>
          <w:b/>
          <w:bCs/>
        </w:rPr>
      </w:pPr>
      <w:r w:rsidRPr="003B3E22">
        <w:lastRenderedPageBreak/>
        <w:t>29.39</w:t>
      </w:r>
      <w:r w:rsidRPr="003B3E22">
        <w:tab/>
      </w:r>
      <w:r w:rsidRPr="003B3E22">
        <w:rPr>
          <w:b/>
          <w:bCs/>
        </w:rPr>
        <w:t>Redouble its efforts to prevent and combat all forms of discrimination, particularly against women, children and Indigenous populations (Cameroon);</w:t>
      </w:r>
    </w:p>
    <w:p w14:paraId="3EBB5A8E" w14:textId="77777777" w:rsidR="003B3E22" w:rsidRPr="003B3E22" w:rsidRDefault="003B3E22" w:rsidP="003B3E22">
      <w:pPr>
        <w:pStyle w:val="SingleTxtG"/>
        <w:tabs>
          <w:tab w:val="clear" w:pos="2268"/>
          <w:tab w:val="left" w:pos="2552"/>
        </w:tabs>
        <w:ind w:left="1701"/>
        <w:rPr>
          <w:b/>
          <w:bCs/>
        </w:rPr>
      </w:pPr>
      <w:r w:rsidRPr="003B3E22">
        <w:t>29.40</w:t>
      </w:r>
      <w:r w:rsidRPr="003B3E22">
        <w:tab/>
      </w:r>
      <w:r w:rsidRPr="003B3E22">
        <w:rPr>
          <w:b/>
          <w:bCs/>
        </w:rPr>
        <w:t>Guarantee complete protection in order to eradicate all kinds of violence against Afro-Mexican communities, Indigenous communities and those living in remote and rural areas (Congo);</w:t>
      </w:r>
    </w:p>
    <w:p w14:paraId="348DCE42" w14:textId="77777777" w:rsidR="003B3E22" w:rsidRPr="003B3E22" w:rsidRDefault="003B3E22" w:rsidP="003B3E22">
      <w:pPr>
        <w:pStyle w:val="SingleTxtG"/>
        <w:tabs>
          <w:tab w:val="clear" w:pos="2268"/>
          <w:tab w:val="left" w:pos="2552"/>
        </w:tabs>
        <w:ind w:left="1701"/>
        <w:rPr>
          <w:b/>
          <w:bCs/>
        </w:rPr>
      </w:pPr>
      <w:r w:rsidRPr="003B3E22">
        <w:t>29.41</w:t>
      </w:r>
      <w:r w:rsidRPr="003B3E22">
        <w:tab/>
      </w:r>
      <w:r w:rsidRPr="003B3E22">
        <w:rPr>
          <w:b/>
          <w:bCs/>
        </w:rPr>
        <w:t>Provide sufficient resources to the National Council for the Prevention of Discrimination to move towards equality and provide an effective response to reports of racial discrimination (Costa Rica);</w:t>
      </w:r>
    </w:p>
    <w:p w14:paraId="3F2E7731" w14:textId="77777777" w:rsidR="003B3E22" w:rsidRPr="003B3E22" w:rsidRDefault="003B3E22" w:rsidP="003B3E22">
      <w:pPr>
        <w:pStyle w:val="SingleTxtG"/>
        <w:tabs>
          <w:tab w:val="clear" w:pos="2268"/>
          <w:tab w:val="left" w:pos="2552"/>
        </w:tabs>
        <w:ind w:left="1701"/>
        <w:rPr>
          <w:b/>
          <w:bCs/>
        </w:rPr>
      </w:pPr>
      <w:r w:rsidRPr="003B3E22">
        <w:t>29.42</w:t>
      </w:r>
      <w:r w:rsidRPr="003B3E22">
        <w:tab/>
      </w:r>
      <w:r w:rsidRPr="003B3E22">
        <w:rPr>
          <w:b/>
          <w:bCs/>
        </w:rPr>
        <w:t>Take further measures to reduce gender stereotypes and gender inequalities, including by conducting inclusive awareness-raising campaigns on non-discrimination and gender equality (Estonia);</w:t>
      </w:r>
    </w:p>
    <w:p w14:paraId="749F7BFF" w14:textId="77777777" w:rsidR="003B3E22" w:rsidRPr="003B3E22" w:rsidRDefault="003B3E22" w:rsidP="003B3E22">
      <w:pPr>
        <w:pStyle w:val="SingleTxtG"/>
        <w:tabs>
          <w:tab w:val="clear" w:pos="2268"/>
          <w:tab w:val="left" w:pos="2552"/>
        </w:tabs>
        <w:ind w:left="1701"/>
        <w:rPr>
          <w:b/>
          <w:bCs/>
        </w:rPr>
      </w:pPr>
      <w:r w:rsidRPr="003B3E22">
        <w:t>29.43</w:t>
      </w:r>
      <w:r w:rsidRPr="003B3E22">
        <w:tab/>
      </w:r>
      <w:r w:rsidRPr="003B3E22">
        <w:rPr>
          <w:b/>
          <w:bCs/>
        </w:rPr>
        <w:t>Provide the National Council for the Prevention of Discrimination with the human, financial and technical resources needed to fulfil its mandate effectively (Greece);</w:t>
      </w:r>
    </w:p>
    <w:p w14:paraId="2564E6BD" w14:textId="77777777" w:rsidR="003B3E22" w:rsidRPr="003B3E22" w:rsidRDefault="003B3E22" w:rsidP="003B3E22">
      <w:pPr>
        <w:pStyle w:val="SingleTxtG"/>
        <w:tabs>
          <w:tab w:val="clear" w:pos="2268"/>
          <w:tab w:val="left" w:pos="2552"/>
        </w:tabs>
        <w:ind w:left="1701"/>
        <w:rPr>
          <w:b/>
          <w:bCs/>
        </w:rPr>
      </w:pPr>
      <w:r w:rsidRPr="003B3E22">
        <w:t>29.44</w:t>
      </w:r>
      <w:r w:rsidRPr="003B3E22">
        <w:tab/>
      </w:r>
      <w:r w:rsidRPr="003B3E22">
        <w:rPr>
          <w:b/>
          <w:bCs/>
        </w:rPr>
        <w:t>Eliminate gender stereotypes (Iceland);</w:t>
      </w:r>
    </w:p>
    <w:p w14:paraId="2AF4B94D" w14:textId="77777777" w:rsidR="003B3E22" w:rsidRPr="003B3E22" w:rsidRDefault="003B3E22" w:rsidP="003B3E22">
      <w:pPr>
        <w:pStyle w:val="SingleTxtG"/>
        <w:tabs>
          <w:tab w:val="clear" w:pos="2268"/>
          <w:tab w:val="left" w:pos="2552"/>
        </w:tabs>
        <w:ind w:left="1701"/>
        <w:rPr>
          <w:b/>
          <w:bCs/>
        </w:rPr>
      </w:pPr>
      <w:r w:rsidRPr="003B3E22">
        <w:t>29.45</w:t>
      </w:r>
      <w:r w:rsidRPr="003B3E22">
        <w:tab/>
      </w:r>
      <w:r w:rsidRPr="003B3E22">
        <w:rPr>
          <w:b/>
          <w:bCs/>
        </w:rPr>
        <w:t>Investigate thoroughly all cases of gender-based violence and ensure redress, including adequate compensation, for gender-based violence survivors (Iceland);</w:t>
      </w:r>
    </w:p>
    <w:p w14:paraId="0975943F" w14:textId="77777777" w:rsidR="003B3E22" w:rsidRPr="003B3E22" w:rsidRDefault="003B3E22" w:rsidP="003B3E22">
      <w:pPr>
        <w:pStyle w:val="SingleTxtG"/>
        <w:tabs>
          <w:tab w:val="clear" w:pos="2268"/>
          <w:tab w:val="left" w:pos="2552"/>
        </w:tabs>
        <w:ind w:left="1701"/>
        <w:rPr>
          <w:b/>
          <w:bCs/>
        </w:rPr>
      </w:pPr>
      <w:r w:rsidRPr="003B3E22">
        <w:t>29.46</w:t>
      </w:r>
      <w:r w:rsidRPr="003B3E22">
        <w:tab/>
      </w:r>
      <w:r w:rsidRPr="003B3E22">
        <w:rPr>
          <w:b/>
          <w:bCs/>
        </w:rPr>
        <w:t>Continue its efforts to combat discrimination faced by women, Indigenous people and other vulnerable sections (India);</w:t>
      </w:r>
    </w:p>
    <w:p w14:paraId="7EC4DD1F" w14:textId="77777777" w:rsidR="003B3E22" w:rsidRPr="003B3E22" w:rsidRDefault="003B3E22" w:rsidP="003B3E22">
      <w:pPr>
        <w:pStyle w:val="SingleTxtG"/>
        <w:tabs>
          <w:tab w:val="clear" w:pos="2268"/>
          <w:tab w:val="left" w:pos="2552"/>
        </w:tabs>
        <w:ind w:left="1701"/>
        <w:rPr>
          <w:b/>
          <w:bCs/>
        </w:rPr>
      </w:pPr>
      <w:r w:rsidRPr="003B3E22">
        <w:t>29.47</w:t>
      </w:r>
      <w:r w:rsidRPr="003B3E22">
        <w:tab/>
      </w:r>
      <w:r w:rsidRPr="003B3E22">
        <w:rPr>
          <w:b/>
          <w:bCs/>
        </w:rPr>
        <w:t>Enhance the efforts to address discrimination against women (Kuwait);</w:t>
      </w:r>
    </w:p>
    <w:p w14:paraId="6163DCDB" w14:textId="628128DB" w:rsidR="003B3E22" w:rsidRPr="003B3E22" w:rsidRDefault="003B3E22" w:rsidP="003B3E22">
      <w:pPr>
        <w:pStyle w:val="SingleTxtG"/>
        <w:tabs>
          <w:tab w:val="clear" w:pos="2268"/>
          <w:tab w:val="left" w:pos="2552"/>
        </w:tabs>
        <w:ind w:left="1701"/>
        <w:rPr>
          <w:b/>
          <w:bCs/>
        </w:rPr>
      </w:pPr>
      <w:r w:rsidRPr="003B3E22">
        <w:t>29.48</w:t>
      </w:r>
      <w:r w:rsidRPr="003B3E22">
        <w:tab/>
      </w:r>
      <w:r w:rsidRPr="003B3E22">
        <w:rPr>
          <w:b/>
          <w:bCs/>
        </w:rPr>
        <w:t>Strengthen efforts to eliminate violence against women and to promote gender equality (Lao People</w:t>
      </w:r>
      <w:r w:rsidR="00007638">
        <w:rPr>
          <w:b/>
          <w:bCs/>
        </w:rPr>
        <w:t>’</w:t>
      </w:r>
      <w:r w:rsidRPr="003B3E22">
        <w:rPr>
          <w:b/>
          <w:bCs/>
        </w:rPr>
        <w:t>s Democratic Republic);</w:t>
      </w:r>
    </w:p>
    <w:p w14:paraId="4F1C9B4B" w14:textId="77777777" w:rsidR="003B3E22" w:rsidRPr="003B3E22" w:rsidRDefault="003B3E22" w:rsidP="003B3E22">
      <w:pPr>
        <w:pStyle w:val="SingleTxtG"/>
        <w:tabs>
          <w:tab w:val="clear" w:pos="2268"/>
          <w:tab w:val="left" w:pos="2552"/>
        </w:tabs>
        <w:ind w:left="1701"/>
        <w:rPr>
          <w:b/>
          <w:bCs/>
        </w:rPr>
      </w:pPr>
      <w:r w:rsidRPr="003B3E22">
        <w:t>29.49</w:t>
      </w:r>
      <w:r w:rsidRPr="003B3E22">
        <w:tab/>
      </w:r>
      <w:r w:rsidRPr="003B3E22">
        <w:rPr>
          <w:b/>
          <w:bCs/>
        </w:rPr>
        <w:t>Strengthen public policies and awareness-raising campaigns aimed at combating discrimination and racism (Morocco);</w:t>
      </w:r>
    </w:p>
    <w:p w14:paraId="177E6F01" w14:textId="77777777" w:rsidR="003B3E22" w:rsidRPr="003B3E22" w:rsidRDefault="003B3E22" w:rsidP="003B3E22">
      <w:pPr>
        <w:pStyle w:val="SingleTxtG"/>
        <w:tabs>
          <w:tab w:val="clear" w:pos="2268"/>
          <w:tab w:val="left" w:pos="2552"/>
        </w:tabs>
        <w:ind w:left="1701"/>
        <w:rPr>
          <w:b/>
          <w:bCs/>
        </w:rPr>
      </w:pPr>
      <w:r w:rsidRPr="003B3E22">
        <w:t>29.50</w:t>
      </w:r>
      <w:r w:rsidRPr="003B3E22">
        <w:tab/>
      </w:r>
      <w:r w:rsidRPr="003B3E22">
        <w:rPr>
          <w:b/>
          <w:bCs/>
        </w:rPr>
        <w:t>Scale up efforts to combat racism and discrimination in all their forms (Nigeria);</w:t>
      </w:r>
    </w:p>
    <w:p w14:paraId="68753C46" w14:textId="77777777" w:rsidR="003B3E22" w:rsidRPr="003B3E22" w:rsidRDefault="003B3E22" w:rsidP="003B3E22">
      <w:pPr>
        <w:pStyle w:val="SingleTxtG"/>
        <w:tabs>
          <w:tab w:val="clear" w:pos="2268"/>
          <w:tab w:val="left" w:pos="2552"/>
        </w:tabs>
        <w:ind w:left="1701"/>
        <w:rPr>
          <w:b/>
          <w:bCs/>
        </w:rPr>
      </w:pPr>
      <w:r w:rsidRPr="003B3E22">
        <w:t>29.51</w:t>
      </w:r>
      <w:r w:rsidRPr="003B3E22">
        <w:tab/>
      </w:r>
      <w:r w:rsidRPr="003B3E22">
        <w:rPr>
          <w:b/>
          <w:bCs/>
        </w:rPr>
        <w:t>Continue efforts to ensure comprehensive protection against discrimination, especially against vulnerable people (Timor-Leste);</w:t>
      </w:r>
    </w:p>
    <w:p w14:paraId="74962B22" w14:textId="77777777" w:rsidR="003B3E22" w:rsidRPr="003B3E22" w:rsidRDefault="003B3E22" w:rsidP="003B3E22">
      <w:pPr>
        <w:pStyle w:val="SingleTxtG"/>
        <w:tabs>
          <w:tab w:val="clear" w:pos="2268"/>
          <w:tab w:val="left" w:pos="2552"/>
        </w:tabs>
        <w:ind w:left="1701"/>
        <w:rPr>
          <w:b/>
          <w:bCs/>
        </w:rPr>
      </w:pPr>
      <w:r w:rsidRPr="003B3E22">
        <w:t>29.52</w:t>
      </w:r>
      <w:r w:rsidRPr="003B3E22">
        <w:tab/>
      </w:r>
      <w:r w:rsidRPr="003B3E22">
        <w:rPr>
          <w:b/>
          <w:bCs/>
        </w:rPr>
        <w:t>Guarantee comprehensive protection against discrimination against women, Afro-Mexican communities, Indigenous Peoples and people living in rural areas (Togo);</w:t>
      </w:r>
    </w:p>
    <w:p w14:paraId="4001B229" w14:textId="77777777" w:rsidR="003B3E22" w:rsidRPr="003B3E22" w:rsidRDefault="003B3E22" w:rsidP="003B3E22">
      <w:pPr>
        <w:pStyle w:val="SingleTxtG"/>
        <w:tabs>
          <w:tab w:val="clear" w:pos="2268"/>
          <w:tab w:val="left" w:pos="2552"/>
        </w:tabs>
        <w:ind w:left="1701"/>
        <w:rPr>
          <w:b/>
          <w:bCs/>
        </w:rPr>
      </w:pPr>
      <w:r w:rsidRPr="003B3E22">
        <w:t>29.53</w:t>
      </w:r>
      <w:r w:rsidRPr="003B3E22">
        <w:tab/>
      </w:r>
      <w:r w:rsidRPr="003B3E22">
        <w:rPr>
          <w:b/>
          <w:bCs/>
        </w:rPr>
        <w:t>Take measures to ensure the full implementation of legislation and policies addressing enforced disappearance, especially by providing adequate financial resources and establishing institutions specific to this issue (Tunisia);</w:t>
      </w:r>
    </w:p>
    <w:p w14:paraId="1C1C9DA6" w14:textId="77777777" w:rsidR="003B3E22" w:rsidRPr="003B3E22" w:rsidRDefault="003B3E22" w:rsidP="003B3E22">
      <w:pPr>
        <w:pStyle w:val="SingleTxtG"/>
        <w:tabs>
          <w:tab w:val="clear" w:pos="2268"/>
          <w:tab w:val="left" w:pos="2552"/>
        </w:tabs>
        <w:ind w:left="1701"/>
        <w:rPr>
          <w:b/>
          <w:bCs/>
        </w:rPr>
      </w:pPr>
      <w:r w:rsidRPr="003B3E22">
        <w:t>29.54</w:t>
      </w:r>
      <w:r w:rsidRPr="003B3E22">
        <w:tab/>
      </w:r>
      <w:r w:rsidRPr="003B3E22">
        <w:rPr>
          <w:b/>
          <w:bCs/>
        </w:rPr>
        <w:t>Continue efforts to conduct thorough and independent investigations into all allegations of enforced disappearance, bring perpetrators to justice and ensure reparations to victims, particularly the families of missing persons (Uruguay);</w:t>
      </w:r>
    </w:p>
    <w:p w14:paraId="10D8991D" w14:textId="77777777" w:rsidR="003B3E22" w:rsidRPr="003B3E22" w:rsidRDefault="003B3E22" w:rsidP="003B3E22">
      <w:pPr>
        <w:pStyle w:val="SingleTxtG"/>
        <w:tabs>
          <w:tab w:val="clear" w:pos="2268"/>
          <w:tab w:val="left" w:pos="2552"/>
        </w:tabs>
        <w:ind w:left="1701"/>
        <w:rPr>
          <w:b/>
          <w:bCs/>
        </w:rPr>
      </w:pPr>
      <w:r w:rsidRPr="003B3E22">
        <w:t>29.55</w:t>
      </w:r>
      <w:r w:rsidRPr="003B3E22">
        <w:tab/>
      </w:r>
      <w:r w:rsidRPr="003B3E22">
        <w:rPr>
          <w:b/>
          <w:bCs/>
        </w:rPr>
        <w:t>Strengthen the necessary capacities to undertake prompt, thorough and impartial investigations into enforced disappearances, arbitrary detentions and excessive use of force by State agents (Bolivarian Republic of Venezuela);</w:t>
      </w:r>
    </w:p>
    <w:p w14:paraId="60769CAA" w14:textId="77777777" w:rsidR="003B3E22" w:rsidRPr="003B3E22" w:rsidRDefault="003B3E22" w:rsidP="003B3E22">
      <w:pPr>
        <w:pStyle w:val="SingleTxtG"/>
        <w:tabs>
          <w:tab w:val="clear" w:pos="2268"/>
          <w:tab w:val="left" w:pos="2552"/>
        </w:tabs>
        <w:ind w:left="1701"/>
        <w:rPr>
          <w:b/>
          <w:bCs/>
        </w:rPr>
      </w:pPr>
      <w:r w:rsidRPr="003B3E22">
        <w:t>29.56</w:t>
      </w:r>
      <w:r w:rsidRPr="003B3E22">
        <w:tab/>
      </w:r>
      <w:r w:rsidRPr="003B3E22">
        <w:rPr>
          <w:b/>
          <w:bCs/>
        </w:rPr>
        <w:t>Strengthen institutions and policies on enforced disappearances of people, with due follow-up to search actions for disappeared persons and comprehensive support and protection for victims (Bolivarian Republic of Venezuela);</w:t>
      </w:r>
    </w:p>
    <w:p w14:paraId="41650943" w14:textId="77777777" w:rsidR="003B3E22" w:rsidRPr="003B3E22" w:rsidRDefault="003B3E22" w:rsidP="003B3E22">
      <w:pPr>
        <w:pStyle w:val="SingleTxtG"/>
        <w:tabs>
          <w:tab w:val="clear" w:pos="2268"/>
          <w:tab w:val="left" w:pos="2552"/>
        </w:tabs>
        <w:ind w:left="1701"/>
        <w:rPr>
          <w:b/>
          <w:bCs/>
        </w:rPr>
      </w:pPr>
      <w:r w:rsidRPr="003B3E22">
        <w:t>29.57</w:t>
      </w:r>
      <w:r w:rsidRPr="003B3E22">
        <w:tab/>
      </w:r>
      <w:r w:rsidRPr="003B3E22">
        <w:rPr>
          <w:b/>
          <w:bCs/>
        </w:rPr>
        <w:t>Continue efforts aimed at investigating and punishing cases of enforced disappearances (Argentina); Take further measures to effectively prevent, investigate and punish acts of enforced disappearance (Ukraine);</w:t>
      </w:r>
    </w:p>
    <w:p w14:paraId="5C213192" w14:textId="77777777" w:rsidR="003B3E22" w:rsidRPr="003B3E22" w:rsidRDefault="003B3E22" w:rsidP="003B3E22">
      <w:pPr>
        <w:pStyle w:val="SingleTxtG"/>
        <w:tabs>
          <w:tab w:val="clear" w:pos="2268"/>
          <w:tab w:val="left" w:pos="2552"/>
        </w:tabs>
        <w:ind w:left="1701"/>
        <w:rPr>
          <w:b/>
          <w:bCs/>
        </w:rPr>
      </w:pPr>
      <w:r w:rsidRPr="003B3E22">
        <w:lastRenderedPageBreak/>
        <w:t>29.58</w:t>
      </w:r>
      <w:r w:rsidRPr="003B3E22">
        <w:tab/>
      </w:r>
      <w:r w:rsidRPr="003B3E22">
        <w:rPr>
          <w:b/>
          <w:bCs/>
        </w:rPr>
        <w:t>Implement the recommendations of the United Nations Committee on Enforced Disappearances and continue to strengthen access to truth and justice for victims and their families (Austria);</w:t>
      </w:r>
    </w:p>
    <w:p w14:paraId="00778CE7" w14:textId="77777777" w:rsidR="003B3E22" w:rsidRPr="003B3E22" w:rsidRDefault="003B3E22" w:rsidP="003B3E22">
      <w:pPr>
        <w:pStyle w:val="SingleTxtG"/>
        <w:tabs>
          <w:tab w:val="clear" w:pos="2268"/>
          <w:tab w:val="left" w:pos="2552"/>
        </w:tabs>
        <w:ind w:left="1701"/>
        <w:rPr>
          <w:b/>
          <w:bCs/>
        </w:rPr>
      </w:pPr>
      <w:r w:rsidRPr="003B3E22">
        <w:t>29.59</w:t>
      </w:r>
      <w:r w:rsidRPr="003B3E22">
        <w:tab/>
      </w:r>
      <w:r w:rsidRPr="003B3E22">
        <w:rPr>
          <w:b/>
          <w:bCs/>
        </w:rPr>
        <w:t>Implement effectively the national policy on eradication and prevention of enforced disappearances to demonstrate concrete results in terms of the search for missing persons and the conviction of perpetrators (Czechia);</w:t>
      </w:r>
    </w:p>
    <w:p w14:paraId="05652BC0" w14:textId="77777777" w:rsidR="003B3E22" w:rsidRPr="003B3E22" w:rsidRDefault="003B3E22" w:rsidP="003B3E22">
      <w:pPr>
        <w:pStyle w:val="SingleTxtG"/>
        <w:tabs>
          <w:tab w:val="clear" w:pos="2268"/>
          <w:tab w:val="left" w:pos="2552"/>
        </w:tabs>
        <w:ind w:left="1701"/>
        <w:rPr>
          <w:b/>
          <w:bCs/>
        </w:rPr>
      </w:pPr>
      <w:r w:rsidRPr="003B3E22">
        <w:t>29.60</w:t>
      </w:r>
      <w:r w:rsidRPr="003B3E22">
        <w:tab/>
      </w:r>
      <w:r w:rsidRPr="003B3E22">
        <w:rPr>
          <w:b/>
          <w:bCs/>
        </w:rPr>
        <w:t>Adopt the legal and administrative measures required to address the crisis of enforced disappearances, including the allocation of sufficient resources and the strengthening of accountability mechanisms (Ecuador);</w:t>
      </w:r>
    </w:p>
    <w:p w14:paraId="154C1036" w14:textId="77777777" w:rsidR="003B3E22" w:rsidRPr="003B3E22" w:rsidRDefault="003B3E22" w:rsidP="003B3E22">
      <w:pPr>
        <w:pStyle w:val="SingleTxtG"/>
        <w:tabs>
          <w:tab w:val="clear" w:pos="2268"/>
          <w:tab w:val="left" w:pos="2552"/>
        </w:tabs>
        <w:ind w:left="1701"/>
        <w:rPr>
          <w:b/>
          <w:bCs/>
        </w:rPr>
      </w:pPr>
      <w:r w:rsidRPr="003B3E22">
        <w:t>29.61</w:t>
      </w:r>
      <w:r w:rsidRPr="003B3E22">
        <w:tab/>
      </w:r>
      <w:r w:rsidRPr="003B3E22">
        <w:rPr>
          <w:b/>
          <w:bCs/>
        </w:rPr>
        <w:t>Continue to conduct investigations into incidents of enforced disappearance and bring perpetrators to justice (Ghana);</w:t>
      </w:r>
    </w:p>
    <w:p w14:paraId="2216B414" w14:textId="77777777" w:rsidR="003B3E22" w:rsidRPr="003B3E22" w:rsidRDefault="003B3E22" w:rsidP="003B3E22">
      <w:pPr>
        <w:pStyle w:val="SingleTxtG"/>
        <w:tabs>
          <w:tab w:val="clear" w:pos="2268"/>
          <w:tab w:val="left" w:pos="2552"/>
        </w:tabs>
        <w:ind w:left="1701"/>
        <w:rPr>
          <w:b/>
          <w:bCs/>
        </w:rPr>
      </w:pPr>
      <w:r w:rsidRPr="003B3E22">
        <w:t>29.62</w:t>
      </w:r>
      <w:r w:rsidRPr="003B3E22">
        <w:tab/>
      </w:r>
      <w:r w:rsidRPr="003B3E22">
        <w:rPr>
          <w:b/>
          <w:bCs/>
        </w:rPr>
        <w:t>Put in place all the measures and instruments foreseen by the General Act on Enforced Disappearance and provide the institutions responsible for the issue with the necessary resources (Luxembourg);</w:t>
      </w:r>
    </w:p>
    <w:p w14:paraId="5C073046" w14:textId="77777777" w:rsidR="003B3E22" w:rsidRPr="003B3E22" w:rsidRDefault="003B3E22" w:rsidP="003B3E22">
      <w:pPr>
        <w:pStyle w:val="SingleTxtG"/>
        <w:tabs>
          <w:tab w:val="clear" w:pos="2268"/>
          <w:tab w:val="left" w:pos="2552"/>
        </w:tabs>
        <w:ind w:left="1701"/>
        <w:rPr>
          <w:b/>
          <w:bCs/>
        </w:rPr>
      </w:pPr>
      <w:r w:rsidRPr="003B3E22">
        <w:t>29.63</w:t>
      </w:r>
      <w:r w:rsidRPr="003B3E22">
        <w:tab/>
      </w:r>
      <w:r w:rsidRPr="003B3E22">
        <w:rPr>
          <w:b/>
          <w:bCs/>
        </w:rPr>
        <w:t>Redouble efforts to investigate cases of missing persons (Peru);</w:t>
      </w:r>
    </w:p>
    <w:p w14:paraId="1AD3C4A6" w14:textId="77777777" w:rsidR="003B3E22" w:rsidRPr="003B3E22" w:rsidRDefault="003B3E22" w:rsidP="003B3E22">
      <w:pPr>
        <w:pStyle w:val="SingleTxtG"/>
        <w:tabs>
          <w:tab w:val="clear" w:pos="2268"/>
          <w:tab w:val="left" w:pos="2552"/>
        </w:tabs>
        <w:ind w:left="1701"/>
        <w:rPr>
          <w:b/>
          <w:bCs/>
        </w:rPr>
      </w:pPr>
      <w:r w:rsidRPr="003B3E22">
        <w:t>29.64</w:t>
      </w:r>
      <w:r w:rsidRPr="003B3E22">
        <w:tab/>
      </w:r>
      <w:r w:rsidRPr="003B3E22">
        <w:rPr>
          <w:b/>
          <w:bCs/>
        </w:rPr>
        <w:t>Ensure the full implementation of the General Act on the Prevention of Torture, and empower the national mechanism for the prevention of torture with sufficient financial and human resources to carry out its role (Tunisia);</w:t>
      </w:r>
    </w:p>
    <w:p w14:paraId="492BD844" w14:textId="517D82BE" w:rsidR="003B3E22" w:rsidRPr="003B3E22" w:rsidRDefault="003B3E22" w:rsidP="003B3E22">
      <w:pPr>
        <w:pStyle w:val="SingleTxtG"/>
        <w:tabs>
          <w:tab w:val="clear" w:pos="2268"/>
          <w:tab w:val="left" w:pos="2552"/>
        </w:tabs>
        <w:ind w:left="1701"/>
        <w:rPr>
          <w:b/>
          <w:bCs/>
        </w:rPr>
      </w:pPr>
      <w:r w:rsidRPr="003B3E22">
        <w:t>29.65</w:t>
      </w:r>
      <w:r w:rsidRPr="003B3E22">
        <w:tab/>
      </w:r>
      <w:r w:rsidRPr="003B3E22">
        <w:rPr>
          <w:b/>
          <w:bCs/>
        </w:rPr>
        <w:t>Take the necessary steps to reinforce the national mechanism for prevention of torture, to investigate and prosecute, and to resourcefully strengthen the independence of the prosecutors</w:t>
      </w:r>
      <w:r w:rsidR="00007638">
        <w:rPr>
          <w:b/>
          <w:bCs/>
        </w:rPr>
        <w:t>’</w:t>
      </w:r>
      <w:r w:rsidRPr="003B3E22">
        <w:rPr>
          <w:b/>
          <w:bCs/>
        </w:rPr>
        <w:t xml:space="preserve"> offices to indict perpetrators (Kenya);</w:t>
      </w:r>
    </w:p>
    <w:p w14:paraId="321478E1" w14:textId="77777777" w:rsidR="003B3E22" w:rsidRPr="003B3E22" w:rsidRDefault="003B3E22" w:rsidP="003B3E22">
      <w:pPr>
        <w:pStyle w:val="SingleTxtG"/>
        <w:tabs>
          <w:tab w:val="clear" w:pos="2268"/>
          <w:tab w:val="left" w:pos="2552"/>
        </w:tabs>
        <w:ind w:left="1701"/>
        <w:rPr>
          <w:b/>
          <w:bCs/>
        </w:rPr>
      </w:pPr>
      <w:r w:rsidRPr="003B3E22">
        <w:t>29.66</w:t>
      </w:r>
      <w:r w:rsidRPr="003B3E22">
        <w:tab/>
      </w:r>
      <w:r w:rsidRPr="003B3E22">
        <w:rPr>
          <w:b/>
          <w:bCs/>
        </w:rPr>
        <w:t>Adopt effective policies to reduce homicides and extrajudicial killings (Bahrain); Continue to take measures to curb homicides and extrajudicial killings (India);</w:t>
      </w:r>
    </w:p>
    <w:p w14:paraId="566E10DA" w14:textId="77777777" w:rsidR="003B3E22" w:rsidRPr="003B3E22" w:rsidRDefault="003B3E22" w:rsidP="003B3E22">
      <w:pPr>
        <w:pStyle w:val="SingleTxtG"/>
        <w:tabs>
          <w:tab w:val="clear" w:pos="2268"/>
          <w:tab w:val="left" w:pos="2552"/>
        </w:tabs>
        <w:ind w:left="1701"/>
        <w:rPr>
          <w:b/>
          <w:bCs/>
        </w:rPr>
      </w:pPr>
      <w:r w:rsidRPr="003B3E22">
        <w:t>29.67</w:t>
      </w:r>
      <w:r w:rsidRPr="003B3E22">
        <w:tab/>
      </w:r>
      <w:r w:rsidRPr="003B3E22">
        <w:rPr>
          <w:b/>
          <w:bCs/>
        </w:rPr>
        <w:t>Redouble efforts to reduce the homicide rate to a desirable level, while strengthening protection and security mechanisms for people (Cabo Verde);</w:t>
      </w:r>
    </w:p>
    <w:p w14:paraId="57894F1D" w14:textId="77777777" w:rsidR="003B3E22" w:rsidRPr="003B3E22" w:rsidRDefault="003B3E22" w:rsidP="003B3E22">
      <w:pPr>
        <w:pStyle w:val="SingleTxtG"/>
        <w:tabs>
          <w:tab w:val="clear" w:pos="2268"/>
          <w:tab w:val="left" w:pos="2552"/>
        </w:tabs>
        <w:ind w:left="1701"/>
        <w:rPr>
          <w:b/>
          <w:bCs/>
        </w:rPr>
      </w:pPr>
      <w:r w:rsidRPr="003B3E22">
        <w:t>29.68</w:t>
      </w:r>
      <w:r w:rsidRPr="003B3E22">
        <w:tab/>
      </w:r>
      <w:r w:rsidRPr="003B3E22">
        <w:rPr>
          <w:b/>
          <w:bCs/>
        </w:rPr>
        <w:t>Ensure effective policies in preventing extrajudicial killings and guarantee civil security (Indonesia);</w:t>
      </w:r>
    </w:p>
    <w:p w14:paraId="49ACF628" w14:textId="77777777" w:rsidR="003B3E22" w:rsidRPr="003B3E22" w:rsidRDefault="003B3E22" w:rsidP="003B3E22">
      <w:pPr>
        <w:pStyle w:val="SingleTxtG"/>
        <w:tabs>
          <w:tab w:val="clear" w:pos="2268"/>
          <w:tab w:val="left" w:pos="2552"/>
        </w:tabs>
        <w:ind w:left="1701"/>
        <w:rPr>
          <w:b/>
          <w:bCs/>
        </w:rPr>
      </w:pPr>
      <w:r w:rsidRPr="003B3E22">
        <w:t>29.69</w:t>
      </w:r>
      <w:r w:rsidRPr="003B3E22">
        <w:tab/>
      </w:r>
      <w:r w:rsidRPr="003B3E22">
        <w:rPr>
          <w:b/>
          <w:bCs/>
        </w:rPr>
        <w:t>Ensure violent crimes are investigated in a prompt, thorough and impartial manner to prosecute perpetrators and ensure justice for victims (Ireland);</w:t>
      </w:r>
    </w:p>
    <w:p w14:paraId="0B6C4895" w14:textId="77777777" w:rsidR="003B3E22" w:rsidRPr="003B3E22" w:rsidRDefault="003B3E22" w:rsidP="003B3E22">
      <w:pPr>
        <w:pStyle w:val="SingleTxtG"/>
        <w:tabs>
          <w:tab w:val="clear" w:pos="2268"/>
          <w:tab w:val="left" w:pos="2552"/>
        </w:tabs>
        <w:ind w:left="1701"/>
        <w:rPr>
          <w:b/>
          <w:bCs/>
        </w:rPr>
      </w:pPr>
      <w:r w:rsidRPr="003B3E22">
        <w:t>29.70</w:t>
      </w:r>
      <w:r w:rsidRPr="003B3E22">
        <w:tab/>
      </w:r>
      <w:r w:rsidRPr="003B3E22">
        <w:rPr>
          <w:b/>
          <w:bCs/>
        </w:rPr>
        <w:t>Adopt policies effective in reducing homicides and extrajudicial killings (Malawi);</w:t>
      </w:r>
    </w:p>
    <w:p w14:paraId="54292CC2" w14:textId="77777777" w:rsidR="003B3E22" w:rsidRPr="003B3E22" w:rsidRDefault="003B3E22" w:rsidP="003B3E22">
      <w:pPr>
        <w:pStyle w:val="SingleTxtG"/>
        <w:tabs>
          <w:tab w:val="clear" w:pos="2268"/>
          <w:tab w:val="left" w:pos="2552"/>
        </w:tabs>
        <w:ind w:left="1701"/>
        <w:rPr>
          <w:b/>
          <w:bCs/>
        </w:rPr>
      </w:pPr>
      <w:r w:rsidRPr="003B3E22">
        <w:t>29.71</w:t>
      </w:r>
      <w:r w:rsidRPr="003B3E22">
        <w:tab/>
      </w:r>
      <w:r w:rsidRPr="003B3E22">
        <w:rPr>
          <w:b/>
          <w:bCs/>
        </w:rPr>
        <w:t>Take effective measures to reinforce public security and prevent homicides, in particular femicides and extrajudicial killings (Poland);</w:t>
      </w:r>
    </w:p>
    <w:p w14:paraId="4AA6E3E5" w14:textId="77777777" w:rsidR="003B3E22" w:rsidRPr="003B3E22" w:rsidRDefault="003B3E22" w:rsidP="003B3E22">
      <w:pPr>
        <w:pStyle w:val="SingleTxtG"/>
        <w:tabs>
          <w:tab w:val="clear" w:pos="2268"/>
          <w:tab w:val="left" w:pos="2552"/>
        </w:tabs>
        <w:ind w:left="1701"/>
        <w:rPr>
          <w:b/>
          <w:bCs/>
        </w:rPr>
      </w:pPr>
      <w:r w:rsidRPr="003B3E22">
        <w:t>29.72</w:t>
      </w:r>
      <w:r w:rsidRPr="003B3E22">
        <w:tab/>
      </w:r>
      <w:r w:rsidRPr="003B3E22">
        <w:rPr>
          <w:b/>
          <w:bCs/>
        </w:rPr>
        <w:t>Strengthen measures to prevent and combat excessive use of force by law enforcement against citizens (Cabo Verde);</w:t>
      </w:r>
    </w:p>
    <w:p w14:paraId="7F81A4B9" w14:textId="77777777" w:rsidR="003B3E22" w:rsidRPr="003B3E22" w:rsidRDefault="003B3E22" w:rsidP="003B3E22">
      <w:pPr>
        <w:pStyle w:val="SingleTxtG"/>
        <w:tabs>
          <w:tab w:val="clear" w:pos="2268"/>
          <w:tab w:val="left" w:pos="2552"/>
        </w:tabs>
        <w:ind w:left="1701"/>
        <w:rPr>
          <w:b/>
          <w:bCs/>
        </w:rPr>
      </w:pPr>
      <w:r w:rsidRPr="003B3E22">
        <w:t>29.73</w:t>
      </w:r>
      <w:r w:rsidRPr="003B3E22">
        <w:tab/>
      </w:r>
      <w:r w:rsidRPr="003B3E22">
        <w:rPr>
          <w:b/>
          <w:bCs/>
        </w:rPr>
        <w:t>Adopt measures to prevent, investigate and eliminate all forms of excessive use of force and address cases of surveillance of the civilian population by digital means by law enforcement (Costa Rica);</w:t>
      </w:r>
    </w:p>
    <w:p w14:paraId="2B9959ED" w14:textId="77777777" w:rsidR="003B3E22" w:rsidRPr="003B3E22" w:rsidRDefault="003B3E22" w:rsidP="003B3E22">
      <w:pPr>
        <w:pStyle w:val="SingleTxtG"/>
        <w:tabs>
          <w:tab w:val="clear" w:pos="2268"/>
          <w:tab w:val="left" w:pos="2552"/>
        </w:tabs>
        <w:ind w:left="1701"/>
        <w:rPr>
          <w:b/>
          <w:bCs/>
        </w:rPr>
      </w:pPr>
      <w:r w:rsidRPr="003B3E22">
        <w:t>29.74</w:t>
      </w:r>
      <w:r w:rsidRPr="003B3E22">
        <w:tab/>
      </w:r>
      <w:r w:rsidRPr="003B3E22">
        <w:rPr>
          <w:b/>
          <w:bCs/>
        </w:rPr>
        <w:t>Review the legal and institutional frameworks to prevent the use of excessive or lethal force by law enforcement against civilians (Egypt);</w:t>
      </w:r>
    </w:p>
    <w:p w14:paraId="351B915F" w14:textId="77777777" w:rsidR="003B3E22" w:rsidRPr="003B3E22" w:rsidRDefault="003B3E22" w:rsidP="003B3E22">
      <w:pPr>
        <w:pStyle w:val="SingleTxtG"/>
        <w:tabs>
          <w:tab w:val="clear" w:pos="2268"/>
          <w:tab w:val="left" w:pos="2552"/>
        </w:tabs>
        <w:ind w:left="1701"/>
        <w:rPr>
          <w:b/>
          <w:bCs/>
        </w:rPr>
      </w:pPr>
      <w:r w:rsidRPr="003B3E22">
        <w:t>29.75</w:t>
      </w:r>
      <w:r w:rsidRPr="003B3E22">
        <w:tab/>
      </w:r>
      <w:r w:rsidRPr="003B3E22">
        <w:rPr>
          <w:b/>
          <w:bCs/>
        </w:rPr>
        <w:t>Take further measures to effectively prevent and eliminate all forms of excessive use of force by law enforcement bodies, especially by reviewing the National Act on the Use of Force, on the basis of the International Covenant on Civil and Political Rights (Greece);</w:t>
      </w:r>
    </w:p>
    <w:p w14:paraId="7DA4ACCB" w14:textId="77777777" w:rsidR="003B3E22" w:rsidRPr="003B3E22" w:rsidRDefault="003B3E22" w:rsidP="003B3E22">
      <w:pPr>
        <w:pStyle w:val="SingleTxtG"/>
        <w:tabs>
          <w:tab w:val="clear" w:pos="2268"/>
          <w:tab w:val="left" w:pos="2552"/>
        </w:tabs>
        <w:ind w:left="1701"/>
        <w:rPr>
          <w:b/>
          <w:bCs/>
        </w:rPr>
      </w:pPr>
      <w:r w:rsidRPr="003B3E22">
        <w:t>29.76</w:t>
      </w:r>
      <w:r w:rsidRPr="003B3E22">
        <w:tab/>
      </w:r>
      <w:r w:rsidRPr="003B3E22">
        <w:rPr>
          <w:b/>
          <w:bCs/>
        </w:rPr>
        <w:t>Ensure that all complaints of excessive use of force, especially lethal force, by law enforcement and military personnel are promptly and impartially investigated (Malawi);</w:t>
      </w:r>
    </w:p>
    <w:p w14:paraId="3185EC4C" w14:textId="77777777" w:rsidR="003B3E22" w:rsidRPr="003B3E22" w:rsidRDefault="003B3E22" w:rsidP="003B3E22">
      <w:pPr>
        <w:pStyle w:val="SingleTxtG"/>
        <w:tabs>
          <w:tab w:val="clear" w:pos="2268"/>
          <w:tab w:val="left" w:pos="2552"/>
        </w:tabs>
        <w:ind w:left="1701"/>
        <w:rPr>
          <w:b/>
          <w:bCs/>
        </w:rPr>
      </w:pPr>
      <w:r w:rsidRPr="003B3E22">
        <w:lastRenderedPageBreak/>
        <w:t>29.77</w:t>
      </w:r>
      <w:r w:rsidRPr="003B3E22">
        <w:tab/>
      </w:r>
      <w:r w:rsidRPr="003B3E22">
        <w:rPr>
          <w:b/>
          <w:bCs/>
        </w:rPr>
        <w:t>Investigate cases of excessive use of force by law enforcement officers (Russian Federation);</w:t>
      </w:r>
    </w:p>
    <w:p w14:paraId="79C6DF85" w14:textId="77777777" w:rsidR="003B3E22" w:rsidRPr="003B3E22" w:rsidRDefault="003B3E22" w:rsidP="003B3E22">
      <w:pPr>
        <w:pStyle w:val="SingleTxtG"/>
        <w:tabs>
          <w:tab w:val="clear" w:pos="2268"/>
          <w:tab w:val="left" w:pos="2552"/>
        </w:tabs>
        <w:ind w:left="1701"/>
        <w:rPr>
          <w:b/>
          <w:bCs/>
        </w:rPr>
      </w:pPr>
      <w:r w:rsidRPr="003B3E22">
        <w:t>29.78</w:t>
      </w:r>
      <w:r w:rsidRPr="003B3E22">
        <w:tab/>
      </w:r>
      <w:r w:rsidRPr="003B3E22">
        <w:rPr>
          <w:b/>
          <w:bCs/>
        </w:rPr>
        <w:t>Repeal the legal concepts of preventive detention without charges (</w:t>
      </w:r>
      <w:r w:rsidRPr="006F5A10">
        <w:rPr>
          <w:b/>
          <w:bCs/>
          <w:i/>
          <w:iCs/>
        </w:rPr>
        <w:t>arraigo</w:t>
      </w:r>
      <w:r w:rsidRPr="003B3E22">
        <w:rPr>
          <w:b/>
          <w:bCs/>
        </w:rPr>
        <w:t>) and informal preventive detention, complying with the standards of the Inter-American Court of Human Rights (Chile);</w:t>
      </w:r>
    </w:p>
    <w:p w14:paraId="5D79EF32" w14:textId="77777777" w:rsidR="003B3E22" w:rsidRPr="003B3E22" w:rsidRDefault="003B3E22" w:rsidP="003B3E22">
      <w:pPr>
        <w:pStyle w:val="SingleTxtG"/>
        <w:tabs>
          <w:tab w:val="clear" w:pos="2268"/>
          <w:tab w:val="left" w:pos="2552"/>
        </w:tabs>
        <w:ind w:left="1701"/>
        <w:rPr>
          <w:b/>
          <w:bCs/>
        </w:rPr>
      </w:pPr>
      <w:r w:rsidRPr="003B3E22">
        <w:t>29.79</w:t>
      </w:r>
      <w:r w:rsidRPr="003B3E22">
        <w:tab/>
      </w:r>
      <w:r w:rsidRPr="003B3E22">
        <w:rPr>
          <w:b/>
          <w:bCs/>
        </w:rPr>
        <w:t xml:space="preserve">Complete the process to eliminate the practice of </w:t>
      </w:r>
      <w:r w:rsidRPr="006F5A10">
        <w:rPr>
          <w:b/>
          <w:bCs/>
          <w:i/>
          <w:iCs/>
        </w:rPr>
        <w:t>arraigo</w:t>
      </w:r>
      <w:r w:rsidRPr="003B3E22">
        <w:rPr>
          <w:b/>
          <w:bCs/>
        </w:rPr>
        <w:t xml:space="preserve"> and mandatory pretrial detention (Israel);</w:t>
      </w:r>
    </w:p>
    <w:p w14:paraId="29DA3100" w14:textId="77777777" w:rsidR="003B3E22" w:rsidRPr="003B3E22" w:rsidRDefault="003B3E22" w:rsidP="003B3E22">
      <w:pPr>
        <w:pStyle w:val="SingleTxtG"/>
        <w:tabs>
          <w:tab w:val="clear" w:pos="2268"/>
          <w:tab w:val="left" w:pos="2552"/>
        </w:tabs>
        <w:ind w:left="1701"/>
        <w:rPr>
          <w:b/>
          <w:bCs/>
        </w:rPr>
      </w:pPr>
      <w:r w:rsidRPr="003B3E22">
        <w:t>29.80</w:t>
      </w:r>
      <w:r w:rsidRPr="003B3E22">
        <w:tab/>
      </w:r>
      <w:r w:rsidRPr="003B3E22">
        <w:rPr>
          <w:b/>
          <w:bCs/>
        </w:rPr>
        <w:t>Strengthen measures to address the issue of prolonged and arbitrary detentions and ensure due process of the law prevails for those already detained (Lesotho);</w:t>
      </w:r>
    </w:p>
    <w:p w14:paraId="32968CB1" w14:textId="77777777" w:rsidR="003B3E22" w:rsidRPr="003B3E22" w:rsidRDefault="003B3E22" w:rsidP="003B3E22">
      <w:pPr>
        <w:pStyle w:val="SingleTxtG"/>
        <w:tabs>
          <w:tab w:val="clear" w:pos="2268"/>
          <w:tab w:val="left" w:pos="2552"/>
        </w:tabs>
        <w:ind w:left="1701"/>
        <w:rPr>
          <w:b/>
          <w:bCs/>
        </w:rPr>
      </w:pPr>
      <w:r w:rsidRPr="003B3E22">
        <w:t>29.81</w:t>
      </w:r>
      <w:r w:rsidRPr="003B3E22">
        <w:tab/>
      </w:r>
      <w:r w:rsidRPr="003B3E22">
        <w:rPr>
          <w:b/>
          <w:bCs/>
        </w:rPr>
        <w:t>Take measures to ensure that preventive detention is carried out in a way that conforms to international human rights standards (Republic of Korea);</w:t>
      </w:r>
    </w:p>
    <w:p w14:paraId="54A024E9" w14:textId="41C17F57" w:rsidR="003B3E22" w:rsidRPr="003B3E22" w:rsidRDefault="003B3E22" w:rsidP="003B3E22">
      <w:pPr>
        <w:pStyle w:val="SingleTxtG"/>
        <w:tabs>
          <w:tab w:val="clear" w:pos="2268"/>
          <w:tab w:val="left" w:pos="2552"/>
        </w:tabs>
        <w:ind w:left="1701"/>
        <w:rPr>
          <w:b/>
          <w:bCs/>
        </w:rPr>
      </w:pPr>
      <w:r w:rsidRPr="003B3E22">
        <w:t>29.82</w:t>
      </w:r>
      <w:r w:rsidRPr="003B3E22">
        <w:tab/>
      </w:r>
      <w:r w:rsidRPr="003B3E22">
        <w:rPr>
          <w:b/>
          <w:bCs/>
        </w:rPr>
        <w:t>Take concrete measures to prevent and reduce the commission of enforced disappearance, mass killings and arbitrary executions, bring perpetrators to justice and remove obstacles faced by victims</w:t>
      </w:r>
      <w:r w:rsidR="00007638">
        <w:rPr>
          <w:b/>
          <w:bCs/>
        </w:rPr>
        <w:t>’</w:t>
      </w:r>
      <w:r w:rsidRPr="003B3E22">
        <w:rPr>
          <w:b/>
          <w:bCs/>
        </w:rPr>
        <w:t xml:space="preserve"> families to report cases and obtain reparation (Israel);</w:t>
      </w:r>
    </w:p>
    <w:p w14:paraId="1EB4EAD8" w14:textId="77777777" w:rsidR="003B3E22" w:rsidRPr="003B3E22" w:rsidRDefault="003B3E22" w:rsidP="003B3E22">
      <w:pPr>
        <w:pStyle w:val="SingleTxtG"/>
        <w:tabs>
          <w:tab w:val="clear" w:pos="2268"/>
          <w:tab w:val="left" w:pos="2552"/>
        </w:tabs>
        <w:ind w:left="1701"/>
        <w:rPr>
          <w:b/>
          <w:bCs/>
        </w:rPr>
      </w:pPr>
      <w:r w:rsidRPr="003B3E22">
        <w:t>29.83</w:t>
      </w:r>
      <w:r w:rsidRPr="003B3E22">
        <w:tab/>
      </w:r>
      <w:r w:rsidRPr="003B3E22">
        <w:rPr>
          <w:b/>
          <w:bCs/>
        </w:rPr>
        <w:t>Progressively remove military forces from public policing and migration control through a civilian-led transition (New Zealand);</w:t>
      </w:r>
    </w:p>
    <w:p w14:paraId="1DA21F09" w14:textId="77777777" w:rsidR="003B3E22" w:rsidRPr="003B3E22" w:rsidRDefault="003B3E22" w:rsidP="003B3E22">
      <w:pPr>
        <w:pStyle w:val="SingleTxtG"/>
        <w:tabs>
          <w:tab w:val="clear" w:pos="2268"/>
          <w:tab w:val="left" w:pos="2552"/>
        </w:tabs>
        <w:ind w:left="1701"/>
        <w:rPr>
          <w:b/>
          <w:bCs/>
        </w:rPr>
      </w:pPr>
      <w:r w:rsidRPr="003B3E22">
        <w:t>29.84</w:t>
      </w:r>
      <w:r w:rsidRPr="003B3E22">
        <w:tab/>
      </w:r>
      <w:r w:rsidRPr="003B3E22">
        <w:rPr>
          <w:b/>
          <w:bCs/>
        </w:rPr>
        <w:t>Take effective measures, including at the level of legislation, to combat drug crime (Russian Federation);</w:t>
      </w:r>
    </w:p>
    <w:p w14:paraId="6F8D6971" w14:textId="77777777" w:rsidR="003B3E22" w:rsidRPr="003B3E22" w:rsidRDefault="003B3E22" w:rsidP="003B3E22">
      <w:pPr>
        <w:pStyle w:val="SingleTxtG"/>
        <w:tabs>
          <w:tab w:val="clear" w:pos="2268"/>
          <w:tab w:val="left" w:pos="2552"/>
        </w:tabs>
        <w:ind w:left="1701"/>
        <w:rPr>
          <w:b/>
          <w:bCs/>
        </w:rPr>
      </w:pPr>
      <w:r w:rsidRPr="003B3E22">
        <w:t>29.85</w:t>
      </w:r>
      <w:r w:rsidRPr="003B3E22">
        <w:tab/>
      </w:r>
      <w:r w:rsidRPr="003B3E22">
        <w:rPr>
          <w:b/>
          <w:bCs/>
        </w:rPr>
        <w:t>Improve the conditions of detention of prisoners in the penitentiary system (Russian Federation);</w:t>
      </w:r>
    </w:p>
    <w:p w14:paraId="1F1317B4" w14:textId="77777777" w:rsidR="003B3E22" w:rsidRPr="003B3E22" w:rsidRDefault="003B3E22" w:rsidP="003B3E22">
      <w:pPr>
        <w:pStyle w:val="SingleTxtG"/>
        <w:tabs>
          <w:tab w:val="clear" w:pos="2268"/>
          <w:tab w:val="left" w:pos="2552"/>
        </w:tabs>
        <w:ind w:left="1701"/>
        <w:rPr>
          <w:b/>
          <w:bCs/>
        </w:rPr>
      </w:pPr>
      <w:r w:rsidRPr="003B3E22">
        <w:t>29.86</w:t>
      </w:r>
      <w:r w:rsidRPr="003B3E22">
        <w:tab/>
      </w:r>
      <w:r w:rsidRPr="003B3E22">
        <w:rPr>
          <w:b/>
          <w:bCs/>
        </w:rPr>
        <w:t>Establish and implement a comprehensive policy for the prosecution, investigation and prevention of torture (Sierra Leone);</w:t>
      </w:r>
    </w:p>
    <w:p w14:paraId="3A810D69" w14:textId="77777777" w:rsidR="003B3E22" w:rsidRPr="003B3E22" w:rsidRDefault="003B3E22" w:rsidP="003B3E22">
      <w:pPr>
        <w:pStyle w:val="SingleTxtG"/>
        <w:tabs>
          <w:tab w:val="clear" w:pos="2268"/>
          <w:tab w:val="left" w:pos="2552"/>
        </w:tabs>
        <w:ind w:left="1701"/>
        <w:rPr>
          <w:b/>
          <w:bCs/>
        </w:rPr>
      </w:pPr>
      <w:r w:rsidRPr="003B3E22">
        <w:t>29.87</w:t>
      </w:r>
      <w:r w:rsidRPr="003B3E22">
        <w:tab/>
      </w:r>
      <w:r w:rsidRPr="003B3E22">
        <w:rPr>
          <w:b/>
          <w:bCs/>
        </w:rPr>
        <w:t>Enhance the institutional framework to pursue the war on drug trafficking (Greece);</w:t>
      </w:r>
    </w:p>
    <w:p w14:paraId="03EC57C1" w14:textId="77777777" w:rsidR="003B3E22" w:rsidRPr="003B3E22" w:rsidRDefault="003B3E22" w:rsidP="003B3E22">
      <w:pPr>
        <w:pStyle w:val="SingleTxtG"/>
        <w:tabs>
          <w:tab w:val="clear" w:pos="2268"/>
          <w:tab w:val="left" w:pos="2552"/>
        </w:tabs>
        <w:ind w:left="1701"/>
        <w:rPr>
          <w:b/>
          <w:bCs/>
        </w:rPr>
      </w:pPr>
      <w:r w:rsidRPr="003B3E22">
        <w:t>29.88</w:t>
      </w:r>
      <w:r w:rsidRPr="003B3E22">
        <w:tab/>
      </w:r>
      <w:r w:rsidRPr="003B3E22">
        <w:rPr>
          <w:b/>
          <w:bCs/>
        </w:rPr>
        <w:t>Ensure respect for human rights in the fight against organized crime (Spain);</w:t>
      </w:r>
    </w:p>
    <w:p w14:paraId="1CEF3C17" w14:textId="77777777" w:rsidR="003B3E22" w:rsidRPr="003B3E22" w:rsidRDefault="003B3E22" w:rsidP="003B3E22">
      <w:pPr>
        <w:pStyle w:val="SingleTxtG"/>
        <w:tabs>
          <w:tab w:val="clear" w:pos="2268"/>
          <w:tab w:val="left" w:pos="2552"/>
        </w:tabs>
        <w:ind w:left="1701"/>
        <w:rPr>
          <w:b/>
          <w:bCs/>
        </w:rPr>
      </w:pPr>
      <w:r w:rsidRPr="003B3E22">
        <w:t>29.89</w:t>
      </w:r>
      <w:r w:rsidRPr="003B3E22">
        <w:tab/>
      </w:r>
      <w:r w:rsidRPr="003B3E22">
        <w:rPr>
          <w:b/>
          <w:bCs/>
        </w:rPr>
        <w:t>Continue to highlight the effects of illicit firearms trafficking on the enjoyment of human rights (Jordan);</w:t>
      </w:r>
    </w:p>
    <w:p w14:paraId="20E101F1" w14:textId="77777777" w:rsidR="003B3E22" w:rsidRPr="003B3E22" w:rsidRDefault="003B3E22" w:rsidP="003B3E22">
      <w:pPr>
        <w:pStyle w:val="SingleTxtG"/>
        <w:tabs>
          <w:tab w:val="clear" w:pos="2268"/>
          <w:tab w:val="left" w:pos="2552"/>
        </w:tabs>
        <w:ind w:left="1701"/>
        <w:rPr>
          <w:b/>
          <w:bCs/>
        </w:rPr>
      </w:pPr>
      <w:r w:rsidRPr="003B3E22">
        <w:t>29.90</w:t>
      </w:r>
      <w:r w:rsidRPr="003B3E22">
        <w:tab/>
      </w:r>
      <w:r w:rsidRPr="003B3E22">
        <w:rPr>
          <w:b/>
          <w:bCs/>
        </w:rPr>
        <w:t>Enhance the efforts to address the illicit trafficking in firearms (Kuwait);</w:t>
      </w:r>
    </w:p>
    <w:p w14:paraId="73144E3E" w14:textId="77777777" w:rsidR="003B3E22" w:rsidRPr="003B3E22" w:rsidRDefault="003B3E22" w:rsidP="003B3E22">
      <w:pPr>
        <w:pStyle w:val="SingleTxtG"/>
        <w:tabs>
          <w:tab w:val="clear" w:pos="2268"/>
          <w:tab w:val="left" w:pos="2552"/>
        </w:tabs>
        <w:ind w:left="1701"/>
        <w:rPr>
          <w:b/>
          <w:bCs/>
        </w:rPr>
      </w:pPr>
      <w:r w:rsidRPr="003B3E22">
        <w:t>29.91</w:t>
      </w:r>
      <w:r w:rsidRPr="003B3E22">
        <w:tab/>
      </w:r>
      <w:r w:rsidRPr="003B3E22">
        <w:rPr>
          <w:b/>
          <w:bCs/>
        </w:rPr>
        <w:t>Pursue efforts to ensure public security and eradicate internal security problems, particularly organized crime (Türkiye);</w:t>
      </w:r>
    </w:p>
    <w:p w14:paraId="6D0A9C9A" w14:textId="77777777" w:rsidR="003B3E22" w:rsidRPr="003B3E22" w:rsidRDefault="003B3E22" w:rsidP="003B3E22">
      <w:pPr>
        <w:pStyle w:val="SingleTxtG"/>
        <w:tabs>
          <w:tab w:val="clear" w:pos="2268"/>
          <w:tab w:val="left" w:pos="2552"/>
        </w:tabs>
        <w:ind w:left="1701"/>
        <w:rPr>
          <w:b/>
          <w:bCs/>
        </w:rPr>
      </w:pPr>
      <w:r w:rsidRPr="003B3E22">
        <w:t>29.92</w:t>
      </w:r>
      <w:r w:rsidRPr="003B3E22">
        <w:tab/>
      </w:r>
      <w:r w:rsidRPr="003B3E22">
        <w:rPr>
          <w:b/>
          <w:bCs/>
        </w:rPr>
        <w:t>Continue to strengthen public governance to further promote the exercise and realization of human rights (Viet Nam);</w:t>
      </w:r>
    </w:p>
    <w:p w14:paraId="4B26B85B" w14:textId="77777777" w:rsidR="003B3E22" w:rsidRPr="003B3E22" w:rsidRDefault="003B3E22" w:rsidP="003B3E22">
      <w:pPr>
        <w:pStyle w:val="SingleTxtG"/>
        <w:tabs>
          <w:tab w:val="clear" w:pos="2268"/>
          <w:tab w:val="left" w:pos="2552"/>
        </w:tabs>
        <w:ind w:left="1701"/>
        <w:rPr>
          <w:b/>
          <w:bCs/>
        </w:rPr>
      </w:pPr>
      <w:r w:rsidRPr="003B3E22">
        <w:t>29.93</w:t>
      </w:r>
      <w:r w:rsidRPr="003B3E22">
        <w:tab/>
      </w:r>
      <w:r w:rsidRPr="003B3E22">
        <w:rPr>
          <w:b/>
          <w:bCs/>
        </w:rPr>
        <w:t>Continue adopting measures to combat corruption and impunity (Honduras);</w:t>
      </w:r>
    </w:p>
    <w:p w14:paraId="277B5101" w14:textId="77777777" w:rsidR="003B3E22" w:rsidRPr="003B3E22" w:rsidRDefault="003B3E22" w:rsidP="003B3E22">
      <w:pPr>
        <w:pStyle w:val="SingleTxtG"/>
        <w:tabs>
          <w:tab w:val="clear" w:pos="2268"/>
          <w:tab w:val="left" w:pos="2552"/>
        </w:tabs>
        <w:ind w:left="1701"/>
        <w:rPr>
          <w:b/>
          <w:bCs/>
        </w:rPr>
      </w:pPr>
      <w:r w:rsidRPr="003B3E22">
        <w:t>29.94</w:t>
      </w:r>
      <w:r w:rsidRPr="003B3E22">
        <w:tab/>
      </w:r>
      <w:r w:rsidRPr="003B3E22">
        <w:rPr>
          <w:b/>
          <w:bCs/>
        </w:rPr>
        <w:t>Publish a comprehensive plan to demilitarize the National Guard that includes transferring its control to a civilian authority (United Kingdom of Great Britain and Northern Ireland);</w:t>
      </w:r>
    </w:p>
    <w:p w14:paraId="40DF53F4" w14:textId="77777777" w:rsidR="003B3E22" w:rsidRPr="003B3E22" w:rsidRDefault="003B3E22" w:rsidP="003B3E22">
      <w:pPr>
        <w:pStyle w:val="SingleTxtG"/>
        <w:tabs>
          <w:tab w:val="clear" w:pos="2268"/>
          <w:tab w:val="left" w:pos="2552"/>
        </w:tabs>
        <w:ind w:left="1701"/>
        <w:rPr>
          <w:b/>
          <w:bCs/>
        </w:rPr>
      </w:pPr>
      <w:r w:rsidRPr="003B3E22">
        <w:t>29.95</w:t>
      </w:r>
      <w:r w:rsidRPr="003B3E22">
        <w:tab/>
      </w:r>
      <w:r w:rsidRPr="003B3E22">
        <w:rPr>
          <w:b/>
          <w:bCs/>
        </w:rPr>
        <w:t>Strengthen the accountability of military institutions to civilian institutions (Marshall Islands);</w:t>
      </w:r>
    </w:p>
    <w:p w14:paraId="52A48125" w14:textId="77777777" w:rsidR="003B3E22" w:rsidRPr="003B3E22" w:rsidRDefault="003B3E22" w:rsidP="003B3E22">
      <w:pPr>
        <w:pStyle w:val="SingleTxtG"/>
        <w:tabs>
          <w:tab w:val="clear" w:pos="2268"/>
          <w:tab w:val="left" w:pos="2552"/>
        </w:tabs>
        <w:ind w:left="1701"/>
        <w:rPr>
          <w:b/>
          <w:bCs/>
        </w:rPr>
      </w:pPr>
      <w:r w:rsidRPr="003B3E22">
        <w:t>29.96</w:t>
      </w:r>
      <w:r w:rsidRPr="003B3E22">
        <w:tab/>
      </w:r>
      <w:r w:rsidRPr="003B3E22">
        <w:rPr>
          <w:b/>
          <w:bCs/>
        </w:rPr>
        <w:t>Ensure that complaints of excessive use of force by law enforcement and military personnel are thoroughly and impartially investigated (Montenegro);</w:t>
      </w:r>
    </w:p>
    <w:p w14:paraId="0BFB498D" w14:textId="077CB9E0" w:rsidR="003B3E22" w:rsidRPr="003B3E22" w:rsidRDefault="003B3E22" w:rsidP="003B3E22">
      <w:pPr>
        <w:pStyle w:val="SingleTxtG"/>
        <w:tabs>
          <w:tab w:val="clear" w:pos="2268"/>
          <w:tab w:val="left" w:pos="2552"/>
        </w:tabs>
        <w:ind w:left="1701"/>
        <w:rPr>
          <w:b/>
          <w:bCs/>
        </w:rPr>
      </w:pPr>
      <w:r w:rsidRPr="003B3E22">
        <w:t>29.97</w:t>
      </w:r>
      <w:r w:rsidRPr="003B3E22">
        <w:tab/>
      </w:r>
      <w:r w:rsidRPr="003B3E22">
        <w:rPr>
          <w:b/>
          <w:bCs/>
        </w:rPr>
        <w:t>Strengthen the capacity of the prosecutor</w:t>
      </w:r>
      <w:r w:rsidR="00007638">
        <w:rPr>
          <w:b/>
          <w:bCs/>
        </w:rPr>
        <w:t>’</w:t>
      </w:r>
      <w:r w:rsidRPr="003B3E22">
        <w:rPr>
          <w:b/>
          <w:bCs/>
        </w:rPr>
        <w:t xml:space="preserve">s office specialized in cases of disappeared persons and redouble efforts to investigate all cases of alleged enforced disappearance (Montenegro); Reinforce the capacity and resources of </w:t>
      </w:r>
      <w:r w:rsidRPr="003B3E22">
        <w:rPr>
          <w:b/>
          <w:bCs/>
        </w:rPr>
        <w:lastRenderedPageBreak/>
        <w:t>the competent authorities to investigate cases of enforced disappearance and combat impunity (Portugal);</w:t>
      </w:r>
    </w:p>
    <w:p w14:paraId="42416949" w14:textId="77777777" w:rsidR="003B3E22" w:rsidRPr="003B3E22" w:rsidRDefault="003B3E22" w:rsidP="003B3E22">
      <w:pPr>
        <w:pStyle w:val="SingleTxtG"/>
        <w:tabs>
          <w:tab w:val="clear" w:pos="2268"/>
          <w:tab w:val="left" w:pos="2552"/>
        </w:tabs>
        <w:ind w:left="1701"/>
        <w:rPr>
          <w:b/>
          <w:bCs/>
        </w:rPr>
      </w:pPr>
      <w:r w:rsidRPr="003B3E22">
        <w:t>29.98</w:t>
      </w:r>
      <w:r w:rsidRPr="003B3E22">
        <w:tab/>
      </w:r>
      <w:r w:rsidRPr="003B3E22">
        <w:rPr>
          <w:b/>
          <w:bCs/>
        </w:rPr>
        <w:t>Ensure the transparency of civilian tasks undertaken by the army by establishing audit and accountability mechanisms consistent with the principles of the rule of law (Switzerland);</w:t>
      </w:r>
    </w:p>
    <w:p w14:paraId="6270DECC" w14:textId="77777777" w:rsidR="003B3E22" w:rsidRPr="003B3E22" w:rsidRDefault="003B3E22" w:rsidP="003B3E22">
      <w:pPr>
        <w:pStyle w:val="SingleTxtG"/>
        <w:tabs>
          <w:tab w:val="clear" w:pos="2268"/>
          <w:tab w:val="left" w:pos="2552"/>
        </w:tabs>
        <w:ind w:left="1701"/>
        <w:rPr>
          <w:b/>
          <w:bCs/>
        </w:rPr>
      </w:pPr>
      <w:r w:rsidRPr="003B3E22">
        <w:t>29.99</w:t>
      </w:r>
      <w:r w:rsidRPr="003B3E22">
        <w:tab/>
      </w:r>
      <w:r w:rsidRPr="003B3E22">
        <w:rPr>
          <w:b/>
          <w:bCs/>
        </w:rPr>
        <w:t>Strengthen policies to prevent criminal impunity (Türkiye);</w:t>
      </w:r>
    </w:p>
    <w:p w14:paraId="1F202AAD" w14:textId="77777777" w:rsidR="003B3E22" w:rsidRPr="003B3E22" w:rsidRDefault="003B3E22" w:rsidP="003B3E22">
      <w:pPr>
        <w:pStyle w:val="SingleTxtG"/>
        <w:tabs>
          <w:tab w:val="clear" w:pos="2268"/>
          <w:tab w:val="left" w:pos="2552"/>
        </w:tabs>
        <w:ind w:left="1701"/>
        <w:rPr>
          <w:b/>
          <w:bCs/>
        </w:rPr>
      </w:pPr>
      <w:r w:rsidRPr="003B3E22">
        <w:t>29.100</w:t>
      </w:r>
      <w:r w:rsidRPr="003B3E22">
        <w:tab/>
      </w:r>
      <w:r w:rsidRPr="003B3E22">
        <w:rPr>
          <w:b/>
          <w:bCs/>
        </w:rPr>
        <w:t>Strengthen the capacity and resources of public prosecutors, including those of the Special Prosecutor for Crimes against Freedom of Expression, to investigate crimes against journalists and human rights defenders (United Kingdom of Great Britain and Northern Ireland);</w:t>
      </w:r>
    </w:p>
    <w:p w14:paraId="3011FE46" w14:textId="77777777" w:rsidR="003B3E22" w:rsidRPr="003B3E22" w:rsidRDefault="003B3E22" w:rsidP="003B3E22">
      <w:pPr>
        <w:pStyle w:val="SingleTxtG"/>
        <w:tabs>
          <w:tab w:val="clear" w:pos="2268"/>
          <w:tab w:val="left" w:pos="2552"/>
        </w:tabs>
        <w:ind w:left="1701"/>
        <w:rPr>
          <w:b/>
          <w:bCs/>
        </w:rPr>
      </w:pPr>
      <w:r w:rsidRPr="003B3E22">
        <w:t>29.101</w:t>
      </w:r>
      <w:r w:rsidRPr="003B3E22">
        <w:tab/>
      </w:r>
      <w:r w:rsidRPr="003B3E22">
        <w:rPr>
          <w:b/>
          <w:bCs/>
        </w:rPr>
        <w:t>Implement the police investigation protocol at the state level nationwide to tackle concerning rates of impunity (United Kingdom of Great Britain and Northern Ireland);</w:t>
      </w:r>
    </w:p>
    <w:p w14:paraId="3D548B96" w14:textId="555FD453" w:rsidR="003B3E22" w:rsidRPr="003B3E22" w:rsidRDefault="003B3E22" w:rsidP="003B3E22">
      <w:pPr>
        <w:pStyle w:val="SingleTxtG"/>
        <w:tabs>
          <w:tab w:val="clear" w:pos="2268"/>
          <w:tab w:val="left" w:pos="2552"/>
        </w:tabs>
        <w:ind w:left="1701"/>
        <w:rPr>
          <w:b/>
          <w:bCs/>
        </w:rPr>
      </w:pPr>
      <w:r w:rsidRPr="003B3E22">
        <w:t>29.102</w:t>
      </w:r>
      <w:r w:rsidRPr="003B3E22">
        <w:tab/>
      </w:r>
      <w:r w:rsidRPr="003B3E22">
        <w:rPr>
          <w:b/>
          <w:bCs/>
        </w:rPr>
        <w:t>Strengthen journalist protections by improving emergency response, establishing secure channels to report threats and an independent State task force to investigate and prosecute crimes against journalists, supporting the National Protection Mechanism for Human Rights Defenders and Journalists and the Special Prosecutor</w:t>
      </w:r>
      <w:r w:rsidR="00007638">
        <w:rPr>
          <w:b/>
          <w:bCs/>
        </w:rPr>
        <w:t>’</w:t>
      </w:r>
      <w:r w:rsidRPr="003B3E22">
        <w:rPr>
          <w:b/>
          <w:bCs/>
        </w:rPr>
        <w:t>s Office for Crimes against Freedom of Expression, and holding perpetrators accountable (United States of America);</w:t>
      </w:r>
    </w:p>
    <w:p w14:paraId="6F7BD042" w14:textId="77777777" w:rsidR="003B3E22" w:rsidRPr="003B3E22" w:rsidRDefault="003B3E22" w:rsidP="003B3E22">
      <w:pPr>
        <w:pStyle w:val="SingleTxtG"/>
        <w:tabs>
          <w:tab w:val="clear" w:pos="2268"/>
          <w:tab w:val="left" w:pos="2552"/>
        </w:tabs>
        <w:ind w:left="1701"/>
        <w:rPr>
          <w:b/>
          <w:bCs/>
        </w:rPr>
      </w:pPr>
      <w:r w:rsidRPr="003B3E22">
        <w:t>29.103</w:t>
      </w:r>
      <w:r w:rsidRPr="003B3E22">
        <w:tab/>
      </w:r>
      <w:r w:rsidRPr="003B3E22">
        <w:rPr>
          <w:b/>
          <w:bCs/>
        </w:rPr>
        <w:t>Establish external, independent and civilian mechanisms to ensure the accountability of the armed forces (Austria);</w:t>
      </w:r>
    </w:p>
    <w:p w14:paraId="7BF15ADA" w14:textId="77777777" w:rsidR="003B3E22" w:rsidRPr="003B3E22" w:rsidRDefault="003B3E22" w:rsidP="003B3E22">
      <w:pPr>
        <w:pStyle w:val="SingleTxtG"/>
        <w:tabs>
          <w:tab w:val="clear" w:pos="2268"/>
          <w:tab w:val="left" w:pos="2552"/>
        </w:tabs>
        <w:ind w:left="1701"/>
        <w:rPr>
          <w:b/>
          <w:bCs/>
        </w:rPr>
      </w:pPr>
      <w:r w:rsidRPr="003B3E22">
        <w:t>29.104</w:t>
      </w:r>
      <w:r w:rsidRPr="003B3E22">
        <w:tab/>
      </w:r>
      <w:r w:rsidRPr="003B3E22">
        <w:rPr>
          <w:b/>
          <w:bCs/>
        </w:rPr>
        <w:t>Ensure rapid, thorough, impartial and independent investigations into all cases of enforced disappearance and prosecute those responsible according to international justice standards (Bahrain); Ensure swift, independent and impartial investigations into all cases of enforced disappearance and bring perpetrators to justice (Belgium);</w:t>
      </w:r>
    </w:p>
    <w:p w14:paraId="7537462B" w14:textId="77777777" w:rsidR="003B3E22" w:rsidRPr="003B3E22" w:rsidRDefault="003B3E22" w:rsidP="003B3E22">
      <w:pPr>
        <w:pStyle w:val="SingleTxtG"/>
        <w:tabs>
          <w:tab w:val="clear" w:pos="2268"/>
          <w:tab w:val="left" w:pos="2552"/>
        </w:tabs>
        <w:ind w:left="1701"/>
        <w:rPr>
          <w:b/>
          <w:bCs/>
        </w:rPr>
      </w:pPr>
      <w:r w:rsidRPr="003B3E22">
        <w:t>29.105</w:t>
      </w:r>
      <w:r w:rsidRPr="003B3E22">
        <w:tab/>
      </w:r>
      <w:r w:rsidRPr="003B3E22">
        <w:rPr>
          <w:b/>
          <w:bCs/>
        </w:rPr>
        <w:t>Ensure the National Register of Missing and Disappeared Persons is accurate, precise, and transparent, to address enforced disappearances and the forensics crisis (Canada);</w:t>
      </w:r>
    </w:p>
    <w:p w14:paraId="648BCBE4" w14:textId="77777777" w:rsidR="003B3E22" w:rsidRPr="003B3E22" w:rsidRDefault="003B3E22" w:rsidP="003B3E22">
      <w:pPr>
        <w:pStyle w:val="SingleTxtG"/>
        <w:tabs>
          <w:tab w:val="clear" w:pos="2268"/>
          <w:tab w:val="left" w:pos="2552"/>
        </w:tabs>
        <w:ind w:left="1701"/>
        <w:rPr>
          <w:b/>
          <w:bCs/>
        </w:rPr>
      </w:pPr>
      <w:r w:rsidRPr="003B3E22">
        <w:t>29.106</w:t>
      </w:r>
      <w:r w:rsidRPr="003B3E22">
        <w:tab/>
      </w:r>
      <w:r w:rsidRPr="003B3E22">
        <w:rPr>
          <w:b/>
          <w:bCs/>
        </w:rPr>
        <w:t>Take the necessary and effective measures to eliminate all structural causes of impunity related to homicides, enforced disappearances and violence against women and girls, among other crimes (Cabo Verde);</w:t>
      </w:r>
    </w:p>
    <w:p w14:paraId="6219D5CC" w14:textId="77777777" w:rsidR="003B3E22" w:rsidRPr="003B3E22" w:rsidRDefault="003B3E22" w:rsidP="003B3E22">
      <w:pPr>
        <w:pStyle w:val="SingleTxtG"/>
        <w:tabs>
          <w:tab w:val="clear" w:pos="2268"/>
          <w:tab w:val="left" w:pos="2552"/>
        </w:tabs>
        <w:ind w:left="1701"/>
        <w:rPr>
          <w:b/>
          <w:bCs/>
        </w:rPr>
      </w:pPr>
      <w:r w:rsidRPr="003B3E22">
        <w:t>29.107</w:t>
      </w:r>
      <w:r w:rsidRPr="003B3E22">
        <w:tab/>
      </w:r>
      <w:r w:rsidRPr="003B3E22">
        <w:rPr>
          <w:b/>
          <w:bCs/>
        </w:rPr>
        <w:t>Redouble efforts against impunity, through prompt, independent and impartial investigation of violent crimes and offences, as well as guaranteeing comprehensive reparations to victims (Costa Rica);</w:t>
      </w:r>
    </w:p>
    <w:p w14:paraId="142BE980" w14:textId="77777777" w:rsidR="003B3E22" w:rsidRPr="003B3E22" w:rsidRDefault="003B3E22" w:rsidP="003B3E22">
      <w:pPr>
        <w:pStyle w:val="SingleTxtG"/>
        <w:tabs>
          <w:tab w:val="clear" w:pos="2268"/>
          <w:tab w:val="left" w:pos="2552"/>
        </w:tabs>
        <w:ind w:left="1701"/>
        <w:rPr>
          <w:b/>
          <w:bCs/>
        </w:rPr>
      </w:pPr>
      <w:r w:rsidRPr="003B3E22">
        <w:t>29.108</w:t>
      </w:r>
      <w:r w:rsidRPr="003B3E22">
        <w:tab/>
      </w:r>
      <w:r w:rsidRPr="003B3E22">
        <w:rPr>
          <w:b/>
          <w:bCs/>
        </w:rPr>
        <w:t>Take all useful measures to guarantee the independence of the judiciary, fight against corruption and fight against impunity for perpetrators of extrajudicial arrests and executions (France);</w:t>
      </w:r>
    </w:p>
    <w:p w14:paraId="73A986AC" w14:textId="77777777" w:rsidR="003B3E22" w:rsidRPr="003B3E22" w:rsidRDefault="003B3E22" w:rsidP="003B3E22">
      <w:pPr>
        <w:pStyle w:val="SingleTxtG"/>
        <w:tabs>
          <w:tab w:val="clear" w:pos="2268"/>
          <w:tab w:val="left" w:pos="2552"/>
        </w:tabs>
        <w:ind w:left="1701"/>
        <w:rPr>
          <w:b/>
          <w:bCs/>
        </w:rPr>
      </w:pPr>
      <w:r w:rsidRPr="003B3E22">
        <w:t>29.109</w:t>
      </w:r>
      <w:r w:rsidRPr="003B3E22">
        <w:tab/>
      </w:r>
      <w:r w:rsidRPr="003B3E22">
        <w:rPr>
          <w:b/>
          <w:bCs/>
        </w:rPr>
        <w:t>Continue reforms of its judicial system to enhance its efficiency and independence, and ensure fair trials and the rule of law across the country (Gambia);</w:t>
      </w:r>
    </w:p>
    <w:p w14:paraId="49A07702" w14:textId="2824F902" w:rsidR="003B3E22" w:rsidRPr="003B3E22" w:rsidRDefault="003B3E22" w:rsidP="003B3E22">
      <w:pPr>
        <w:pStyle w:val="SingleTxtG"/>
        <w:tabs>
          <w:tab w:val="clear" w:pos="2268"/>
          <w:tab w:val="left" w:pos="2552"/>
        </w:tabs>
        <w:ind w:left="1701"/>
        <w:rPr>
          <w:b/>
          <w:bCs/>
        </w:rPr>
      </w:pPr>
      <w:r w:rsidRPr="003B3E22">
        <w:t>29.110</w:t>
      </w:r>
      <w:r w:rsidRPr="003B3E22">
        <w:tab/>
      </w:r>
      <w:r w:rsidRPr="003B3E22">
        <w:rPr>
          <w:b/>
          <w:bCs/>
        </w:rPr>
        <w:t>Enhance the State</w:t>
      </w:r>
      <w:r w:rsidR="00007638">
        <w:rPr>
          <w:b/>
          <w:bCs/>
        </w:rPr>
        <w:t>’</w:t>
      </w:r>
      <w:r w:rsidRPr="003B3E22">
        <w:rPr>
          <w:b/>
          <w:bCs/>
        </w:rPr>
        <w:t>s ability to effectively investigate and sanction human rights violations, including capacity-building and rule of law cooperation with the international community (Germany);</w:t>
      </w:r>
    </w:p>
    <w:p w14:paraId="2C0271C0" w14:textId="77777777" w:rsidR="003B3E22" w:rsidRPr="003B3E22" w:rsidRDefault="003B3E22" w:rsidP="003B3E22">
      <w:pPr>
        <w:pStyle w:val="SingleTxtG"/>
        <w:tabs>
          <w:tab w:val="clear" w:pos="2268"/>
          <w:tab w:val="left" w:pos="2552"/>
        </w:tabs>
        <w:ind w:left="1701"/>
        <w:rPr>
          <w:b/>
          <w:bCs/>
        </w:rPr>
      </w:pPr>
      <w:r w:rsidRPr="003B3E22">
        <w:t>29.111</w:t>
      </w:r>
      <w:r w:rsidRPr="003B3E22">
        <w:tab/>
      </w:r>
      <w:r w:rsidRPr="003B3E22">
        <w:rPr>
          <w:b/>
          <w:bCs/>
        </w:rPr>
        <w:t>Develop a comprehensive policy, together with human rights defenders and journalists, to prevent and protect them from violence, including a strategy to reduce impunity (Germany);</w:t>
      </w:r>
    </w:p>
    <w:p w14:paraId="74D2AD69" w14:textId="77777777" w:rsidR="003B3E22" w:rsidRPr="003B3E22" w:rsidRDefault="003B3E22" w:rsidP="003B3E22">
      <w:pPr>
        <w:pStyle w:val="SingleTxtG"/>
        <w:tabs>
          <w:tab w:val="clear" w:pos="2268"/>
          <w:tab w:val="left" w:pos="2552"/>
        </w:tabs>
        <w:ind w:left="1701"/>
        <w:rPr>
          <w:b/>
          <w:bCs/>
        </w:rPr>
      </w:pPr>
      <w:r w:rsidRPr="003B3E22">
        <w:t>29.112</w:t>
      </w:r>
      <w:r w:rsidRPr="003B3E22">
        <w:tab/>
      </w:r>
      <w:r w:rsidRPr="003B3E22">
        <w:rPr>
          <w:b/>
          <w:bCs/>
        </w:rPr>
        <w:t>Continue to effectively implement laws to protect human rights defenders and journalists in the country (Ghana);</w:t>
      </w:r>
    </w:p>
    <w:p w14:paraId="51538D1B" w14:textId="77777777" w:rsidR="003B3E22" w:rsidRPr="003B3E22" w:rsidRDefault="003B3E22" w:rsidP="003B3E22">
      <w:pPr>
        <w:pStyle w:val="SingleTxtG"/>
        <w:tabs>
          <w:tab w:val="clear" w:pos="2268"/>
          <w:tab w:val="left" w:pos="2552"/>
        </w:tabs>
        <w:ind w:left="1701"/>
        <w:rPr>
          <w:b/>
          <w:bCs/>
        </w:rPr>
      </w:pPr>
      <w:r w:rsidRPr="003B3E22">
        <w:t>29.113</w:t>
      </w:r>
      <w:r w:rsidRPr="003B3E22">
        <w:tab/>
      </w:r>
      <w:r w:rsidRPr="003B3E22">
        <w:rPr>
          <w:b/>
          <w:bCs/>
        </w:rPr>
        <w:t>Conduct thorough investigations into harassment, persecution and all attempts on the lives of journalists (Greece);</w:t>
      </w:r>
    </w:p>
    <w:p w14:paraId="0D59174F" w14:textId="63599CE6" w:rsidR="003B3E22" w:rsidRPr="003B3E22" w:rsidRDefault="003B3E22" w:rsidP="003B3E22">
      <w:pPr>
        <w:pStyle w:val="SingleTxtG"/>
        <w:tabs>
          <w:tab w:val="clear" w:pos="2268"/>
          <w:tab w:val="left" w:pos="2552"/>
        </w:tabs>
        <w:ind w:left="1701"/>
        <w:rPr>
          <w:b/>
          <w:bCs/>
        </w:rPr>
      </w:pPr>
      <w:r w:rsidRPr="003B3E22">
        <w:lastRenderedPageBreak/>
        <w:t>29.114</w:t>
      </w:r>
      <w:r w:rsidRPr="003B3E22">
        <w:tab/>
      </w:r>
      <w:r w:rsidRPr="003B3E22">
        <w:rPr>
          <w:b/>
          <w:bCs/>
        </w:rPr>
        <w:t>Define the respective competencies of the Prosecutor General</w:t>
      </w:r>
      <w:r w:rsidR="00007638">
        <w:rPr>
          <w:b/>
          <w:bCs/>
        </w:rPr>
        <w:t>’</w:t>
      </w:r>
      <w:r w:rsidRPr="003B3E22">
        <w:rPr>
          <w:b/>
          <w:bCs/>
        </w:rPr>
        <w:t>s Office, the federal and state specialized prosecutors</w:t>
      </w:r>
      <w:r w:rsidR="00007638">
        <w:rPr>
          <w:b/>
          <w:bCs/>
        </w:rPr>
        <w:t>’</w:t>
      </w:r>
      <w:r w:rsidRPr="003B3E22">
        <w:rPr>
          <w:b/>
          <w:bCs/>
        </w:rPr>
        <w:t xml:space="preserve"> offices and the National Search Commission as regards the investigation of enforced disappearances and coordination for the resolution of cases (Ireland);</w:t>
      </w:r>
    </w:p>
    <w:p w14:paraId="2DDFE4A7" w14:textId="77777777" w:rsidR="003B3E22" w:rsidRPr="003B3E22" w:rsidRDefault="003B3E22" w:rsidP="003B3E22">
      <w:pPr>
        <w:pStyle w:val="SingleTxtG"/>
        <w:tabs>
          <w:tab w:val="clear" w:pos="2268"/>
          <w:tab w:val="left" w:pos="2552"/>
        </w:tabs>
        <w:ind w:left="1701"/>
        <w:rPr>
          <w:b/>
          <w:bCs/>
        </w:rPr>
      </w:pPr>
      <w:r w:rsidRPr="003B3E22">
        <w:t>29.115</w:t>
      </w:r>
      <w:r w:rsidRPr="003B3E22">
        <w:tab/>
      </w:r>
      <w:r w:rsidRPr="003B3E22">
        <w:rPr>
          <w:b/>
          <w:bCs/>
        </w:rPr>
        <w:t>Consider enhancing the investigation of crimes, including acts of violence, against human rights defenders, journalists and other media workers, and ensure justice for those responsible (Lithuania);</w:t>
      </w:r>
    </w:p>
    <w:p w14:paraId="0153A1EE" w14:textId="1074EADF" w:rsidR="003B3E22" w:rsidRPr="003B3E22" w:rsidRDefault="003B3E22" w:rsidP="003B3E22">
      <w:pPr>
        <w:pStyle w:val="SingleTxtG"/>
        <w:tabs>
          <w:tab w:val="clear" w:pos="2268"/>
          <w:tab w:val="left" w:pos="2552"/>
        </w:tabs>
        <w:ind w:left="1701"/>
        <w:rPr>
          <w:b/>
          <w:bCs/>
        </w:rPr>
      </w:pPr>
      <w:r w:rsidRPr="003B3E22">
        <w:t>29.116</w:t>
      </w:r>
      <w:r w:rsidRPr="003B3E22">
        <w:tab/>
      </w:r>
      <w:r w:rsidRPr="003B3E22">
        <w:rPr>
          <w:b/>
          <w:bCs/>
        </w:rPr>
        <w:t>Reinforce the independence of the prosecutors</w:t>
      </w:r>
      <w:r w:rsidR="00007638">
        <w:rPr>
          <w:b/>
          <w:bCs/>
        </w:rPr>
        <w:t>’</w:t>
      </w:r>
      <w:r w:rsidRPr="003B3E22">
        <w:rPr>
          <w:b/>
          <w:bCs/>
        </w:rPr>
        <w:t xml:space="preserve"> offices to eradicate impunity, including in cases of disappearance, torture and violations against journalists and human rights defenders (New Zealand);</w:t>
      </w:r>
    </w:p>
    <w:p w14:paraId="0077D0FA" w14:textId="297FC371" w:rsidR="003B3E22" w:rsidRPr="003B3E22" w:rsidRDefault="003B3E22" w:rsidP="003B3E22">
      <w:pPr>
        <w:pStyle w:val="SingleTxtG"/>
        <w:tabs>
          <w:tab w:val="clear" w:pos="2268"/>
          <w:tab w:val="left" w:pos="2552"/>
        </w:tabs>
        <w:ind w:left="1701"/>
        <w:rPr>
          <w:b/>
          <w:bCs/>
        </w:rPr>
      </w:pPr>
      <w:r w:rsidRPr="003B3E22">
        <w:t>29.117</w:t>
      </w:r>
      <w:r w:rsidRPr="003B3E22">
        <w:tab/>
      </w:r>
      <w:r w:rsidRPr="003B3E22">
        <w:rPr>
          <w:b/>
          <w:bCs/>
        </w:rPr>
        <w:t>Combat enforced disappearances, in particular by coordinating with the Prosecutor General</w:t>
      </w:r>
      <w:r w:rsidR="00007638">
        <w:rPr>
          <w:b/>
          <w:bCs/>
        </w:rPr>
        <w:t>’</w:t>
      </w:r>
      <w:r w:rsidRPr="003B3E22">
        <w:rPr>
          <w:b/>
          <w:bCs/>
        </w:rPr>
        <w:t>s Office, to secure the operation of the National Forensic Databank and to improve human identification through the matching of fingerprints with the National Electoral Institute (Norway);</w:t>
      </w:r>
    </w:p>
    <w:p w14:paraId="0F98AC10" w14:textId="77777777" w:rsidR="003B3E22" w:rsidRPr="003B3E22" w:rsidRDefault="003B3E22" w:rsidP="003B3E22">
      <w:pPr>
        <w:pStyle w:val="SingleTxtG"/>
        <w:tabs>
          <w:tab w:val="clear" w:pos="2268"/>
          <w:tab w:val="left" w:pos="2552"/>
        </w:tabs>
        <w:ind w:left="1701"/>
        <w:rPr>
          <w:b/>
          <w:bCs/>
        </w:rPr>
      </w:pPr>
      <w:r w:rsidRPr="003B3E22">
        <w:t>29.118</w:t>
      </w:r>
      <w:r w:rsidRPr="003B3E22">
        <w:tab/>
      </w:r>
      <w:r w:rsidRPr="003B3E22">
        <w:rPr>
          <w:b/>
          <w:bCs/>
        </w:rPr>
        <w:t>Guarantee budgetary and technical resources so that the General Act on Enforced Disappearance is effective on the ground (Paraguay);</w:t>
      </w:r>
    </w:p>
    <w:p w14:paraId="6F0DAB5A" w14:textId="77777777" w:rsidR="003B3E22" w:rsidRPr="003B3E22" w:rsidRDefault="003B3E22" w:rsidP="003B3E22">
      <w:pPr>
        <w:pStyle w:val="SingleTxtG"/>
        <w:tabs>
          <w:tab w:val="clear" w:pos="2268"/>
          <w:tab w:val="left" w:pos="2552"/>
        </w:tabs>
        <w:ind w:left="1701"/>
        <w:rPr>
          <w:b/>
          <w:bCs/>
        </w:rPr>
      </w:pPr>
      <w:r w:rsidRPr="003B3E22">
        <w:t>29.119</w:t>
      </w:r>
      <w:r w:rsidRPr="003B3E22">
        <w:tab/>
      </w:r>
      <w:r w:rsidRPr="003B3E22">
        <w:rPr>
          <w:b/>
          <w:bCs/>
        </w:rPr>
        <w:t>Take actions to reinforce the full and effective implementation of the General Victims Act and continue to develop a general law on memory (Peru);</w:t>
      </w:r>
    </w:p>
    <w:p w14:paraId="7A737C76" w14:textId="77777777" w:rsidR="003B3E22" w:rsidRPr="003B3E22" w:rsidRDefault="003B3E22" w:rsidP="003B3E22">
      <w:pPr>
        <w:pStyle w:val="SingleTxtG"/>
        <w:tabs>
          <w:tab w:val="clear" w:pos="2268"/>
          <w:tab w:val="left" w:pos="2552"/>
        </w:tabs>
        <w:ind w:left="1701"/>
        <w:rPr>
          <w:b/>
          <w:bCs/>
        </w:rPr>
      </w:pPr>
      <w:r w:rsidRPr="003B3E22">
        <w:t>29.120</w:t>
      </w:r>
      <w:r w:rsidRPr="003B3E22">
        <w:tab/>
      </w:r>
      <w:r w:rsidRPr="003B3E22">
        <w:rPr>
          <w:b/>
          <w:bCs/>
        </w:rPr>
        <w:t>Take effective measures to investigate murders of journalists and human rights activists and cases of enforced disappearance (Russian Federation);</w:t>
      </w:r>
    </w:p>
    <w:p w14:paraId="3B7ABE84" w14:textId="42826755" w:rsidR="003B3E22" w:rsidRPr="003B3E22" w:rsidRDefault="003B3E22" w:rsidP="003B3E22">
      <w:pPr>
        <w:pStyle w:val="SingleTxtG"/>
        <w:tabs>
          <w:tab w:val="clear" w:pos="2268"/>
          <w:tab w:val="left" w:pos="2552"/>
        </w:tabs>
        <w:ind w:left="1701"/>
        <w:rPr>
          <w:b/>
          <w:bCs/>
        </w:rPr>
      </w:pPr>
      <w:r w:rsidRPr="003B3E22">
        <w:t>29.121</w:t>
      </w:r>
      <w:r w:rsidRPr="003B3E22">
        <w:tab/>
      </w:r>
      <w:r w:rsidRPr="003B3E22">
        <w:rPr>
          <w:b/>
          <w:bCs/>
        </w:rPr>
        <w:t>Improve access to justice for victims of human rights violations and their families by strengthening the autonomy and resources of the federal and local attorney generals</w:t>
      </w:r>
      <w:r w:rsidR="00007638">
        <w:rPr>
          <w:b/>
          <w:bCs/>
        </w:rPr>
        <w:t>’</w:t>
      </w:r>
      <w:r w:rsidRPr="003B3E22">
        <w:rPr>
          <w:b/>
          <w:bCs/>
        </w:rPr>
        <w:t xml:space="preserve"> offices (Sweden);</w:t>
      </w:r>
    </w:p>
    <w:p w14:paraId="6EEBAD56" w14:textId="77777777" w:rsidR="003B3E22" w:rsidRPr="003B3E22" w:rsidRDefault="003B3E22" w:rsidP="003B3E22">
      <w:pPr>
        <w:pStyle w:val="SingleTxtG"/>
        <w:tabs>
          <w:tab w:val="clear" w:pos="2268"/>
          <w:tab w:val="left" w:pos="2552"/>
        </w:tabs>
        <w:ind w:left="1701"/>
        <w:rPr>
          <w:b/>
          <w:bCs/>
        </w:rPr>
      </w:pPr>
      <w:r w:rsidRPr="003B3E22">
        <w:t>29.122</w:t>
      </w:r>
      <w:r w:rsidRPr="003B3E22">
        <w:tab/>
      </w:r>
      <w:r w:rsidRPr="003B3E22">
        <w:rPr>
          <w:b/>
          <w:bCs/>
        </w:rPr>
        <w:t>Increase efforts to guarantee that human rights defenders, journalists, activists and other civil society actors can carry out their activities in a safe and free environment (Uruguay);</w:t>
      </w:r>
    </w:p>
    <w:p w14:paraId="62659ED9" w14:textId="77777777" w:rsidR="003B3E22" w:rsidRPr="003B3E22" w:rsidRDefault="003B3E22" w:rsidP="003B3E22">
      <w:pPr>
        <w:pStyle w:val="SingleTxtG"/>
        <w:tabs>
          <w:tab w:val="clear" w:pos="2268"/>
          <w:tab w:val="left" w:pos="2552"/>
        </w:tabs>
        <w:ind w:left="1701"/>
        <w:rPr>
          <w:b/>
          <w:bCs/>
        </w:rPr>
      </w:pPr>
      <w:r w:rsidRPr="003B3E22">
        <w:t>29.123</w:t>
      </w:r>
      <w:r w:rsidRPr="003B3E22">
        <w:tab/>
      </w:r>
      <w:r w:rsidRPr="003B3E22">
        <w:rPr>
          <w:b/>
          <w:bCs/>
        </w:rPr>
        <w:t>Harmonize its legislation with the international human rights law framework to amend possible restrictions on fundamental freedoms and safeguard the work of journalists in the country (Bolivarian Republic of Venezuela);</w:t>
      </w:r>
    </w:p>
    <w:p w14:paraId="6F8BC62B" w14:textId="77777777" w:rsidR="003B3E22" w:rsidRPr="003B3E22" w:rsidRDefault="003B3E22" w:rsidP="003B3E22">
      <w:pPr>
        <w:pStyle w:val="SingleTxtG"/>
        <w:tabs>
          <w:tab w:val="clear" w:pos="2268"/>
          <w:tab w:val="left" w:pos="2552"/>
        </w:tabs>
        <w:ind w:left="1701"/>
        <w:rPr>
          <w:b/>
          <w:bCs/>
        </w:rPr>
      </w:pPr>
      <w:r w:rsidRPr="003B3E22">
        <w:t>29.124</w:t>
      </w:r>
      <w:r w:rsidRPr="003B3E22">
        <w:tab/>
      </w:r>
      <w:r w:rsidRPr="003B3E22">
        <w:rPr>
          <w:b/>
          <w:bCs/>
        </w:rPr>
        <w:t>Continue strengthening measures aimed at preventing, investigating and prosecuting attacks and other forms of abuse against journalists and human rights defenders, especially women human rights defenders (Argentina);</w:t>
      </w:r>
    </w:p>
    <w:p w14:paraId="603E4991" w14:textId="1792FC9B" w:rsidR="003B3E22" w:rsidRPr="003B3E22" w:rsidRDefault="003B3E22" w:rsidP="003B3E22">
      <w:pPr>
        <w:pStyle w:val="SingleTxtG"/>
        <w:tabs>
          <w:tab w:val="clear" w:pos="2268"/>
          <w:tab w:val="left" w:pos="2552"/>
        </w:tabs>
        <w:ind w:left="1701"/>
        <w:rPr>
          <w:b/>
          <w:bCs/>
        </w:rPr>
      </w:pPr>
      <w:r w:rsidRPr="003B3E22">
        <w:t>29.125</w:t>
      </w:r>
      <w:r w:rsidRPr="003B3E22">
        <w:tab/>
      </w:r>
      <w:r w:rsidRPr="003B3E22">
        <w:rPr>
          <w:b/>
          <w:bCs/>
        </w:rPr>
        <w:t>Implement the recommendations of the diagnosis of Mexico</w:t>
      </w:r>
      <w:r w:rsidR="00007638">
        <w:rPr>
          <w:b/>
          <w:bCs/>
        </w:rPr>
        <w:t>’</w:t>
      </w:r>
      <w:r w:rsidRPr="003B3E22">
        <w:rPr>
          <w:b/>
          <w:bCs/>
        </w:rPr>
        <w:t>s Federal Protection Mechanism by OHCHR, and ensure the Mechanism is adequately resourced (Australia);</w:t>
      </w:r>
    </w:p>
    <w:p w14:paraId="509939E2" w14:textId="564FEBE6" w:rsidR="003B3E22" w:rsidRPr="003B3E22" w:rsidRDefault="003B3E22" w:rsidP="003B3E22">
      <w:pPr>
        <w:pStyle w:val="SingleTxtG"/>
        <w:tabs>
          <w:tab w:val="clear" w:pos="2268"/>
          <w:tab w:val="left" w:pos="2552"/>
        </w:tabs>
        <w:ind w:left="1701"/>
        <w:rPr>
          <w:b/>
          <w:bCs/>
        </w:rPr>
      </w:pPr>
      <w:r w:rsidRPr="003B3E22">
        <w:t>29.126</w:t>
      </w:r>
      <w:r w:rsidRPr="003B3E22">
        <w:tab/>
      </w:r>
      <w:r w:rsidRPr="003B3E22">
        <w:rPr>
          <w:b/>
          <w:bCs/>
        </w:rPr>
        <w:t>Ensure the effective functioning of the federal Protection Mechanism for journalists and human rights defenders, in particular by implementing OHCHR</w:t>
      </w:r>
      <w:r w:rsidR="00007638">
        <w:rPr>
          <w:b/>
          <w:bCs/>
        </w:rPr>
        <w:t>’</w:t>
      </w:r>
      <w:r w:rsidRPr="003B3E22">
        <w:rPr>
          <w:b/>
          <w:bCs/>
        </w:rPr>
        <w:t>s recommendations and developing a national strategy for all levels of government to effectively prevent attacks against journalists and human rights defenders and ensure independent investigations (Austria);</w:t>
      </w:r>
    </w:p>
    <w:p w14:paraId="214E76C2" w14:textId="77777777" w:rsidR="003B3E22" w:rsidRPr="003B3E22" w:rsidRDefault="003B3E22" w:rsidP="003B3E22">
      <w:pPr>
        <w:pStyle w:val="SingleTxtG"/>
        <w:tabs>
          <w:tab w:val="clear" w:pos="2268"/>
          <w:tab w:val="left" w:pos="2552"/>
        </w:tabs>
        <w:ind w:left="1701"/>
        <w:rPr>
          <w:b/>
          <w:bCs/>
        </w:rPr>
      </w:pPr>
      <w:r w:rsidRPr="003B3E22">
        <w:t>29.127</w:t>
      </w:r>
      <w:r w:rsidRPr="003B3E22">
        <w:tab/>
      </w:r>
      <w:r w:rsidRPr="003B3E22">
        <w:rPr>
          <w:b/>
          <w:bCs/>
        </w:rPr>
        <w:t>Pursue the implementation of public policies that create a safe and respectful environment for the work of journalists and human rights defenders (Belgium);</w:t>
      </w:r>
    </w:p>
    <w:p w14:paraId="5A2EBA48" w14:textId="77777777" w:rsidR="003B3E22" w:rsidRPr="003B3E22" w:rsidRDefault="003B3E22" w:rsidP="003B3E22">
      <w:pPr>
        <w:pStyle w:val="SingleTxtG"/>
        <w:tabs>
          <w:tab w:val="clear" w:pos="2268"/>
          <w:tab w:val="left" w:pos="2552"/>
        </w:tabs>
        <w:ind w:left="1701"/>
        <w:rPr>
          <w:b/>
          <w:bCs/>
        </w:rPr>
      </w:pPr>
      <w:r w:rsidRPr="003B3E22">
        <w:t>29.128</w:t>
      </w:r>
      <w:r w:rsidRPr="003B3E22">
        <w:tab/>
      </w:r>
      <w:r w:rsidRPr="003B3E22">
        <w:rPr>
          <w:b/>
          <w:bCs/>
        </w:rPr>
        <w:t>Guarantee fully the right to freedom of opinion and expression by strengthening the Protection Mechanism for journalists and human rights defenders (Czechia);</w:t>
      </w:r>
    </w:p>
    <w:p w14:paraId="4DAD32C6" w14:textId="77777777" w:rsidR="003B3E22" w:rsidRPr="003B3E22" w:rsidRDefault="003B3E22" w:rsidP="003B3E22">
      <w:pPr>
        <w:pStyle w:val="SingleTxtG"/>
        <w:tabs>
          <w:tab w:val="clear" w:pos="2268"/>
          <w:tab w:val="left" w:pos="2552"/>
        </w:tabs>
        <w:ind w:left="1701"/>
        <w:rPr>
          <w:b/>
          <w:bCs/>
        </w:rPr>
      </w:pPr>
      <w:r w:rsidRPr="003B3E22">
        <w:t>29.129</w:t>
      </w:r>
      <w:r w:rsidRPr="003B3E22">
        <w:tab/>
      </w:r>
      <w:r w:rsidRPr="003B3E22">
        <w:rPr>
          <w:b/>
          <w:bCs/>
        </w:rPr>
        <w:t>Guarantee the investigation of and accountability for the killings of journalists, and prosecution of perpetrators (Egypt);</w:t>
      </w:r>
    </w:p>
    <w:p w14:paraId="0881AEE0" w14:textId="77777777" w:rsidR="003B3E22" w:rsidRPr="003B3E22" w:rsidRDefault="003B3E22" w:rsidP="003B3E22">
      <w:pPr>
        <w:pStyle w:val="SingleTxtG"/>
        <w:tabs>
          <w:tab w:val="clear" w:pos="2268"/>
          <w:tab w:val="left" w:pos="2552"/>
        </w:tabs>
        <w:ind w:left="1701"/>
        <w:rPr>
          <w:b/>
          <w:bCs/>
        </w:rPr>
      </w:pPr>
      <w:r w:rsidRPr="003B3E22">
        <w:lastRenderedPageBreak/>
        <w:t>29.130</w:t>
      </w:r>
      <w:r w:rsidRPr="003B3E22">
        <w:tab/>
      </w:r>
      <w:r w:rsidRPr="003B3E22">
        <w:rPr>
          <w:b/>
          <w:bCs/>
        </w:rPr>
        <w:t>Develop effective public policies to ensure that human rights defenders and journalists are able to carry out their work and activities freely (Estonia);</w:t>
      </w:r>
    </w:p>
    <w:p w14:paraId="721E6BCA" w14:textId="77777777" w:rsidR="003B3E22" w:rsidRPr="003B3E22" w:rsidRDefault="003B3E22" w:rsidP="003B3E22">
      <w:pPr>
        <w:pStyle w:val="SingleTxtG"/>
        <w:tabs>
          <w:tab w:val="clear" w:pos="2268"/>
          <w:tab w:val="left" w:pos="2552"/>
        </w:tabs>
        <w:ind w:left="1701"/>
        <w:rPr>
          <w:b/>
          <w:bCs/>
        </w:rPr>
      </w:pPr>
      <w:r w:rsidRPr="003B3E22">
        <w:t>29.131</w:t>
      </w:r>
      <w:r w:rsidRPr="003B3E22">
        <w:tab/>
      </w:r>
      <w:r w:rsidRPr="003B3E22">
        <w:rPr>
          <w:b/>
          <w:bCs/>
        </w:rPr>
        <w:t>Implement fully the 2012 law for the protection of human rights defenders and journalists, and implement the recommendations of OHCHR-Mexico regarding strengthening the National Protection Mechanism for Human Rights Defenders and Journalists (Finland);</w:t>
      </w:r>
    </w:p>
    <w:p w14:paraId="141A08DD" w14:textId="77777777" w:rsidR="003B3E22" w:rsidRPr="003B3E22" w:rsidRDefault="003B3E22" w:rsidP="003B3E22">
      <w:pPr>
        <w:pStyle w:val="SingleTxtG"/>
        <w:tabs>
          <w:tab w:val="clear" w:pos="2268"/>
          <w:tab w:val="left" w:pos="2552"/>
        </w:tabs>
        <w:ind w:left="1701"/>
        <w:rPr>
          <w:b/>
          <w:bCs/>
        </w:rPr>
      </w:pPr>
      <w:r w:rsidRPr="003B3E22">
        <w:t>29.132</w:t>
      </w:r>
      <w:r w:rsidRPr="003B3E22">
        <w:tab/>
      </w:r>
      <w:r w:rsidRPr="003B3E22">
        <w:rPr>
          <w:b/>
          <w:bCs/>
        </w:rPr>
        <w:t>Ensure the full and equal enjoyment of the right to freedom of religion or belief of all persons, without discrimination of any kind (Gambia);</w:t>
      </w:r>
    </w:p>
    <w:p w14:paraId="45D2D017" w14:textId="77777777" w:rsidR="003B3E22" w:rsidRPr="003B3E22" w:rsidRDefault="003B3E22" w:rsidP="003B3E22">
      <w:pPr>
        <w:pStyle w:val="SingleTxtG"/>
        <w:tabs>
          <w:tab w:val="clear" w:pos="2268"/>
          <w:tab w:val="left" w:pos="2552"/>
        </w:tabs>
        <w:ind w:left="1701"/>
        <w:rPr>
          <w:b/>
          <w:bCs/>
        </w:rPr>
      </w:pPr>
      <w:r w:rsidRPr="003B3E22">
        <w:t>29.133</w:t>
      </w:r>
      <w:r w:rsidRPr="003B3E22">
        <w:tab/>
      </w:r>
      <w:r w:rsidRPr="003B3E22">
        <w:rPr>
          <w:b/>
          <w:bCs/>
        </w:rPr>
        <w:t>Ensure impartial investigation of violent attacks against religious leaders and places of worship, and ensure accountability for perpetrators and justice for victims (Islamic Republic of Iran);</w:t>
      </w:r>
    </w:p>
    <w:p w14:paraId="4385D8F9" w14:textId="77777777" w:rsidR="003B3E22" w:rsidRPr="003B3E22" w:rsidRDefault="003B3E22" w:rsidP="003B3E22">
      <w:pPr>
        <w:pStyle w:val="SingleTxtG"/>
        <w:tabs>
          <w:tab w:val="clear" w:pos="2268"/>
          <w:tab w:val="left" w:pos="2552"/>
        </w:tabs>
        <w:ind w:left="1701"/>
        <w:rPr>
          <w:b/>
          <w:bCs/>
        </w:rPr>
      </w:pPr>
      <w:r w:rsidRPr="003B3E22">
        <w:t>29.134</w:t>
      </w:r>
      <w:r w:rsidRPr="003B3E22">
        <w:tab/>
      </w:r>
      <w:r w:rsidRPr="003B3E22">
        <w:rPr>
          <w:b/>
          <w:bCs/>
        </w:rPr>
        <w:t>Take necessary legislative measures to respect the right to freedom of opinion and expression without fear of reprisals (Islamic Republic of Iran);</w:t>
      </w:r>
    </w:p>
    <w:p w14:paraId="00E1A167" w14:textId="77777777" w:rsidR="003B3E22" w:rsidRPr="003B3E22" w:rsidRDefault="003B3E22" w:rsidP="003B3E22">
      <w:pPr>
        <w:pStyle w:val="SingleTxtG"/>
        <w:tabs>
          <w:tab w:val="clear" w:pos="2268"/>
          <w:tab w:val="left" w:pos="2552"/>
        </w:tabs>
        <w:ind w:left="1701"/>
        <w:rPr>
          <w:b/>
          <w:bCs/>
        </w:rPr>
      </w:pPr>
      <w:r w:rsidRPr="003B3E22">
        <w:t>29.135</w:t>
      </w:r>
      <w:r w:rsidRPr="003B3E22">
        <w:tab/>
      </w:r>
      <w:r w:rsidRPr="003B3E22">
        <w:rPr>
          <w:b/>
          <w:bCs/>
        </w:rPr>
        <w:t>Ensure effective protection of journalists and human rights defenders (Italy);</w:t>
      </w:r>
    </w:p>
    <w:p w14:paraId="6AF990D5" w14:textId="77777777" w:rsidR="003B3E22" w:rsidRPr="003B3E22" w:rsidRDefault="003B3E22" w:rsidP="003B3E22">
      <w:pPr>
        <w:pStyle w:val="SingleTxtG"/>
        <w:tabs>
          <w:tab w:val="clear" w:pos="2268"/>
          <w:tab w:val="left" w:pos="2552"/>
        </w:tabs>
        <w:ind w:left="1701"/>
        <w:rPr>
          <w:b/>
          <w:bCs/>
        </w:rPr>
      </w:pPr>
      <w:r w:rsidRPr="003B3E22">
        <w:t>29.136</w:t>
      </w:r>
      <w:r w:rsidRPr="003B3E22">
        <w:tab/>
      </w:r>
      <w:r w:rsidRPr="003B3E22">
        <w:rPr>
          <w:b/>
          <w:bCs/>
        </w:rPr>
        <w:t>Provide mechanisms to protect human rights defenders and journalists (Marshall Islands);</w:t>
      </w:r>
    </w:p>
    <w:p w14:paraId="03361FDD" w14:textId="77777777" w:rsidR="003B3E22" w:rsidRPr="003B3E22" w:rsidRDefault="003B3E22" w:rsidP="003B3E22">
      <w:pPr>
        <w:pStyle w:val="SingleTxtG"/>
        <w:tabs>
          <w:tab w:val="clear" w:pos="2268"/>
          <w:tab w:val="left" w:pos="2552"/>
        </w:tabs>
        <w:ind w:left="1701"/>
        <w:rPr>
          <w:b/>
          <w:bCs/>
        </w:rPr>
      </w:pPr>
      <w:r w:rsidRPr="003B3E22">
        <w:t>29.137</w:t>
      </w:r>
      <w:r w:rsidRPr="003B3E22">
        <w:tab/>
      </w:r>
      <w:r w:rsidRPr="003B3E22">
        <w:rPr>
          <w:b/>
          <w:bCs/>
        </w:rPr>
        <w:t>Take effective measures to ensure that human rights defenders and journalists are able to conduct their work freely and without fear of reprisals or attack (Montenegro);</w:t>
      </w:r>
    </w:p>
    <w:p w14:paraId="4E711044" w14:textId="77777777" w:rsidR="003B3E22" w:rsidRPr="003B3E22" w:rsidRDefault="003B3E22" w:rsidP="003B3E22">
      <w:pPr>
        <w:pStyle w:val="SingleTxtG"/>
        <w:tabs>
          <w:tab w:val="clear" w:pos="2268"/>
          <w:tab w:val="left" w:pos="2552"/>
        </w:tabs>
        <w:ind w:left="1701"/>
        <w:rPr>
          <w:b/>
          <w:bCs/>
        </w:rPr>
      </w:pPr>
      <w:r w:rsidRPr="003B3E22">
        <w:t>29.138</w:t>
      </w:r>
      <w:r w:rsidRPr="003B3E22">
        <w:tab/>
      </w:r>
      <w:r w:rsidRPr="003B3E22">
        <w:rPr>
          <w:b/>
          <w:bCs/>
        </w:rPr>
        <w:t>Take the necessary measures to further strengthen the fundamental freedoms of human rights defenders and journalists (Morocco);</w:t>
      </w:r>
    </w:p>
    <w:p w14:paraId="6289D646" w14:textId="77777777" w:rsidR="003B3E22" w:rsidRPr="003B3E22" w:rsidRDefault="003B3E22" w:rsidP="003B3E22">
      <w:pPr>
        <w:pStyle w:val="SingleTxtG"/>
        <w:tabs>
          <w:tab w:val="clear" w:pos="2268"/>
          <w:tab w:val="left" w:pos="2552"/>
        </w:tabs>
        <w:ind w:left="1701"/>
        <w:rPr>
          <w:b/>
          <w:bCs/>
        </w:rPr>
      </w:pPr>
      <w:r w:rsidRPr="003B3E22">
        <w:t>29.139</w:t>
      </w:r>
      <w:r w:rsidRPr="003B3E22">
        <w:tab/>
      </w:r>
      <w:r w:rsidRPr="003B3E22">
        <w:rPr>
          <w:b/>
          <w:bCs/>
        </w:rPr>
        <w:t>Investigate and sanction those responsible for acts of illegal surveillance of human rights defenders and journalists, including through the use of digital surveillance technologies, in an independent, diligent and exhaustive manner and in full compliance with international standards (Kingdom of the Netherlands);</w:t>
      </w:r>
    </w:p>
    <w:p w14:paraId="5CEE168B" w14:textId="77777777" w:rsidR="003B3E22" w:rsidRPr="003B3E22" w:rsidRDefault="003B3E22" w:rsidP="003B3E22">
      <w:pPr>
        <w:pStyle w:val="SingleTxtG"/>
        <w:tabs>
          <w:tab w:val="clear" w:pos="2268"/>
          <w:tab w:val="left" w:pos="2552"/>
        </w:tabs>
        <w:ind w:left="1701"/>
        <w:rPr>
          <w:b/>
          <w:bCs/>
        </w:rPr>
      </w:pPr>
      <w:r w:rsidRPr="003B3E22">
        <w:t>29.140</w:t>
      </w:r>
      <w:r w:rsidRPr="003B3E22">
        <w:tab/>
      </w:r>
      <w:r w:rsidRPr="003B3E22">
        <w:rPr>
          <w:b/>
          <w:bCs/>
        </w:rPr>
        <w:t>Guarantee the safety of human rights defenders and journalists by combating impunity for crimes against these groups and by developing effective public policies for prevention and protection (Norway);</w:t>
      </w:r>
    </w:p>
    <w:p w14:paraId="34E3A78A" w14:textId="77777777" w:rsidR="003B3E22" w:rsidRPr="003B3E22" w:rsidRDefault="003B3E22" w:rsidP="003B3E22">
      <w:pPr>
        <w:pStyle w:val="SingleTxtG"/>
        <w:tabs>
          <w:tab w:val="clear" w:pos="2268"/>
          <w:tab w:val="left" w:pos="2552"/>
        </w:tabs>
        <w:ind w:left="1701"/>
        <w:rPr>
          <w:b/>
          <w:bCs/>
        </w:rPr>
      </w:pPr>
      <w:r w:rsidRPr="003B3E22">
        <w:t>29.141</w:t>
      </w:r>
      <w:r w:rsidRPr="003B3E22">
        <w:tab/>
      </w:r>
      <w:r w:rsidRPr="003B3E22">
        <w:rPr>
          <w:b/>
          <w:bCs/>
        </w:rPr>
        <w:t>Ensure that human rights defenders and journalists are able to carry out their work and activities freely, without fear of reprisals or attacks (Poland);</w:t>
      </w:r>
    </w:p>
    <w:p w14:paraId="1C9F3932" w14:textId="77777777" w:rsidR="003B3E22" w:rsidRPr="003B3E22" w:rsidRDefault="003B3E22" w:rsidP="003B3E22">
      <w:pPr>
        <w:pStyle w:val="SingleTxtG"/>
        <w:tabs>
          <w:tab w:val="clear" w:pos="2268"/>
          <w:tab w:val="left" w:pos="2552"/>
        </w:tabs>
        <w:ind w:left="1701"/>
        <w:rPr>
          <w:b/>
          <w:bCs/>
        </w:rPr>
      </w:pPr>
      <w:r w:rsidRPr="003B3E22">
        <w:t>29.142</w:t>
      </w:r>
      <w:r w:rsidRPr="003B3E22">
        <w:tab/>
      </w:r>
      <w:r w:rsidRPr="003B3E22">
        <w:rPr>
          <w:b/>
          <w:bCs/>
        </w:rPr>
        <w:t>Strengthen measures to protect journalists and human rights defenders (Portugal);</w:t>
      </w:r>
    </w:p>
    <w:p w14:paraId="2361E166" w14:textId="77777777" w:rsidR="003B3E22" w:rsidRPr="003B3E22" w:rsidRDefault="003B3E22" w:rsidP="003B3E22">
      <w:pPr>
        <w:pStyle w:val="SingleTxtG"/>
        <w:tabs>
          <w:tab w:val="clear" w:pos="2268"/>
          <w:tab w:val="left" w:pos="2552"/>
        </w:tabs>
        <w:ind w:left="1701"/>
        <w:rPr>
          <w:b/>
          <w:bCs/>
        </w:rPr>
      </w:pPr>
      <w:r w:rsidRPr="003B3E22">
        <w:t>29.143</w:t>
      </w:r>
      <w:r w:rsidRPr="003B3E22">
        <w:tab/>
      </w:r>
      <w:r w:rsidRPr="003B3E22">
        <w:rPr>
          <w:b/>
          <w:bCs/>
        </w:rPr>
        <w:t>Step up its efforts to protect journalists, politicians and civil servants from homicide and other crimes (Republic of Korea);</w:t>
      </w:r>
    </w:p>
    <w:p w14:paraId="7D10BC4D" w14:textId="77777777" w:rsidR="003B3E22" w:rsidRPr="003B3E22" w:rsidRDefault="003B3E22" w:rsidP="003B3E22">
      <w:pPr>
        <w:pStyle w:val="SingleTxtG"/>
        <w:tabs>
          <w:tab w:val="clear" w:pos="2268"/>
          <w:tab w:val="left" w:pos="2552"/>
        </w:tabs>
        <w:ind w:left="1701"/>
        <w:rPr>
          <w:b/>
          <w:bCs/>
        </w:rPr>
      </w:pPr>
      <w:r w:rsidRPr="003B3E22">
        <w:t>29.144</w:t>
      </w:r>
      <w:r w:rsidRPr="003B3E22">
        <w:tab/>
      </w:r>
      <w:r w:rsidRPr="003B3E22">
        <w:rPr>
          <w:b/>
          <w:bCs/>
        </w:rPr>
        <w:t>Further develop the national and regional centres for human identification, including increasing staffing and operational capabilities, to ensure effective identification and documentation of missing persons (United States of America);</w:t>
      </w:r>
    </w:p>
    <w:p w14:paraId="0614C34C" w14:textId="77777777" w:rsidR="003B3E22" w:rsidRPr="003B3E22" w:rsidRDefault="003B3E22" w:rsidP="003B3E22">
      <w:pPr>
        <w:pStyle w:val="SingleTxtG"/>
        <w:tabs>
          <w:tab w:val="clear" w:pos="2268"/>
          <w:tab w:val="left" w:pos="2552"/>
        </w:tabs>
        <w:ind w:left="1701"/>
        <w:rPr>
          <w:b/>
          <w:bCs/>
        </w:rPr>
      </w:pPr>
      <w:r w:rsidRPr="003B3E22">
        <w:t>29.145</w:t>
      </w:r>
      <w:r w:rsidRPr="003B3E22">
        <w:tab/>
      </w:r>
      <w:r w:rsidRPr="003B3E22">
        <w:rPr>
          <w:b/>
          <w:bCs/>
        </w:rPr>
        <w:t>Ensure that the National Protection Mechanism for Human Rights Defenders and Journalists has sufficient resources to effectively carry out its mandate (Denmark); Strengthen the Protection Mechanism for Human Rights Defenders and Journalists by ensuring the allocation of sufficient financial and human resources (Romania); Support and strengthen the National Protection Mechanism for Human Rights Defenders and Journalists, including its legal and financial framework (Slovakia); Strengthen the National Protection Mechanism for Human Rights Defenders and Journalists by allocating sufficient resources and by coordinating and by auditing its implementation at the level of the states of the Federation (Switzerland);</w:t>
      </w:r>
    </w:p>
    <w:p w14:paraId="6594EEAF" w14:textId="77777777" w:rsidR="003B3E22" w:rsidRPr="003B3E22" w:rsidRDefault="003B3E22" w:rsidP="003B3E22">
      <w:pPr>
        <w:pStyle w:val="SingleTxtG"/>
        <w:tabs>
          <w:tab w:val="clear" w:pos="2268"/>
          <w:tab w:val="left" w:pos="2552"/>
        </w:tabs>
        <w:ind w:left="1701"/>
        <w:rPr>
          <w:b/>
          <w:bCs/>
        </w:rPr>
      </w:pPr>
      <w:r w:rsidRPr="003B3E22">
        <w:lastRenderedPageBreak/>
        <w:t>29.146</w:t>
      </w:r>
      <w:r w:rsidRPr="003B3E22">
        <w:tab/>
      </w:r>
      <w:r w:rsidRPr="003B3E22">
        <w:rPr>
          <w:b/>
          <w:bCs/>
        </w:rPr>
        <w:t>Strengthen the Protection Mechanism for Human Rights Defenders and Journalists through the effective implementation of the national prevention and protection system (Spain);</w:t>
      </w:r>
    </w:p>
    <w:p w14:paraId="1D9592A2" w14:textId="77777777" w:rsidR="003B3E22" w:rsidRPr="003B3E22" w:rsidRDefault="003B3E22" w:rsidP="003B3E22">
      <w:pPr>
        <w:pStyle w:val="SingleTxtG"/>
        <w:tabs>
          <w:tab w:val="clear" w:pos="2268"/>
          <w:tab w:val="left" w:pos="2552"/>
        </w:tabs>
        <w:ind w:left="1701"/>
        <w:rPr>
          <w:b/>
          <w:bCs/>
        </w:rPr>
      </w:pPr>
      <w:r w:rsidRPr="003B3E22">
        <w:t>29.147</w:t>
      </w:r>
      <w:r w:rsidRPr="003B3E22">
        <w:tab/>
      </w:r>
      <w:r w:rsidRPr="003B3E22">
        <w:rPr>
          <w:b/>
          <w:bCs/>
        </w:rPr>
        <w:t>Protect religious leaders and communities from violent criminal gangs and drug cartels (Pakistan);</w:t>
      </w:r>
    </w:p>
    <w:p w14:paraId="0E270947" w14:textId="77777777" w:rsidR="003B3E22" w:rsidRPr="003B3E22" w:rsidRDefault="003B3E22" w:rsidP="003B3E22">
      <w:pPr>
        <w:pStyle w:val="SingleTxtG"/>
        <w:tabs>
          <w:tab w:val="clear" w:pos="2268"/>
          <w:tab w:val="left" w:pos="2552"/>
        </w:tabs>
        <w:ind w:left="1701"/>
        <w:rPr>
          <w:b/>
          <w:bCs/>
        </w:rPr>
      </w:pPr>
      <w:r w:rsidRPr="003B3E22">
        <w:t>29.148</w:t>
      </w:r>
      <w:r w:rsidRPr="003B3E22">
        <w:tab/>
      </w:r>
      <w:r w:rsidRPr="003B3E22">
        <w:rPr>
          <w:b/>
          <w:bCs/>
        </w:rPr>
        <w:t>Redouble efforts to eliminate gender stereotypes related to the responsibilities of men and women in care tasks, family and society (Colombia);</w:t>
      </w:r>
    </w:p>
    <w:p w14:paraId="0A9B93A8" w14:textId="77777777" w:rsidR="003B3E22" w:rsidRPr="003B3E22" w:rsidRDefault="003B3E22" w:rsidP="003B3E22">
      <w:pPr>
        <w:pStyle w:val="SingleTxtG"/>
        <w:tabs>
          <w:tab w:val="clear" w:pos="2268"/>
          <w:tab w:val="left" w:pos="2552"/>
        </w:tabs>
        <w:ind w:left="1701"/>
        <w:rPr>
          <w:b/>
          <w:bCs/>
        </w:rPr>
      </w:pPr>
      <w:r w:rsidRPr="003B3E22">
        <w:t>29.149</w:t>
      </w:r>
      <w:r w:rsidRPr="003B3E22">
        <w:tab/>
      </w:r>
      <w:r w:rsidRPr="003B3E22">
        <w:rPr>
          <w:b/>
          <w:bCs/>
        </w:rPr>
        <w:t>Continue efforts to protect the family as the main building block of society (Iraq);</w:t>
      </w:r>
    </w:p>
    <w:p w14:paraId="0D7C439D" w14:textId="77777777" w:rsidR="003B3E22" w:rsidRPr="003B3E22" w:rsidRDefault="003B3E22" w:rsidP="003B3E22">
      <w:pPr>
        <w:pStyle w:val="SingleTxtG"/>
        <w:tabs>
          <w:tab w:val="clear" w:pos="2268"/>
          <w:tab w:val="left" w:pos="2552"/>
        </w:tabs>
        <w:ind w:left="1701"/>
        <w:rPr>
          <w:b/>
          <w:bCs/>
        </w:rPr>
      </w:pPr>
      <w:r w:rsidRPr="003B3E22">
        <w:t>29.150</w:t>
      </w:r>
      <w:r w:rsidRPr="003B3E22">
        <w:tab/>
      </w:r>
      <w:r w:rsidRPr="003B3E22">
        <w:rPr>
          <w:b/>
          <w:bCs/>
        </w:rPr>
        <w:t>Ensure that relevant laws and policies respect the rights and duties of parents or legal guardians of children, in accordance with international law (Nigeria);</w:t>
      </w:r>
    </w:p>
    <w:p w14:paraId="733A9E9F" w14:textId="77777777" w:rsidR="003B3E22" w:rsidRPr="003B3E22" w:rsidRDefault="003B3E22" w:rsidP="003B3E22">
      <w:pPr>
        <w:pStyle w:val="SingleTxtG"/>
        <w:tabs>
          <w:tab w:val="clear" w:pos="2268"/>
          <w:tab w:val="left" w:pos="2552"/>
        </w:tabs>
        <w:ind w:left="1701"/>
        <w:rPr>
          <w:b/>
          <w:bCs/>
        </w:rPr>
      </w:pPr>
      <w:r w:rsidRPr="003B3E22">
        <w:t>29.151</w:t>
      </w:r>
      <w:r w:rsidRPr="003B3E22">
        <w:tab/>
      </w:r>
      <w:r w:rsidRPr="003B3E22">
        <w:rPr>
          <w:b/>
          <w:bCs/>
        </w:rPr>
        <w:t>Support and protect the family as the fundamental unit of society and promote the preservation of family values (Pakistan);</w:t>
      </w:r>
    </w:p>
    <w:p w14:paraId="2AE429A2" w14:textId="77777777" w:rsidR="003B3E22" w:rsidRPr="003B3E22" w:rsidRDefault="003B3E22" w:rsidP="003B3E22">
      <w:pPr>
        <w:pStyle w:val="SingleTxtG"/>
        <w:tabs>
          <w:tab w:val="clear" w:pos="2268"/>
          <w:tab w:val="left" w:pos="2552"/>
        </w:tabs>
        <w:ind w:left="1701"/>
        <w:rPr>
          <w:b/>
          <w:bCs/>
        </w:rPr>
      </w:pPr>
      <w:r w:rsidRPr="003B3E22">
        <w:t>29.152</w:t>
      </w:r>
      <w:r w:rsidRPr="003B3E22">
        <w:tab/>
      </w:r>
      <w:r w:rsidRPr="003B3E22">
        <w:rPr>
          <w:b/>
          <w:bCs/>
        </w:rPr>
        <w:t>Take measures to address the structural causes of child, early and forced marriages and unions through public policies that involve children, adolescents, young people and Indigenous communities in their design, implementation and evaluation (Kazakhstan);</w:t>
      </w:r>
    </w:p>
    <w:p w14:paraId="0E1DE6AC" w14:textId="77777777" w:rsidR="003B3E22" w:rsidRPr="003B3E22" w:rsidRDefault="003B3E22" w:rsidP="003B3E22">
      <w:pPr>
        <w:pStyle w:val="SingleTxtG"/>
        <w:tabs>
          <w:tab w:val="clear" w:pos="2268"/>
          <w:tab w:val="left" w:pos="2552"/>
        </w:tabs>
        <w:ind w:left="1701"/>
        <w:rPr>
          <w:b/>
          <w:bCs/>
        </w:rPr>
      </w:pPr>
      <w:r w:rsidRPr="003B3E22">
        <w:t>29.153</w:t>
      </w:r>
      <w:r w:rsidRPr="003B3E22">
        <w:tab/>
      </w:r>
      <w:r w:rsidRPr="003B3E22">
        <w:rPr>
          <w:b/>
          <w:bCs/>
        </w:rPr>
        <w:t>Address the structural factors of child, early and forced marriages and unions through public policies in whose design, implementation and evaluation children, adolescents, young people and Indigenous communities participate (Panama);</w:t>
      </w:r>
    </w:p>
    <w:p w14:paraId="2C271E84" w14:textId="77777777" w:rsidR="003B3E22" w:rsidRPr="003B3E22" w:rsidRDefault="003B3E22" w:rsidP="003B3E22">
      <w:pPr>
        <w:pStyle w:val="SingleTxtG"/>
        <w:tabs>
          <w:tab w:val="clear" w:pos="2268"/>
          <w:tab w:val="left" w:pos="2552"/>
        </w:tabs>
        <w:ind w:left="1701"/>
        <w:rPr>
          <w:b/>
          <w:bCs/>
        </w:rPr>
      </w:pPr>
      <w:r w:rsidRPr="003B3E22">
        <w:t>29.154</w:t>
      </w:r>
      <w:r w:rsidRPr="003B3E22">
        <w:tab/>
      </w:r>
      <w:r w:rsidRPr="003B3E22">
        <w:rPr>
          <w:b/>
          <w:bCs/>
        </w:rPr>
        <w:t>Continue efforts to address child, early and forced marriages (Lesotho);</w:t>
      </w:r>
    </w:p>
    <w:p w14:paraId="73CA731C" w14:textId="77777777" w:rsidR="003B3E22" w:rsidRPr="003B3E22" w:rsidRDefault="003B3E22" w:rsidP="003B3E22">
      <w:pPr>
        <w:pStyle w:val="SingleTxtG"/>
        <w:tabs>
          <w:tab w:val="clear" w:pos="2268"/>
          <w:tab w:val="left" w:pos="2552"/>
        </w:tabs>
        <w:ind w:left="1701"/>
        <w:rPr>
          <w:b/>
          <w:bCs/>
        </w:rPr>
      </w:pPr>
      <w:r w:rsidRPr="003B3E22">
        <w:t>29.155</w:t>
      </w:r>
      <w:r w:rsidRPr="003B3E22">
        <w:tab/>
      </w:r>
      <w:r w:rsidRPr="003B3E22">
        <w:rPr>
          <w:b/>
          <w:bCs/>
        </w:rPr>
        <w:t>Continue efforts to prevent and combat trafficking in persons, especially through the effective implementation of the General Act on the Prevention, Punishment and Elimination of Trafficking in Persons Offences (Tunisia);</w:t>
      </w:r>
    </w:p>
    <w:p w14:paraId="38AEEC1D" w14:textId="77777777" w:rsidR="003B3E22" w:rsidRPr="003B3E22" w:rsidRDefault="003B3E22" w:rsidP="003B3E22">
      <w:pPr>
        <w:pStyle w:val="SingleTxtG"/>
        <w:tabs>
          <w:tab w:val="clear" w:pos="2268"/>
          <w:tab w:val="left" w:pos="2552"/>
        </w:tabs>
        <w:ind w:left="1701"/>
        <w:rPr>
          <w:b/>
          <w:bCs/>
        </w:rPr>
      </w:pPr>
      <w:r w:rsidRPr="003B3E22">
        <w:t>29.156</w:t>
      </w:r>
      <w:r w:rsidRPr="003B3E22">
        <w:tab/>
      </w:r>
      <w:r w:rsidRPr="003B3E22">
        <w:rPr>
          <w:b/>
          <w:bCs/>
        </w:rPr>
        <w:t>Continue strengthening efforts to combat trafficking in persons within the migrant and asylum-seeking community (Cambodia);</w:t>
      </w:r>
    </w:p>
    <w:p w14:paraId="29A4E097" w14:textId="77777777" w:rsidR="003B3E22" w:rsidRPr="003B3E22" w:rsidRDefault="003B3E22" w:rsidP="003B3E22">
      <w:pPr>
        <w:pStyle w:val="SingleTxtG"/>
        <w:tabs>
          <w:tab w:val="clear" w:pos="2268"/>
          <w:tab w:val="left" w:pos="2552"/>
        </w:tabs>
        <w:ind w:left="1701"/>
        <w:rPr>
          <w:b/>
          <w:bCs/>
        </w:rPr>
      </w:pPr>
      <w:r w:rsidRPr="003B3E22">
        <w:t>29.157</w:t>
      </w:r>
      <w:r w:rsidRPr="003B3E22">
        <w:tab/>
      </w:r>
      <w:r w:rsidRPr="003B3E22">
        <w:rPr>
          <w:b/>
          <w:bCs/>
        </w:rPr>
        <w:t>Develop a specific legal framework to effectively combat trafficking in persons and all forms of slavery (Cameroon);</w:t>
      </w:r>
    </w:p>
    <w:p w14:paraId="3548C258" w14:textId="1C6B5A89" w:rsidR="003B3E22" w:rsidRPr="003B3E22" w:rsidRDefault="003B3E22" w:rsidP="003B3E22">
      <w:pPr>
        <w:pStyle w:val="SingleTxtG"/>
        <w:tabs>
          <w:tab w:val="clear" w:pos="2268"/>
          <w:tab w:val="left" w:pos="2552"/>
        </w:tabs>
        <w:ind w:left="1701"/>
        <w:rPr>
          <w:b/>
          <w:bCs/>
        </w:rPr>
      </w:pPr>
      <w:r w:rsidRPr="003B3E22">
        <w:t>29.158</w:t>
      </w:r>
      <w:r w:rsidRPr="003B3E22">
        <w:tab/>
      </w:r>
      <w:r w:rsidRPr="003B3E22">
        <w:rPr>
          <w:b/>
          <w:bCs/>
        </w:rPr>
        <w:t>Strengthen the construction of medical and health-care infrastructure to safeguard people</w:t>
      </w:r>
      <w:r w:rsidR="00007638">
        <w:rPr>
          <w:b/>
          <w:bCs/>
        </w:rPr>
        <w:t>’</w:t>
      </w:r>
      <w:r w:rsidRPr="003B3E22">
        <w:rPr>
          <w:b/>
          <w:bCs/>
        </w:rPr>
        <w:t>s right to life and health (China);</w:t>
      </w:r>
    </w:p>
    <w:p w14:paraId="43547A5E" w14:textId="77777777" w:rsidR="003B3E22" w:rsidRPr="003B3E22" w:rsidRDefault="003B3E22" w:rsidP="003B3E22">
      <w:pPr>
        <w:pStyle w:val="SingleTxtG"/>
        <w:tabs>
          <w:tab w:val="clear" w:pos="2268"/>
          <w:tab w:val="left" w:pos="2552"/>
        </w:tabs>
        <w:ind w:left="1701"/>
        <w:rPr>
          <w:b/>
          <w:bCs/>
        </w:rPr>
      </w:pPr>
      <w:r w:rsidRPr="003B3E22">
        <w:t>29.159</w:t>
      </w:r>
      <w:r w:rsidRPr="003B3E22">
        <w:tab/>
      </w:r>
      <w:r w:rsidRPr="003B3E22">
        <w:rPr>
          <w:b/>
          <w:bCs/>
        </w:rPr>
        <w:t>Continue the efforts undertaken and ensure the effective application of the measures adopted to combat trafficking in persons in accordance with the National Programme for the Prevention, Suppression and Elimination of Crimes related to Trafficking in Persons and for the Protection and Care of Victims of Trafficking (2022–2024) (Djibouti); Take further steps to improve coordination on the implementation of a national policy to prevent, eradicate and criminalize human trafficking (Malaysia);</w:t>
      </w:r>
    </w:p>
    <w:p w14:paraId="1AE73E2B" w14:textId="77777777" w:rsidR="003B3E22" w:rsidRPr="003B3E22" w:rsidRDefault="003B3E22" w:rsidP="003B3E22">
      <w:pPr>
        <w:pStyle w:val="SingleTxtG"/>
        <w:tabs>
          <w:tab w:val="clear" w:pos="2268"/>
          <w:tab w:val="left" w:pos="2552"/>
        </w:tabs>
        <w:ind w:left="1701"/>
        <w:rPr>
          <w:b/>
          <w:bCs/>
        </w:rPr>
      </w:pPr>
      <w:r w:rsidRPr="003B3E22">
        <w:t>29.160</w:t>
      </w:r>
      <w:r w:rsidRPr="003B3E22">
        <w:tab/>
      </w:r>
      <w:r w:rsidRPr="003B3E22">
        <w:rPr>
          <w:b/>
          <w:bCs/>
        </w:rPr>
        <w:t>Continue efforts to prevent and combat trafficking in persons and adopt effective mechanisms for the identification and referral of trafficking victims (Indonesia);</w:t>
      </w:r>
    </w:p>
    <w:p w14:paraId="3448BF2E" w14:textId="77777777" w:rsidR="003B3E22" w:rsidRPr="003B3E22" w:rsidRDefault="003B3E22" w:rsidP="003B3E22">
      <w:pPr>
        <w:pStyle w:val="SingleTxtG"/>
        <w:tabs>
          <w:tab w:val="clear" w:pos="2268"/>
          <w:tab w:val="left" w:pos="2552"/>
        </w:tabs>
        <w:ind w:left="1701"/>
        <w:rPr>
          <w:b/>
          <w:bCs/>
        </w:rPr>
      </w:pPr>
      <w:r w:rsidRPr="003B3E22">
        <w:t>29.161</w:t>
      </w:r>
      <w:r w:rsidRPr="003B3E22">
        <w:tab/>
      </w:r>
      <w:r w:rsidRPr="003B3E22">
        <w:rPr>
          <w:b/>
          <w:bCs/>
        </w:rPr>
        <w:t>Redouble efforts to prevent, combat and punish trafficking in persons and provide care for victims (Iraq);</w:t>
      </w:r>
    </w:p>
    <w:p w14:paraId="65DB0D18" w14:textId="77777777" w:rsidR="003B3E22" w:rsidRPr="003B3E22" w:rsidRDefault="003B3E22" w:rsidP="003B3E22">
      <w:pPr>
        <w:pStyle w:val="SingleTxtG"/>
        <w:tabs>
          <w:tab w:val="clear" w:pos="2268"/>
          <w:tab w:val="left" w:pos="2552"/>
        </w:tabs>
        <w:ind w:left="1701"/>
        <w:rPr>
          <w:b/>
          <w:bCs/>
        </w:rPr>
      </w:pPr>
      <w:r w:rsidRPr="003B3E22">
        <w:t>29.162</w:t>
      </w:r>
      <w:r w:rsidRPr="003B3E22">
        <w:tab/>
      </w:r>
      <w:r w:rsidRPr="003B3E22">
        <w:rPr>
          <w:b/>
          <w:bCs/>
        </w:rPr>
        <w:t>Continue its efforts to prevent and combat trafficking in human beings (Mongolia);</w:t>
      </w:r>
    </w:p>
    <w:p w14:paraId="1F923334" w14:textId="77777777" w:rsidR="003B3E22" w:rsidRPr="003B3E22" w:rsidRDefault="003B3E22" w:rsidP="003B3E22">
      <w:pPr>
        <w:pStyle w:val="SingleTxtG"/>
        <w:tabs>
          <w:tab w:val="clear" w:pos="2268"/>
          <w:tab w:val="left" w:pos="2552"/>
        </w:tabs>
        <w:ind w:left="1701"/>
        <w:rPr>
          <w:b/>
          <w:bCs/>
        </w:rPr>
      </w:pPr>
      <w:r w:rsidRPr="003B3E22">
        <w:t>29.163</w:t>
      </w:r>
      <w:r w:rsidRPr="003B3E22">
        <w:tab/>
      </w:r>
      <w:r w:rsidRPr="003B3E22">
        <w:rPr>
          <w:b/>
          <w:bCs/>
        </w:rPr>
        <w:t>Redouble efforts towards combating trafficking in persons and offences against children (Nepal);</w:t>
      </w:r>
    </w:p>
    <w:p w14:paraId="46C3116E" w14:textId="77777777" w:rsidR="003B3E22" w:rsidRPr="003B3E22" w:rsidRDefault="003B3E22" w:rsidP="003B3E22">
      <w:pPr>
        <w:pStyle w:val="SingleTxtG"/>
        <w:tabs>
          <w:tab w:val="clear" w:pos="2268"/>
          <w:tab w:val="left" w:pos="2552"/>
        </w:tabs>
        <w:ind w:left="1701"/>
        <w:rPr>
          <w:b/>
          <w:bCs/>
        </w:rPr>
      </w:pPr>
      <w:r w:rsidRPr="003B3E22">
        <w:lastRenderedPageBreak/>
        <w:t>29.164</w:t>
      </w:r>
      <w:r w:rsidRPr="003B3E22">
        <w:tab/>
      </w:r>
      <w:r w:rsidRPr="003B3E22">
        <w:rPr>
          <w:b/>
          <w:bCs/>
        </w:rPr>
        <w:t>Intensify awareness-raising campaigns targeted at rural, migrant and Indigenous communities on means of prevention, protection and assistance related to crimes</w:t>
      </w:r>
      <w:r w:rsidRPr="003B3E22" w:rsidDel="003053C0">
        <w:rPr>
          <w:b/>
          <w:bCs/>
        </w:rPr>
        <w:t xml:space="preserve"> </w:t>
      </w:r>
      <w:r w:rsidRPr="003B3E22">
        <w:rPr>
          <w:b/>
          <w:bCs/>
        </w:rPr>
        <w:t>of trafficking in persons (Syrian Arab Republic);</w:t>
      </w:r>
    </w:p>
    <w:p w14:paraId="44808400" w14:textId="77777777" w:rsidR="003B3E22" w:rsidRPr="003B3E22" w:rsidRDefault="003B3E22" w:rsidP="003B3E22">
      <w:pPr>
        <w:pStyle w:val="SingleTxtG"/>
        <w:tabs>
          <w:tab w:val="clear" w:pos="2268"/>
          <w:tab w:val="left" w:pos="2552"/>
        </w:tabs>
        <w:ind w:left="1701"/>
        <w:rPr>
          <w:b/>
          <w:bCs/>
        </w:rPr>
      </w:pPr>
      <w:r w:rsidRPr="003B3E22">
        <w:t>29.165</w:t>
      </w:r>
      <w:r w:rsidRPr="003B3E22">
        <w:tab/>
      </w:r>
      <w:r w:rsidRPr="003B3E22">
        <w:rPr>
          <w:b/>
          <w:bCs/>
        </w:rPr>
        <w:t>Advance its efforts to prevent and combat trafficking in persons by ensuring effective implementation of related laws and policies, in particular the national programme of 2022–2024, and providing appropriate assistance and protection to victims (Thailand);</w:t>
      </w:r>
    </w:p>
    <w:p w14:paraId="1154C214" w14:textId="77777777" w:rsidR="003B3E22" w:rsidRPr="003B3E22" w:rsidRDefault="003B3E22" w:rsidP="003B3E22">
      <w:pPr>
        <w:pStyle w:val="SingleTxtG"/>
        <w:tabs>
          <w:tab w:val="clear" w:pos="2268"/>
          <w:tab w:val="left" w:pos="2552"/>
        </w:tabs>
        <w:ind w:left="1701"/>
        <w:rPr>
          <w:b/>
          <w:bCs/>
        </w:rPr>
      </w:pPr>
      <w:r w:rsidRPr="003B3E22">
        <w:t>29.166</w:t>
      </w:r>
      <w:r w:rsidRPr="003B3E22">
        <w:tab/>
      </w:r>
      <w:r w:rsidRPr="003B3E22">
        <w:rPr>
          <w:b/>
          <w:bCs/>
        </w:rPr>
        <w:t>Continue efforts to close the gender pay gap (Burkina Faso);</w:t>
      </w:r>
    </w:p>
    <w:p w14:paraId="7BA63714" w14:textId="77777777" w:rsidR="003B3E22" w:rsidRPr="003B3E22" w:rsidRDefault="003B3E22" w:rsidP="003B3E22">
      <w:pPr>
        <w:pStyle w:val="SingleTxtG"/>
        <w:tabs>
          <w:tab w:val="clear" w:pos="2268"/>
          <w:tab w:val="left" w:pos="2552"/>
        </w:tabs>
        <w:ind w:left="1701"/>
        <w:rPr>
          <w:b/>
          <w:bCs/>
        </w:rPr>
      </w:pPr>
      <w:r w:rsidRPr="003B3E22">
        <w:t>29.167</w:t>
      </w:r>
      <w:r w:rsidRPr="003B3E22">
        <w:tab/>
      </w:r>
      <w:r w:rsidRPr="003B3E22">
        <w:rPr>
          <w:b/>
          <w:bCs/>
        </w:rPr>
        <w:t>Continue efforts to close the gender pay gap (Burundi);</w:t>
      </w:r>
    </w:p>
    <w:p w14:paraId="329BF4D9" w14:textId="77777777" w:rsidR="003B3E22" w:rsidRPr="003B3E22" w:rsidRDefault="003B3E22" w:rsidP="003B3E22">
      <w:pPr>
        <w:pStyle w:val="SingleTxtG"/>
        <w:tabs>
          <w:tab w:val="clear" w:pos="2268"/>
          <w:tab w:val="left" w:pos="2552"/>
        </w:tabs>
        <w:ind w:left="1701"/>
        <w:rPr>
          <w:b/>
          <w:bCs/>
        </w:rPr>
      </w:pPr>
      <w:r w:rsidRPr="003B3E22">
        <w:t>29.168</w:t>
      </w:r>
      <w:r w:rsidRPr="003B3E22">
        <w:tab/>
      </w:r>
      <w:r w:rsidRPr="003B3E22">
        <w:rPr>
          <w:b/>
          <w:bCs/>
        </w:rPr>
        <w:t>Take necessary action to remedy the unacceptable pay gap of 16.7 per cent between men and women (Bahrain); Eliminate the gender pay gap between men and women (Nigeria); Step up efforts to eliminate the gender pay gap between men and women in the labour market (Malaysia); Increase its efforts to reduce the gender pay gap (State of Palestine);</w:t>
      </w:r>
    </w:p>
    <w:p w14:paraId="240D08F8" w14:textId="77777777" w:rsidR="003B3E22" w:rsidRPr="003B3E22" w:rsidRDefault="003B3E22" w:rsidP="003B3E22">
      <w:pPr>
        <w:pStyle w:val="SingleTxtG"/>
        <w:tabs>
          <w:tab w:val="clear" w:pos="2268"/>
          <w:tab w:val="left" w:pos="2552"/>
        </w:tabs>
        <w:ind w:left="1701"/>
        <w:rPr>
          <w:b/>
          <w:bCs/>
        </w:rPr>
      </w:pPr>
      <w:r w:rsidRPr="003B3E22">
        <w:t>29.169</w:t>
      </w:r>
      <w:r w:rsidRPr="003B3E22">
        <w:tab/>
      </w:r>
      <w:r w:rsidRPr="003B3E22">
        <w:rPr>
          <w:b/>
          <w:bCs/>
        </w:rPr>
        <w:t>Ensure equal pay for work of equal value (Iceland);</w:t>
      </w:r>
    </w:p>
    <w:p w14:paraId="231DC74C" w14:textId="77777777" w:rsidR="003B3E22" w:rsidRPr="003B3E22" w:rsidRDefault="003B3E22" w:rsidP="003B3E22">
      <w:pPr>
        <w:pStyle w:val="SingleTxtG"/>
        <w:tabs>
          <w:tab w:val="clear" w:pos="2268"/>
          <w:tab w:val="left" w:pos="2552"/>
        </w:tabs>
        <w:ind w:left="1701"/>
        <w:rPr>
          <w:b/>
          <w:bCs/>
        </w:rPr>
      </w:pPr>
      <w:r w:rsidRPr="003B3E22">
        <w:t>29.170</w:t>
      </w:r>
      <w:r w:rsidRPr="003B3E22">
        <w:tab/>
      </w:r>
      <w:r w:rsidRPr="003B3E22">
        <w:rPr>
          <w:b/>
          <w:bCs/>
        </w:rPr>
        <w:t>Continue with the implementation of the minimum wage policy, including the efforts to continue reducing the gender wage gap at the local level (Serbia);</w:t>
      </w:r>
    </w:p>
    <w:p w14:paraId="487360BC" w14:textId="77777777" w:rsidR="003B3E22" w:rsidRPr="003B3E22" w:rsidRDefault="003B3E22" w:rsidP="003B3E22">
      <w:pPr>
        <w:pStyle w:val="SingleTxtG"/>
        <w:tabs>
          <w:tab w:val="clear" w:pos="2268"/>
          <w:tab w:val="left" w:pos="2552"/>
        </w:tabs>
        <w:ind w:left="1701"/>
        <w:rPr>
          <w:b/>
          <w:bCs/>
        </w:rPr>
      </w:pPr>
      <w:r w:rsidRPr="003B3E22">
        <w:t>29.171</w:t>
      </w:r>
      <w:r w:rsidRPr="003B3E22">
        <w:tab/>
      </w:r>
      <w:r w:rsidRPr="003B3E22">
        <w:rPr>
          <w:b/>
          <w:bCs/>
        </w:rPr>
        <w:t>Fully implement the General Act on Enforced Disappearance by providing adequate resources to the National Search Commission and by prioritizing the fight against impunity (Italy);</w:t>
      </w:r>
    </w:p>
    <w:p w14:paraId="0D52F9FF" w14:textId="77777777" w:rsidR="003B3E22" w:rsidRPr="003B3E22" w:rsidRDefault="003B3E22" w:rsidP="003B3E22">
      <w:pPr>
        <w:pStyle w:val="SingleTxtG"/>
        <w:tabs>
          <w:tab w:val="clear" w:pos="2268"/>
          <w:tab w:val="left" w:pos="2552"/>
        </w:tabs>
        <w:ind w:left="1701"/>
        <w:rPr>
          <w:b/>
          <w:bCs/>
        </w:rPr>
      </w:pPr>
      <w:r w:rsidRPr="003B3E22">
        <w:t>29.172</w:t>
      </w:r>
      <w:r w:rsidRPr="003B3E22">
        <w:tab/>
      </w:r>
      <w:r w:rsidRPr="003B3E22">
        <w:rPr>
          <w:b/>
          <w:bCs/>
        </w:rPr>
        <w:t>Fully implement the General Act on Enforced Disappearance committed by individuals (Jordan);</w:t>
      </w:r>
    </w:p>
    <w:p w14:paraId="434D5C1E" w14:textId="77777777" w:rsidR="003B3E22" w:rsidRPr="003B3E22" w:rsidRDefault="003B3E22" w:rsidP="003B3E22">
      <w:pPr>
        <w:pStyle w:val="SingleTxtG"/>
        <w:tabs>
          <w:tab w:val="clear" w:pos="2268"/>
          <w:tab w:val="left" w:pos="2552"/>
        </w:tabs>
        <w:ind w:left="1701"/>
        <w:rPr>
          <w:b/>
          <w:bCs/>
        </w:rPr>
      </w:pPr>
      <w:r w:rsidRPr="003B3E22">
        <w:t>29.173</w:t>
      </w:r>
      <w:r w:rsidRPr="003B3E22">
        <w:tab/>
      </w:r>
      <w:r w:rsidRPr="003B3E22">
        <w:rPr>
          <w:b/>
          <w:bCs/>
        </w:rPr>
        <w:t>Amend policies related to combating the international narcotic problem in order to achieve a drug-free society and improve general health (Egypt);</w:t>
      </w:r>
    </w:p>
    <w:p w14:paraId="09D3B262" w14:textId="77777777" w:rsidR="003B3E22" w:rsidRPr="003B3E22" w:rsidRDefault="003B3E22" w:rsidP="003B3E22">
      <w:pPr>
        <w:pStyle w:val="SingleTxtG"/>
        <w:tabs>
          <w:tab w:val="clear" w:pos="2268"/>
          <w:tab w:val="left" w:pos="2552"/>
        </w:tabs>
        <w:ind w:left="1701"/>
        <w:rPr>
          <w:b/>
          <w:bCs/>
        </w:rPr>
      </w:pPr>
      <w:r w:rsidRPr="003B3E22">
        <w:t>29.174</w:t>
      </w:r>
      <w:r w:rsidRPr="003B3E22">
        <w:tab/>
      </w:r>
      <w:r w:rsidRPr="003B3E22">
        <w:rPr>
          <w:b/>
          <w:bCs/>
        </w:rPr>
        <w:t>Support social services and provide comprehensive health care, especially for the most vulnerable people in society, within the framework of national strategic plans (Libya);</w:t>
      </w:r>
    </w:p>
    <w:p w14:paraId="196F1805" w14:textId="77777777" w:rsidR="003B3E22" w:rsidRPr="003B3E22" w:rsidRDefault="003B3E22" w:rsidP="003B3E22">
      <w:pPr>
        <w:pStyle w:val="SingleTxtG"/>
        <w:tabs>
          <w:tab w:val="clear" w:pos="2268"/>
          <w:tab w:val="left" w:pos="2552"/>
        </w:tabs>
        <w:ind w:left="1701"/>
        <w:rPr>
          <w:b/>
          <w:bCs/>
        </w:rPr>
      </w:pPr>
      <w:r w:rsidRPr="003B3E22">
        <w:t>29.175</w:t>
      </w:r>
      <w:r w:rsidRPr="003B3E22">
        <w:tab/>
      </w:r>
      <w:r w:rsidRPr="003B3E22">
        <w:rPr>
          <w:b/>
          <w:bCs/>
        </w:rPr>
        <w:t>Coordinate effective strategies to implement a social protection system with a systemic approach that addresses the root causes of poverty and social exclusion (Paraguay);</w:t>
      </w:r>
    </w:p>
    <w:p w14:paraId="55F9370E" w14:textId="77777777" w:rsidR="003B3E22" w:rsidRPr="003B3E22" w:rsidRDefault="003B3E22" w:rsidP="003B3E22">
      <w:pPr>
        <w:pStyle w:val="SingleTxtG"/>
        <w:tabs>
          <w:tab w:val="clear" w:pos="2268"/>
          <w:tab w:val="left" w:pos="2552"/>
        </w:tabs>
        <w:ind w:left="1701"/>
        <w:rPr>
          <w:b/>
          <w:bCs/>
        </w:rPr>
      </w:pPr>
      <w:r w:rsidRPr="003B3E22">
        <w:t>29.176</w:t>
      </w:r>
      <w:r w:rsidRPr="003B3E22">
        <w:tab/>
      </w:r>
      <w:r w:rsidRPr="003B3E22">
        <w:rPr>
          <w:b/>
          <w:bCs/>
        </w:rPr>
        <w:t>Continue its efforts to achieve social and economic development, eradicate poverty and achieve comprehensive sustainable development for all (Algeria);</w:t>
      </w:r>
    </w:p>
    <w:p w14:paraId="54C1F99D" w14:textId="77777777" w:rsidR="003B3E22" w:rsidRPr="003B3E22" w:rsidRDefault="003B3E22" w:rsidP="003B3E22">
      <w:pPr>
        <w:pStyle w:val="SingleTxtG"/>
        <w:tabs>
          <w:tab w:val="clear" w:pos="2268"/>
          <w:tab w:val="left" w:pos="2552"/>
        </w:tabs>
        <w:ind w:left="1701"/>
        <w:rPr>
          <w:b/>
          <w:bCs/>
        </w:rPr>
      </w:pPr>
      <w:r w:rsidRPr="003B3E22">
        <w:t>29.177</w:t>
      </w:r>
      <w:r w:rsidRPr="003B3E22">
        <w:tab/>
      </w:r>
      <w:r w:rsidRPr="003B3E22">
        <w:rPr>
          <w:b/>
          <w:bCs/>
        </w:rPr>
        <w:t>Continue strengthening measures to guarantee the economic, social and cultural rights of its population, including in rural areas (Plurinational State of Bolivia);</w:t>
      </w:r>
    </w:p>
    <w:p w14:paraId="3091DA99" w14:textId="77777777" w:rsidR="003B3E22" w:rsidRPr="003B3E22" w:rsidRDefault="003B3E22" w:rsidP="003B3E22">
      <w:pPr>
        <w:pStyle w:val="SingleTxtG"/>
        <w:tabs>
          <w:tab w:val="clear" w:pos="2268"/>
          <w:tab w:val="left" w:pos="2552"/>
        </w:tabs>
        <w:ind w:left="1701"/>
        <w:rPr>
          <w:b/>
          <w:bCs/>
        </w:rPr>
      </w:pPr>
      <w:r w:rsidRPr="003B3E22">
        <w:t>29.178</w:t>
      </w:r>
      <w:r w:rsidRPr="003B3E22">
        <w:tab/>
      </w:r>
      <w:r w:rsidRPr="003B3E22">
        <w:rPr>
          <w:b/>
          <w:bCs/>
        </w:rPr>
        <w:t>Continue improving the quality and standard of living of the population, reducing poverty, and continue implementing government wage and health policy programmes (Cuba);</w:t>
      </w:r>
    </w:p>
    <w:p w14:paraId="667BDBE6" w14:textId="77777777" w:rsidR="003B3E22" w:rsidRPr="003B3E22" w:rsidRDefault="003B3E22" w:rsidP="003B3E22">
      <w:pPr>
        <w:pStyle w:val="SingleTxtG"/>
        <w:tabs>
          <w:tab w:val="clear" w:pos="2268"/>
          <w:tab w:val="left" w:pos="2552"/>
        </w:tabs>
        <w:ind w:left="1701"/>
        <w:rPr>
          <w:b/>
          <w:bCs/>
        </w:rPr>
      </w:pPr>
      <w:r w:rsidRPr="003B3E22">
        <w:t>29.179</w:t>
      </w:r>
      <w:r w:rsidRPr="003B3E22">
        <w:tab/>
      </w:r>
      <w:r w:rsidRPr="003B3E22">
        <w:rPr>
          <w:b/>
          <w:bCs/>
        </w:rPr>
        <w:t>Continue with the implementation of social programmes and other measures to reduce poverty and marginalization (Honduras);</w:t>
      </w:r>
    </w:p>
    <w:p w14:paraId="38AFE8DD" w14:textId="77777777" w:rsidR="003B3E22" w:rsidRPr="003B3E22" w:rsidRDefault="003B3E22" w:rsidP="003B3E22">
      <w:pPr>
        <w:pStyle w:val="SingleTxtG"/>
        <w:tabs>
          <w:tab w:val="clear" w:pos="2268"/>
          <w:tab w:val="left" w:pos="2552"/>
        </w:tabs>
        <w:ind w:left="1701"/>
        <w:rPr>
          <w:b/>
          <w:bCs/>
        </w:rPr>
      </w:pPr>
      <w:r w:rsidRPr="003B3E22">
        <w:t>29.180</w:t>
      </w:r>
      <w:r w:rsidRPr="003B3E22">
        <w:tab/>
      </w:r>
      <w:r w:rsidRPr="003B3E22">
        <w:rPr>
          <w:b/>
          <w:bCs/>
        </w:rPr>
        <w:t>Pursue efforts aiming at reducing multidimensional poverty and to improve all economic and social rights, especially the rights to education and to decent work (Lebanon);</w:t>
      </w:r>
    </w:p>
    <w:p w14:paraId="4F8525C0" w14:textId="77777777" w:rsidR="003B3E22" w:rsidRPr="003B3E22" w:rsidRDefault="003B3E22" w:rsidP="003B3E22">
      <w:pPr>
        <w:pStyle w:val="SingleTxtG"/>
        <w:tabs>
          <w:tab w:val="clear" w:pos="2268"/>
          <w:tab w:val="left" w:pos="2552"/>
        </w:tabs>
        <w:ind w:left="1701"/>
        <w:rPr>
          <w:b/>
          <w:bCs/>
        </w:rPr>
      </w:pPr>
      <w:r w:rsidRPr="003B3E22">
        <w:t>29.181</w:t>
      </w:r>
      <w:r w:rsidRPr="003B3E22">
        <w:tab/>
      </w:r>
      <w:r w:rsidRPr="003B3E22">
        <w:rPr>
          <w:b/>
          <w:bCs/>
        </w:rPr>
        <w:t>Continue work relating to social programmes forming part of public policy to safeguard the right to food and the eradication of hunger (Sri Lanka);</w:t>
      </w:r>
    </w:p>
    <w:p w14:paraId="42060AD2" w14:textId="77777777" w:rsidR="003B3E22" w:rsidRPr="003B3E22" w:rsidRDefault="003B3E22" w:rsidP="003B3E22">
      <w:pPr>
        <w:pStyle w:val="SingleTxtG"/>
        <w:tabs>
          <w:tab w:val="clear" w:pos="2268"/>
          <w:tab w:val="left" w:pos="2552"/>
        </w:tabs>
        <w:ind w:left="1701"/>
        <w:rPr>
          <w:b/>
          <w:bCs/>
        </w:rPr>
      </w:pPr>
      <w:r w:rsidRPr="003B3E22">
        <w:t>29.182</w:t>
      </w:r>
      <w:r w:rsidRPr="003B3E22">
        <w:tab/>
      </w:r>
      <w:r w:rsidRPr="003B3E22">
        <w:rPr>
          <w:b/>
          <w:bCs/>
        </w:rPr>
        <w:t>Guarantee access to health services and drinking water to people living in extreme poverty (Togo);</w:t>
      </w:r>
    </w:p>
    <w:p w14:paraId="7CD9EC7B" w14:textId="77777777" w:rsidR="003B3E22" w:rsidRPr="003B3E22" w:rsidRDefault="003B3E22" w:rsidP="003B3E22">
      <w:pPr>
        <w:pStyle w:val="SingleTxtG"/>
        <w:tabs>
          <w:tab w:val="clear" w:pos="2268"/>
          <w:tab w:val="left" w:pos="2552"/>
        </w:tabs>
        <w:ind w:left="1701"/>
        <w:rPr>
          <w:b/>
          <w:bCs/>
        </w:rPr>
      </w:pPr>
      <w:r w:rsidRPr="003B3E22">
        <w:lastRenderedPageBreak/>
        <w:t>29.183</w:t>
      </w:r>
      <w:r w:rsidRPr="003B3E22">
        <w:tab/>
      </w:r>
      <w:r w:rsidRPr="003B3E22">
        <w:rPr>
          <w:b/>
          <w:bCs/>
        </w:rPr>
        <w:t>Adopt all necessary measures to improve the quality of public health, and increase health-care spending and access to health care (Bangladesh);</w:t>
      </w:r>
    </w:p>
    <w:p w14:paraId="4F5234DA" w14:textId="216364FC" w:rsidR="003B3E22" w:rsidRPr="003B3E22" w:rsidRDefault="003B3E22" w:rsidP="003B3E22">
      <w:pPr>
        <w:pStyle w:val="SingleTxtG"/>
        <w:tabs>
          <w:tab w:val="clear" w:pos="2268"/>
          <w:tab w:val="left" w:pos="2552"/>
        </w:tabs>
        <w:ind w:left="1701"/>
        <w:rPr>
          <w:b/>
          <w:bCs/>
        </w:rPr>
      </w:pPr>
      <w:r w:rsidRPr="003B3E22">
        <w:t>29.184</w:t>
      </w:r>
      <w:r w:rsidRPr="003B3E22">
        <w:tab/>
      </w:r>
      <w:r w:rsidRPr="003B3E22">
        <w:rPr>
          <w:b/>
          <w:bCs/>
        </w:rPr>
        <w:t>Harmonize all criminal codes in the country with the AI 148/2017 ruling of the Supreme Court of Justice, and ensure that reproductive health services in the national system are provided in a manner consistent with Mexico</w:t>
      </w:r>
      <w:r w:rsidR="00007638">
        <w:rPr>
          <w:b/>
          <w:bCs/>
        </w:rPr>
        <w:t>’</w:t>
      </w:r>
      <w:r w:rsidRPr="003B3E22">
        <w:rPr>
          <w:b/>
          <w:bCs/>
        </w:rPr>
        <w:t>s Technical Guidelines for Safe Abortion Care and World Health Organization recommendations (Canada);</w:t>
      </w:r>
    </w:p>
    <w:p w14:paraId="1FC266F0" w14:textId="77777777" w:rsidR="003B3E22" w:rsidRPr="003B3E22" w:rsidRDefault="003B3E22" w:rsidP="003B3E22">
      <w:pPr>
        <w:pStyle w:val="SingleTxtG"/>
        <w:tabs>
          <w:tab w:val="clear" w:pos="2268"/>
          <w:tab w:val="left" w:pos="2552"/>
        </w:tabs>
        <w:ind w:left="1701"/>
        <w:rPr>
          <w:b/>
          <w:bCs/>
        </w:rPr>
      </w:pPr>
      <w:r w:rsidRPr="003B3E22">
        <w:t>29.185</w:t>
      </w:r>
      <w:r w:rsidRPr="003B3E22">
        <w:tab/>
      </w:r>
      <w:r w:rsidRPr="003B3E22">
        <w:rPr>
          <w:b/>
          <w:bCs/>
        </w:rPr>
        <w:t>Continue efforts to promote inclusive access to health and education (India);</w:t>
      </w:r>
    </w:p>
    <w:p w14:paraId="7FF3D38F" w14:textId="77777777" w:rsidR="003B3E22" w:rsidRPr="003B3E22" w:rsidRDefault="003B3E22" w:rsidP="003B3E22">
      <w:pPr>
        <w:pStyle w:val="SingleTxtG"/>
        <w:tabs>
          <w:tab w:val="clear" w:pos="2268"/>
          <w:tab w:val="left" w:pos="2552"/>
        </w:tabs>
        <w:ind w:left="1701"/>
        <w:rPr>
          <w:b/>
          <w:bCs/>
        </w:rPr>
      </w:pPr>
      <w:r w:rsidRPr="003B3E22">
        <w:t>29.186</w:t>
      </w:r>
      <w:r w:rsidRPr="003B3E22">
        <w:tab/>
      </w:r>
      <w:r w:rsidRPr="003B3E22">
        <w:rPr>
          <w:b/>
          <w:bCs/>
        </w:rPr>
        <w:t>Bolster efforts to improve access to health-care services, especially reproductive services for women and girls (Lesotho);</w:t>
      </w:r>
    </w:p>
    <w:p w14:paraId="48081500" w14:textId="77777777" w:rsidR="003B3E22" w:rsidRPr="003B3E22" w:rsidRDefault="003B3E22" w:rsidP="003B3E22">
      <w:pPr>
        <w:pStyle w:val="SingleTxtG"/>
        <w:tabs>
          <w:tab w:val="clear" w:pos="2268"/>
          <w:tab w:val="left" w:pos="2552"/>
        </w:tabs>
        <w:ind w:left="1701"/>
        <w:rPr>
          <w:b/>
          <w:bCs/>
        </w:rPr>
      </w:pPr>
      <w:r w:rsidRPr="003B3E22">
        <w:t>29.187</w:t>
      </w:r>
      <w:r w:rsidRPr="003B3E22">
        <w:tab/>
      </w:r>
      <w:r w:rsidRPr="003B3E22">
        <w:rPr>
          <w:b/>
          <w:bCs/>
        </w:rPr>
        <w:t>Promote a public health and human rights-based approach when participating in international forums to address global drug problems (Maldives);</w:t>
      </w:r>
    </w:p>
    <w:p w14:paraId="791A8B2C" w14:textId="77777777" w:rsidR="003B3E22" w:rsidRPr="003B3E22" w:rsidRDefault="003B3E22" w:rsidP="003B3E22">
      <w:pPr>
        <w:pStyle w:val="SingleTxtG"/>
        <w:tabs>
          <w:tab w:val="clear" w:pos="2268"/>
          <w:tab w:val="left" w:pos="2552"/>
        </w:tabs>
        <w:ind w:left="1701"/>
        <w:rPr>
          <w:b/>
          <w:bCs/>
        </w:rPr>
      </w:pPr>
      <w:r w:rsidRPr="003B3E22">
        <w:t>29.188</w:t>
      </w:r>
      <w:r w:rsidRPr="003B3E22">
        <w:tab/>
      </w:r>
      <w:r w:rsidRPr="003B3E22">
        <w:rPr>
          <w:b/>
          <w:bCs/>
        </w:rPr>
        <w:t>Accelerate the complete harmonization of the national and the federal legal frameworks with the decisions of the Supreme Court on abortion, including by decriminalizing voluntary abortion in the remaining 20 states (Belgium);</w:t>
      </w:r>
    </w:p>
    <w:p w14:paraId="0A59FF96" w14:textId="31B04B66" w:rsidR="003B3E22" w:rsidRPr="003B3E22" w:rsidRDefault="003B3E22" w:rsidP="003B3E22">
      <w:pPr>
        <w:pStyle w:val="SingleTxtG"/>
        <w:tabs>
          <w:tab w:val="clear" w:pos="2268"/>
          <w:tab w:val="left" w:pos="2552"/>
        </w:tabs>
        <w:ind w:left="1701"/>
        <w:rPr>
          <w:b/>
          <w:bCs/>
        </w:rPr>
      </w:pPr>
      <w:r w:rsidRPr="003B3E22">
        <w:t>29.189</w:t>
      </w:r>
      <w:r w:rsidRPr="003B3E22">
        <w:tab/>
      </w:r>
      <w:r w:rsidRPr="003B3E22">
        <w:rPr>
          <w:b/>
          <w:bCs/>
        </w:rPr>
        <w:t>Harmonize legislation at the federal and state levels to fully decriminalize abortion up to 12 weeks (Luxembourg); Harmonize national and state-level legislation and policies to guarantee access to safe and legal abortion (Estonia); Harmonize legislation in line with the Supreme Court</w:t>
      </w:r>
      <w:r w:rsidR="00007638">
        <w:rPr>
          <w:b/>
          <w:bCs/>
        </w:rPr>
        <w:t>’</w:t>
      </w:r>
      <w:r w:rsidRPr="003B3E22">
        <w:rPr>
          <w:b/>
          <w:bCs/>
        </w:rPr>
        <w:t>s ruling across all states to ensure that everyone can access safe and legal abortion, regardless of place of residence (Denmark);</w:t>
      </w:r>
    </w:p>
    <w:p w14:paraId="39AEE6D9" w14:textId="77777777" w:rsidR="003B3E22" w:rsidRPr="003B3E22" w:rsidRDefault="003B3E22" w:rsidP="003B3E22">
      <w:pPr>
        <w:pStyle w:val="SingleTxtG"/>
        <w:tabs>
          <w:tab w:val="clear" w:pos="2268"/>
          <w:tab w:val="left" w:pos="2552"/>
        </w:tabs>
        <w:ind w:left="1701"/>
        <w:rPr>
          <w:b/>
          <w:bCs/>
        </w:rPr>
      </w:pPr>
      <w:r w:rsidRPr="003B3E22">
        <w:t>29.190</w:t>
      </w:r>
      <w:r w:rsidRPr="003B3E22">
        <w:tab/>
      </w:r>
      <w:r w:rsidRPr="003B3E22">
        <w:rPr>
          <w:b/>
          <w:bCs/>
        </w:rPr>
        <w:t>Support federal states to guarantee effective access to abortion (France);</w:t>
      </w:r>
    </w:p>
    <w:p w14:paraId="05DAE602" w14:textId="77777777" w:rsidR="003B3E22" w:rsidRPr="003B3E22" w:rsidRDefault="003B3E22" w:rsidP="003B3E22">
      <w:pPr>
        <w:pStyle w:val="SingleTxtG"/>
        <w:tabs>
          <w:tab w:val="clear" w:pos="2268"/>
          <w:tab w:val="left" w:pos="2552"/>
        </w:tabs>
        <w:ind w:left="1701"/>
        <w:rPr>
          <w:b/>
          <w:bCs/>
        </w:rPr>
      </w:pPr>
      <w:r w:rsidRPr="003B3E22">
        <w:t>29.191</w:t>
      </w:r>
      <w:r w:rsidRPr="003B3E22">
        <w:tab/>
      </w:r>
      <w:r w:rsidRPr="003B3E22">
        <w:rPr>
          <w:b/>
          <w:bCs/>
        </w:rPr>
        <w:t>Continue to secure access to safe abortion for all women by removing the crime of abortion from the federal and state penal codes, in line with the decision of the Supreme Court (Norway);</w:t>
      </w:r>
    </w:p>
    <w:p w14:paraId="39B67FAB" w14:textId="77777777" w:rsidR="003B3E22" w:rsidRPr="003B3E22" w:rsidRDefault="003B3E22" w:rsidP="003B3E22">
      <w:pPr>
        <w:pStyle w:val="SingleTxtG"/>
        <w:tabs>
          <w:tab w:val="clear" w:pos="2268"/>
          <w:tab w:val="left" w:pos="2552"/>
        </w:tabs>
        <w:ind w:left="1701"/>
        <w:rPr>
          <w:b/>
          <w:bCs/>
        </w:rPr>
      </w:pPr>
      <w:r w:rsidRPr="003B3E22">
        <w:t>29.192</w:t>
      </w:r>
      <w:r w:rsidRPr="003B3E22">
        <w:tab/>
      </w:r>
      <w:r w:rsidRPr="003B3E22">
        <w:rPr>
          <w:b/>
          <w:bCs/>
        </w:rPr>
        <w:t>Take effective measures to ensure equal access to quality education and to reduce school dropout rates, especially within disadvantaged communities (Bahamas);</w:t>
      </w:r>
    </w:p>
    <w:p w14:paraId="294C8BA7" w14:textId="77777777" w:rsidR="003B3E22" w:rsidRPr="003B3E22" w:rsidRDefault="003B3E22" w:rsidP="003B3E22">
      <w:pPr>
        <w:pStyle w:val="SingleTxtG"/>
        <w:tabs>
          <w:tab w:val="clear" w:pos="2268"/>
          <w:tab w:val="left" w:pos="2552"/>
        </w:tabs>
        <w:ind w:left="1701"/>
        <w:rPr>
          <w:b/>
          <w:bCs/>
        </w:rPr>
      </w:pPr>
      <w:r w:rsidRPr="003B3E22">
        <w:t>29.193</w:t>
      </w:r>
      <w:r w:rsidRPr="003B3E22">
        <w:tab/>
      </w:r>
      <w:r w:rsidRPr="003B3E22">
        <w:rPr>
          <w:b/>
          <w:bCs/>
        </w:rPr>
        <w:t>Develop comprehensive support policies which ensure that children and adolescents remain in school and have access to comprehensive health services (Botswana);</w:t>
      </w:r>
    </w:p>
    <w:p w14:paraId="789658E9" w14:textId="77777777" w:rsidR="003B3E22" w:rsidRPr="003B3E22" w:rsidRDefault="003B3E22" w:rsidP="003B3E22">
      <w:pPr>
        <w:pStyle w:val="SingleTxtG"/>
        <w:tabs>
          <w:tab w:val="clear" w:pos="2268"/>
          <w:tab w:val="left" w:pos="2552"/>
        </w:tabs>
        <w:ind w:left="1701"/>
        <w:rPr>
          <w:b/>
          <w:bCs/>
        </w:rPr>
      </w:pPr>
      <w:r w:rsidRPr="003B3E22">
        <w:t>29.194</w:t>
      </w:r>
      <w:r w:rsidRPr="003B3E22">
        <w:tab/>
      </w:r>
      <w:r w:rsidRPr="003B3E22">
        <w:rPr>
          <w:b/>
          <w:bCs/>
        </w:rPr>
        <w:t>Take further action to bring back students who have left the educational system as a result of the coronavirus disease (COVID-19) pandemic (Bulgaria);</w:t>
      </w:r>
    </w:p>
    <w:p w14:paraId="3ADDDB48" w14:textId="77777777" w:rsidR="003B3E22" w:rsidRPr="003B3E22" w:rsidRDefault="003B3E22" w:rsidP="003B3E22">
      <w:pPr>
        <w:pStyle w:val="SingleTxtG"/>
        <w:tabs>
          <w:tab w:val="clear" w:pos="2268"/>
          <w:tab w:val="left" w:pos="2552"/>
        </w:tabs>
        <w:ind w:left="1701"/>
        <w:rPr>
          <w:b/>
          <w:bCs/>
        </w:rPr>
      </w:pPr>
      <w:r w:rsidRPr="003B3E22">
        <w:t>29.195</w:t>
      </w:r>
      <w:r w:rsidRPr="003B3E22">
        <w:tab/>
      </w:r>
      <w:r w:rsidRPr="003B3E22">
        <w:rPr>
          <w:b/>
          <w:bCs/>
        </w:rPr>
        <w:t>Continue efforts to improve both the quality and accessibility of education for children and adolescents experiencing migration circumstances (Cambodia);</w:t>
      </w:r>
    </w:p>
    <w:p w14:paraId="6C321DB7" w14:textId="77777777" w:rsidR="003B3E22" w:rsidRPr="003B3E22" w:rsidRDefault="003B3E22" w:rsidP="003B3E22">
      <w:pPr>
        <w:pStyle w:val="SingleTxtG"/>
        <w:tabs>
          <w:tab w:val="clear" w:pos="2268"/>
          <w:tab w:val="left" w:pos="2552"/>
        </w:tabs>
        <w:ind w:left="1701"/>
        <w:rPr>
          <w:b/>
          <w:bCs/>
        </w:rPr>
      </w:pPr>
      <w:r w:rsidRPr="003B3E22">
        <w:t>29.196</w:t>
      </w:r>
      <w:r w:rsidRPr="003B3E22">
        <w:tab/>
      </w:r>
      <w:r w:rsidRPr="003B3E22">
        <w:rPr>
          <w:b/>
          <w:bCs/>
        </w:rPr>
        <w:t>Continue consolidating the positive results achieved in the promotion of the right to equitable, inclusive and comprehensive education (Cuba);</w:t>
      </w:r>
    </w:p>
    <w:p w14:paraId="59AAD709" w14:textId="0B55C288" w:rsidR="003B3E22" w:rsidRPr="003B3E22" w:rsidRDefault="003B3E22" w:rsidP="003B3E22">
      <w:pPr>
        <w:pStyle w:val="SingleTxtG"/>
        <w:tabs>
          <w:tab w:val="clear" w:pos="2268"/>
          <w:tab w:val="left" w:pos="2552"/>
        </w:tabs>
        <w:ind w:left="1701"/>
        <w:rPr>
          <w:b/>
          <w:bCs/>
        </w:rPr>
      </w:pPr>
      <w:r w:rsidRPr="003B3E22">
        <w:t>29.197</w:t>
      </w:r>
      <w:r w:rsidRPr="003B3E22">
        <w:tab/>
      </w:r>
      <w:r w:rsidRPr="003B3E22">
        <w:rPr>
          <w:b/>
          <w:bCs/>
        </w:rPr>
        <w:t>Ensure adolescents</w:t>
      </w:r>
      <w:r w:rsidR="00007638">
        <w:rPr>
          <w:b/>
          <w:bCs/>
        </w:rPr>
        <w:t>’</w:t>
      </w:r>
      <w:r w:rsidRPr="003B3E22">
        <w:rPr>
          <w:b/>
          <w:bCs/>
        </w:rPr>
        <w:t xml:space="preserve"> and youth</w:t>
      </w:r>
      <w:r w:rsidR="00007638">
        <w:rPr>
          <w:b/>
          <w:bCs/>
        </w:rPr>
        <w:t>’</w:t>
      </w:r>
      <w:r w:rsidRPr="003B3E22">
        <w:rPr>
          <w:b/>
          <w:bCs/>
        </w:rPr>
        <w:t>s unimpeded access to sexual and reproductive health information, counselling, education and services (Estonia);</w:t>
      </w:r>
    </w:p>
    <w:p w14:paraId="0A08614B" w14:textId="77777777" w:rsidR="003B3E22" w:rsidRPr="003B3E22" w:rsidRDefault="003B3E22" w:rsidP="003B3E22">
      <w:pPr>
        <w:pStyle w:val="SingleTxtG"/>
        <w:tabs>
          <w:tab w:val="clear" w:pos="2268"/>
          <w:tab w:val="left" w:pos="2552"/>
        </w:tabs>
        <w:ind w:left="1701"/>
        <w:rPr>
          <w:b/>
          <w:bCs/>
        </w:rPr>
      </w:pPr>
      <w:r w:rsidRPr="003B3E22">
        <w:t>29.198</w:t>
      </w:r>
      <w:r w:rsidRPr="003B3E22">
        <w:tab/>
      </w:r>
      <w:r w:rsidRPr="003B3E22">
        <w:rPr>
          <w:b/>
          <w:bCs/>
        </w:rPr>
        <w:t>Improve access to inclusive and high-quality education, particularly by targeting girls, minorities and families living in extreme poverty (Indonesia);</w:t>
      </w:r>
    </w:p>
    <w:p w14:paraId="7E8938BC" w14:textId="77777777" w:rsidR="003B3E22" w:rsidRPr="003B3E22" w:rsidRDefault="003B3E22" w:rsidP="003B3E22">
      <w:pPr>
        <w:pStyle w:val="SingleTxtG"/>
        <w:tabs>
          <w:tab w:val="clear" w:pos="2268"/>
          <w:tab w:val="left" w:pos="2552"/>
        </w:tabs>
        <w:ind w:left="1701"/>
        <w:rPr>
          <w:b/>
          <w:bCs/>
        </w:rPr>
      </w:pPr>
      <w:r w:rsidRPr="003B3E22">
        <w:t>29.199</w:t>
      </w:r>
      <w:r w:rsidRPr="003B3E22">
        <w:tab/>
      </w:r>
      <w:r w:rsidRPr="003B3E22">
        <w:rPr>
          <w:b/>
          <w:bCs/>
        </w:rPr>
        <w:t>Uphold the rights of the child by providing the necessary support for children to remain in school and have access to health services (Japan);</w:t>
      </w:r>
    </w:p>
    <w:p w14:paraId="715270DE" w14:textId="77777777" w:rsidR="003B3E22" w:rsidRPr="003B3E22" w:rsidRDefault="003B3E22" w:rsidP="003B3E22">
      <w:pPr>
        <w:pStyle w:val="SingleTxtG"/>
        <w:tabs>
          <w:tab w:val="clear" w:pos="2268"/>
          <w:tab w:val="left" w:pos="2552"/>
        </w:tabs>
        <w:ind w:left="1701"/>
        <w:rPr>
          <w:b/>
          <w:bCs/>
        </w:rPr>
      </w:pPr>
      <w:r w:rsidRPr="003B3E22">
        <w:t>29.200</w:t>
      </w:r>
      <w:r w:rsidRPr="003B3E22">
        <w:tab/>
      </w:r>
      <w:r w:rsidRPr="003B3E22">
        <w:rPr>
          <w:b/>
          <w:bCs/>
        </w:rPr>
        <w:t>Continue efforts to reform and develop the education sector to include all segments of society, including persons with disabilities (Libya);</w:t>
      </w:r>
    </w:p>
    <w:p w14:paraId="02C0D622" w14:textId="77777777" w:rsidR="003B3E22" w:rsidRPr="003B3E22" w:rsidRDefault="003B3E22" w:rsidP="003B3E22">
      <w:pPr>
        <w:pStyle w:val="SingleTxtG"/>
        <w:tabs>
          <w:tab w:val="clear" w:pos="2268"/>
          <w:tab w:val="left" w:pos="2552"/>
        </w:tabs>
        <w:ind w:left="1701"/>
        <w:rPr>
          <w:b/>
          <w:bCs/>
        </w:rPr>
      </w:pPr>
      <w:r w:rsidRPr="003B3E22">
        <w:lastRenderedPageBreak/>
        <w:t>29.201</w:t>
      </w:r>
      <w:r w:rsidRPr="003B3E22">
        <w:tab/>
      </w:r>
      <w:r w:rsidRPr="003B3E22">
        <w:rPr>
          <w:b/>
          <w:bCs/>
        </w:rPr>
        <w:t>Continue efforts to reduce early dropout from schools among children and adolescents (Malaysia);</w:t>
      </w:r>
    </w:p>
    <w:p w14:paraId="3AE395F7" w14:textId="77777777" w:rsidR="003B3E22" w:rsidRPr="003B3E22" w:rsidRDefault="003B3E22" w:rsidP="003B3E22">
      <w:pPr>
        <w:pStyle w:val="SingleTxtG"/>
        <w:tabs>
          <w:tab w:val="clear" w:pos="2268"/>
          <w:tab w:val="left" w:pos="2552"/>
        </w:tabs>
        <w:ind w:left="1701"/>
        <w:rPr>
          <w:b/>
          <w:bCs/>
        </w:rPr>
      </w:pPr>
      <w:r w:rsidRPr="003B3E22">
        <w:t>29.202</w:t>
      </w:r>
      <w:r w:rsidRPr="003B3E22">
        <w:tab/>
      </w:r>
      <w:r w:rsidRPr="003B3E22">
        <w:rPr>
          <w:b/>
          <w:bCs/>
        </w:rPr>
        <w:t>Consider ratifying the Convention against Discrimination in Education of the United Nations Educational, Scientific and Cultural Organization (Mauritius);</w:t>
      </w:r>
    </w:p>
    <w:p w14:paraId="47FD06BD" w14:textId="77777777" w:rsidR="003B3E22" w:rsidRPr="003B3E22" w:rsidRDefault="003B3E22" w:rsidP="003B3E22">
      <w:pPr>
        <w:pStyle w:val="SingleTxtG"/>
        <w:tabs>
          <w:tab w:val="clear" w:pos="2268"/>
          <w:tab w:val="left" w:pos="2552"/>
        </w:tabs>
        <w:ind w:left="1701"/>
        <w:rPr>
          <w:b/>
          <w:bCs/>
        </w:rPr>
      </w:pPr>
      <w:r w:rsidRPr="003B3E22">
        <w:t>29.203</w:t>
      </w:r>
      <w:r w:rsidRPr="003B3E22">
        <w:tab/>
      </w:r>
      <w:r w:rsidRPr="003B3E22">
        <w:rPr>
          <w:b/>
          <w:bCs/>
        </w:rPr>
        <w:t>Intensify efforts to develop comprehensive support policies to ensure children and adolescents remain in school and have access to comprehensive health services (Qatar);</w:t>
      </w:r>
    </w:p>
    <w:p w14:paraId="50F8619E" w14:textId="77777777" w:rsidR="003B3E22" w:rsidRPr="003B3E22" w:rsidRDefault="003B3E22" w:rsidP="003B3E22">
      <w:pPr>
        <w:pStyle w:val="SingleTxtG"/>
        <w:tabs>
          <w:tab w:val="clear" w:pos="2268"/>
          <w:tab w:val="left" w:pos="2552"/>
        </w:tabs>
        <w:ind w:left="1701"/>
        <w:rPr>
          <w:b/>
          <w:bCs/>
        </w:rPr>
      </w:pPr>
      <w:r w:rsidRPr="003B3E22">
        <w:t>29.204</w:t>
      </w:r>
      <w:r w:rsidRPr="003B3E22">
        <w:tab/>
      </w:r>
      <w:r w:rsidRPr="003B3E22">
        <w:rPr>
          <w:b/>
          <w:bCs/>
        </w:rPr>
        <w:t>Organize campaigns and educational programmes to raise awareness of the importance of cultural heritage in all its diversity (Cyprus);</w:t>
      </w:r>
    </w:p>
    <w:p w14:paraId="63C5C5E2" w14:textId="77777777" w:rsidR="003B3E22" w:rsidRPr="003B3E22" w:rsidRDefault="003B3E22" w:rsidP="003B3E22">
      <w:pPr>
        <w:pStyle w:val="SingleTxtG"/>
        <w:tabs>
          <w:tab w:val="clear" w:pos="2268"/>
          <w:tab w:val="left" w:pos="2552"/>
        </w:tabs>
        <w:ind w:left="1701"/>
        <w:rPr>
          <w:b/>
          <w:bCs/>
        </w:rPr>
      </w:pPr>
      <w:r w:rsidRPr="003B3E22">
        <w:t>29.205</w:t>
      </w:r>
      <w:r w:rsidRPr="003B3E22">
        <w:tab/>
      </w:r>
      <w:r w:rsidRPr="003B3E22">
        <w:rPr>
          <w:b/>
          <w:bCs/>
        </w:rPr>
        <w:t>Ensure that the use of the armed forces for internal security does not impede accountability, transparency and human rights (Türkiye);</w:t>
      </w:r>
    </w:p>
    <w:p w14:paraId="354566FD" w14:textId="77777777" w:rsidR="003B3E22" w:rsidRPr="003B3E22" w:rsidRDefault="003B3E22" w:rsidP="003B3E22">
      <w:pPr>
        <w:pStyle w:val="SingleTxtG"/>
        <w:tabs>
          <w:tab w:val="clear" w:pos="2268"/>
          <w:tab w:val="left" w:pos="2552"/>
        </w:tabs>
        <w:ind w:left="1701"/>
        <w:rPr>
          <w:b/>
          <w:bCs/>
        </w:rPr>
      </w:pPr>
      <w:r w:rsidRPr="003B3E22">
        <w:t>29.206</w:t>
      </w:r>
      <w:r w:rsidRPr="003B3E22">
        <w:tab/>
      </w:r>
      <w:r w:rsidRPr="003B3E22">
        <w:rPr>
          <w:b/>
          <w:bCs/>
        </w:rPr>
        <w:t>Take more effective measures to close all digital divides, including measures to make Internet access more affordable and accessible to Indigenous Peoples (Republic of Korea);</w:t>
      </w:r>
    </w:p>
    <w:p w14:paraId="428CC35D" w14:textId="77777777" w:rsidR="003B3E22" w:rsidRPr="003B3E22" w:rsidRDefault="003B3E22" w:rsidP="003B3E22">
      <w:pPr>
        <w:pStyle w:val="SingleTxtG"/>
        <w:tabs>
          <w:tab w:val="clear" w:pos="2268"/>
          <w:tab w:val="left" w:pos="2552"/>
        </w:tabs>
        <w:ind w:left="1701"/>
        <w:rPr>
          <w:b/>
          <w:bCs/>
        </w:rPr>
      </w:pPr>
      <w:r w:rsidRPr="003B3E22">
        <w:t>29.207</w:t>
      </w:r>
      <w:r w:rsidRPr="003B3E22">
        <w:tab/>
      </w:r>
      <w:r w:rsidRPr="003B3E22">
        <w:rPr>
          <w:b/>
          <w:bCs/>
        </w:rPr>
        <w:t>Enhance meaningful participation of affected communities and transparency in human rights and environmental impact assessments prior to the making of decisions (Timor-Leste);</w:t>
      </w:r>
    </w:p>
    <w:p w14:paraId="2D2F9D41" w14:textId="77777777" w:rsidR="003B3E22" w:rsidRPr="003B3E22" w:rsidRDefault="003B3E22" w:rsidP="003B3E22">
      <w:pPr>
        <w:pStyle w:val="SingleTxtG"/>
        <w:tabs>
          <w:tab w:val="clear" w:pos="2268"/>
          <w:tab w:val="left" w:pos="2552"/>
        </w:tabs>
        <w:ind w:left="1701"/>
        <w:rPr>
          <w:b/>
          <w:bCs/>
        </w:rPr>
      </w:pPr>
      <w:r w:rsidRPr="003B3E22">
        <w:t>29.208</w:t>
      </w:r>
      <w:r w:rsidRPr="003B3E22">
        <w:tab/>
      </w:r>
      <w:r w:rsidRPr="003B3E22">
        <w:rPr>
          <w:b/>
          <w:bCs/>
        </w:rPr>
        <w:t>Take further measures to address violence against environmental defenders (Pakistan);</w:t>
      </w:r>
    </w:p>
    <w:p w14:paraId="16B0919F" w14:textId="77777777" w:rsidR="003B3E22" w:rsidRPr="003B3E22" w:rsidRDefault="003B3E22" w:rsidP="003B3E22">
      <w:pPr>
        <w:pStyle w:val="SingleTxtG"/>
        <w:tabs>
          <w:tab w:val="clear" w:pos="2268"/>
          <w:tab w:val="left" w:pos="2552"/>
        </w:tabs>
        <w:ind w:left="1701"/>
        <w:rPr>
          <w:b/>
          <w:bCs/>
        </w:rPr>
      </w:pPr>
      <w:r w:rsidRPr="003B3E22">
        <w:t>29.209</w:t>
      </w:r>
      <w:r w:rsidRPr="003B3E22">
        <w:tab/>
      </w:r>
      <w:r w:rsidRPr="003B3E22">
        <w:rPr>
          <w:b/>
          <w:bCs/>
        </w:rPr>
        <w:t>Prevent the degradation of the rainforest, the loss of biodiversity and the expropriation of socially owned lands (Bangladesh);</w:t>
      </w:r>
    </w:p>
    <w:p w14:paraId="0ECF2D6C" w14:textId="77777777" w:rsidR="003B3E22" w:rsidRPr="003B3E22" w:rsidRDefault="003B3E22" w:rsidP="003B3E22">
      <w:pPr>
        <w:pStyle w:val="SingleTxtG"/>
        <w:tabs>
          <w:tab w:val="clear" w:pos="2268"/>
          <w:tab w:val="left" w:pos="2552"/>
        </w:tabs>
        <w:ind w:left="1701"/>
        <w:rPr>
          <w:b/>
          <w:bCs/>
        </w:rPr>
      </w:pPr>
      <w:r w:rsidRPr="003B3E22">
        <w:t>29.210</w:t>
      </w:r>
      <w:r w:rsidRPr="003B3E22">
        <w:tab/>
      </w:r>
      <w:r w:rsidRPr="003B3E22">
        <w:rPr>
          <w:b/>
          <w:bCs/>
        </w:rPr>
        <w:t>Continue to push for socioeconomic development with an integrated approach to rural and urban development, and to reduce poverty rates (China);</w:t>
      </w:r>
    </w:p>
    <w:p w14:paraId="3D0E459A" w14:textId="77777777" w:rsidR="003B3E22" w:rsidRPr="003B3E22" w:rsidRDefault="003B3E22" w:rsidP="003B3E22">
      <w:pPr>
        <w:pStyle w:val="SingleTxtG"/>
        <w:tabs>
          <w:tab w:val="clear" w:pos="2268"/>
          <w:tab w:val="left" w:pos="2552"/>
        </w:tabs>
        <w:ind w:left="1701"/>
        <w:rPr>
          <w:b/>
          <w:bCs/>
        </w:rPr>
      </w:pPr>
      <w:r w:rsidRPr="003B3E22">
        <w:t>29.211</w:t>
      </w:r>
      <w:r w:rsidRPr="003B3E22">
        <w:tab/>
      </w:r>
      <w:r w:rsidRPr="003B3E22">
        <w:rPr>
          <w:b/>
          <w:bCs/>
        </w:rPr>
        <w:t>Accelerate the process of adopting its policy on business and human rights (Mongolia);</w:t>
      </w:r>
    </w:p>
    <w:p w14:paraId="6790F5B7" w14:textId="77777777" w:rsidR="003B3E22" w:rsidRPr="003B3E22" w:rsidRDefault="003B3E22" w:rsidP="003B3E22">
      <w:pPr>
        <w:pStyle w:val="SingleTxtG"/>
        <w:tabs>
          <w:tab w:val="clear" w:pos="2268"/>
          <w:tab w:val="left" w:pos="2552"/>
        </w:tabs>
        <w:ind w:left="1701"/>
        <w:rPr>
          <w:b/>
          <w:bCs/>
        </w:rPr>
      </w:pPr>
      <w:r w:rsidRPr="003B3E22">
        <w:t>29.212</w:t>
      </w:r>
      <w:r w:rsidRPr="003B3E22">
        <w:tab/>
      </w:r>
      <w:r w:rsidRPr="003B3E22">
        <w:rPr>
          <w:b/>
          <w:bCs/>
        </w:rPr>
        <w:t>Take effective measures to combat trafficking in persons and drug-related crimes and actively participate in relevant international cooperation (China);</w:t>
      </w:r>
    </w:p>
    <w:p w14:paraId="3F2F6657" w14:textId="56102ADF" w:rsidR="003B3E22" w:rsidRPr="003B3E22" w:rsidRDefault="003B3E22" w:rsidP="003B3E22">
      <w:pPr>
        <w:pStyle w:val="SingleTxtG"/>
        <w:tabs>
          <w:tab w:val="clear" w:pos="2268"/>
          <w:tab w:val="left" w:pos="2552"/>
        </w:tabs>
        <w:ind w:left="1701"/>
        <w:rPr>
          <w:b/>
          <w:bCs/>
        </w:rPr>
      </w:pPr>
      <w:r w:rsidRPr="003B3E22">
        <w:t>29.213</w:t>
      </w:r>
      <w:r w:rsidRPr="003B3E22">
        <w:tab/>
      </w:r>
      <w:r w:rsidRPr="003B3E22">
        <w:rPr>
          <w:b/>
          <w:bCs/>
        </w:rPr>
        <w:t>Continue its efforts to promote women</w:t>
      </w:r>
      <w:r w:rsidR="00007638">
        <w:rPr>
          <w:b/>
          <w:bCs/>
        </w:rPr>
        <w:t>’</w:t>
      </w:r>
      <w:r w:rsidRPr="003B3E22">
        <w:rPr>
          <w:b/>
          <w:bCs/>
        </w:rPr>
        <w:t>s rights and gender equality and combating violence against women (Viet Nam);</w:t>
      </w:r>
    </w:p>
    <w:p w14:paraId="1875F0EC" w14:textId="34817FEF" w:rsidR="003B3E22" w:rsidRPr="003B3E22" w:rsidRDefault="003B3E22" w:rsidP="003B3E22">
      <w:pPr>
        <w:pStyle w:val="SingleTxtG"/>
        <w:tabs>
          <w:tab w:val="clear" w:pos="2268"/>
          <w:tab w:val="left" w:pos="2552"/>
        </w:tabs>
        <w:ind w:left="1701"/>
        <w:rPr>
          <w:b/>
          <w:bCs/>
        </w:rPr>
      </w:pPr>
      <w:r w:rsidRPr="003B3E22">
        <w:t>29.214</w:t>
      </w:r>
      <w:r w:rsidRPr="003B3E22">
        <w:tab/>
      </w:r>
      <w:r w:rsidRPr="003B3E22">
        <w:rPr>
          <w:b/>
          <w:bCs/>
        </w:rPr>
        <w:t>Continue advancing women</w:t>
      </w:r>
      <w:r w:rsidR="00007638">
        <w:rPr>
          <w:b/>
          <w:bCs/>
        </w:rPr>
        <w:t>’</w:t>
      </w:r>
      <w:r w:rsidRPr="003B3E22">
        <w:rPr>
          <w:b/>
          <w:bCs/>
        </w:rPr>
        <w:t>s rights, focusing on tackling gender-based violence and femicide and ensuring gender equality in all sectors of society (Gambia);</w:t>
      </w:r>
    </w:p>
    <w:p w14:paraId="7FA854FD" w14:textId="77777777" w:rsidR="003B3E22" w:rsidRPr="003B3E22" w:rsidRDefault="003B3E22" w:rsidP="003B3E22">
      <w:pPr>
        <w:pStyle w:val="SingleTxtG"/>
        <w:tabs>
          <w:tab w:val="clear" w:pos="2268"/>
          <w:tab w:val="left" w:pos="2552"/>
        </w:tabs>
        <w:ind w:left="1701"/>
        <w:rPr>
          <w:b/>
          <w:bCs/>
        </w:rPr>
      </w:pPr>
      <w:r w:rsidRPr="003B3E22">
        <w:t>29.215</w:t>
      </w:r>
      <w:r w:rsidRPr="003B3E22">
        <w:tab/>
      </w:r>
      <w:r w:rsidRPr="003B3E22">
        <w:rPr>
          <w:b/>
          <w:bCs/>
        </w:rPr>
        <w:t>Continue to actively pursue policies and initiatives towards the comprehensive protection of women, Indigenous Peoples and Afro-Mexican peoples from discrimination (Trinidad and Tobago);</w:t>
      </w:r>
    </w:p>
    <w:p w14:paraId="77D16425" w14:textId="469D312D" w:rsidR="003B3E22" w:rsidRPr="003B3E22" w:rsidRDefault="003B3E22" w:rsidP="003B3E22">
      <w:pPr>
        <w:pStyle w:val="SingleTxtG"/>
        <w:tabs>
          <w:tab w:val="clear" w:pos="2268"/>
          <w:tab w:val="left" w:pos="2552"/>
        </w:tabs>
        <w:ind w:left="1701"/>
        <w:rPr>
          <w:b/>
          <w:bCs/>
        </w:rPr>
      </w:pPr>
      <w:r w:rsidRPr="003B3E22">
        <w:t>29.216</w:t>
      </w:r>
      <w:r w:rsidRPr="003B3E22">
        <w:tab/>
      </w:r>
      <w:r w:rsidRPr="003B3E22">
        <w:rPr>
          <w:b/>
          <w:bCs/>
        </w:rPr>
        <w:t>Ensure the full exercise of women</w:t>
      </w:r>
      <w:r w:rsidR="00007638">
        <w:rPr>
          <w:b/>
          <w:bCs/>
        </w:rPr>
        <w:t>’</w:t>
      </w:r>
      <w:r w:rsidRPr="003B3E22">
        <w:rPr>
          <w:b/>
          <w:bCs/>
        </w:rPr>
        <w:t>s rights and equal participation of women in decision-making positions in the political, social and private spheres, in line with its 2020–2024 National Programme for Equality between Women and Men (Azerbaijan);</w:t>
      </w:r>
    </w:p>
    <w:p w14:paraId="36FBD18F" w14:textId="77777777" w:rsidR="003B3E22" w:rsidRPr="003B3E22" w:rsidRDefault="003B3E22" w:rsidP="003B3E22">
      <w:pPr>
        <w:pStyle w:val="SingleTxtG"/>
        <w:tabs>
          <w:tab w:val="clear" w:pos="2268"/>
          <w:tab w:val="left" w:pos="2552"/>
        </w:tabs>
        <w:ind w:left="1701"/>
        <w:rPr>
          <w:b/>
          <w:bCs/>
        </w:rPr>
      </w:pPr>
      <w:r w:rsidRPr="003B3E22">
        <w:t>29.217</w:t>
      </w:r>
      <w:r w:rsidRPr="003B3E22">
        <w:tab/>
      </w:r>
      <w:r w:rsidRPr="003B3E22">
        <w:rPr>
          <w:b/>
          <w:bCs/>
        </w:rPr>
        <w:t>Continue efforts for the empowerment of women and girls and their increased participation in political and social life (Bulgaria);</w:t>
      </w:r>
    </w:p>
    <w:p w14:paraId="75A32700" w14:textId="77777777" w:rsidR="003B3E22" w:rsidRPr="003B3E22" w:rsidRDefault="003B3E22" w:rsidP="003B3E22">
      <w:pPr>
        <w:pStyle w:val="SingleTxtG"/>
        <w:tabs>
          <w:tab w:val="clear" w:pos="2268"/>
          <w:tab w:val="left" w:pos="2552"/>
        </w:tabs>
        <w:ind w:left="1701"/>
        <w:rPr>
          <w:b/>
          <w:bCs/>
        </w:rPr>
      </w:pPr>
      <w:r w:rsidRPr="003B3E22">
        <w:t>29.218</w:t>
      </w:r>
      <w:r w:rsidRPr="003B3E22">
        <w:tab/>
      </w:r>
      <w:r w:rsidRPr="003B3E22">
        <w:rPr>
          <w:b/>
          <w:bCs/>
        </w:rPr>
        <w:t>Intensify efforts to eradicate violence against women and girls, particularly enforced disappearances, femicides and sexual violence (Chile);</w:t>
      </w:r>
    </w:p>
    <w:p w14:paraId="0F1C12DB" w14:textId="77777777" w:rsidR="003B3E22" w:rsidRPr="003B3E22" w:rsidRDefault="003B3E22" w:rsidP="003B3E22">
      <w:pPr>
        <w:pStyle w:val="SingleTxtG"/>
        <w:tabs>
          <w:tab w:val="clear" w:pos="2268"/>
          <w:tab w:val="left" w:pos="2552"/>
        </w:tabs>
        <w:ind w:left="1701"/>
        <w:rPr>
          <w:b/>
          <w:bCs/>
        </w:rPr>
      </w:pPr>
      <w:r w:rsidRPr="003B3E22">
        <w:t>29.219</w:t>
      </w:r>
      <w:r w:rsidRPr="003B3E22">
        <w:tab/>
      </w:r>
      <w:r w:rsidRPr="003B3E22">
        <w:rPr>
          <w:b/>
          <w:bCs/>
        </w:rPr>
        <w:t>Ensure that all cases of gender-based violence, including cases of sexual torture, murders and disappearances of women and girls, are thoroughly investigated and that victims receive redress (Croatia);</w:t>
      </w:r>
    </w:p>
    <w:p w14:paraId="430C05BE" w14:textId="77777777" w:rsidR="003B3E22" w:rsidRPr="003B3E22" w:rsidRDefault="003B3E22" w:rsidP="003B3E22">
      <w:pPr>
        <w:pStyle w:val="SingleTxtG"/>
        <w:tabs>
          <w:tab w:val="clear" w:pos="2268"/>
          <w:tab w:val="left" w:pos="2552"/>
        </w:tabs>
        <w:ind w:left="1701"/>
        <w:rPr>
          <w:b/>
          <w:bCs/>
        </w:rPr>
      </w:pPr>
      <w:r w:rsidRPr="003B3E22">
        <w:lastRenderedPageBreak/>
        <w:t>29.220</w:t>
      </w:r>
      <w:r w:rsidRPr="003B3E22">
        <w:tab/>
      </w:r>
      <w:r w:rsidRPr="003B3E22">
        <w:rPr>
          <w:b/>
          <w:bCs/>
        </w:rPr>
        <w:t>Enhance the implementation of effective measures aimed at promoting the rights of women and girls and safeguarding them against all forms of violence, particularly in rural and Indigenous areas (Islamic Republic of Iran);</w:t>
      </w:r>
    </w:p>
    <w:p w14:paraId="3F452DFA" w14:textId="77777777" w:rsidR="003B3E22" w:rsidRPr="003B3E22" w:rsidRDefault="003B3E22" w:rsidP="003B3E22">
      <w:pPr>
        <w:pStyle w:val="SingleTxtG"/>
        <w:tabs>
          <w:tab w:val="clear" w:pos="2268"/>
          <w:tab w:val="left" w:pos="2552"/>
        </w:tabs>
        <w:ind w:left="1701"/>
        <w:rPr>
          <w:b/>
          <w:bCs/>
        </w:rPr>
      </w:pPr>
      <w:r w:rsidRPr="003B3E22">
        <w:t>29.221</w:t>
      </w:r>
      <w:r w:rsidRPr="003B3E22">
        <w:tab/>
      </w:r>
      <w:r w:rsidRPr="003B3E22">
        <w:rPr>
          <w:b/>
          <w:bCs/>
        </w:rPr>
        <w:t>Integrate gender-responsive approaches to combating organized crime to protect women and girls from all acts of gender-based exploitation, abuse and violence, especially the crime of femicide (Philippines);</w:t>
      </w:r>
    </w:p>
    <w:p w14:paraId="5C01B57F" w14:textId="6840A9C3" w:rsidR="003B3E22" w:rsidRPr="003B3E22" w:rsidRDefault="003B3E22" w:rsidP="003B3E22">
      <w:pPr>
        <w:pStyle w:val="SingleTxtG"/>
        <w:tabs>
          <w:tab w:val="clear" w:pos="2268"/>
          <w:tab w:val="left" w:pos="2552"/>
        </w:tabs>
        <w:ind w:left="1701"/>
        <w:rPr>
          <w:b/>
          <w:bCs/>
        </w:rPr>
      </w:pPr>
      <w:r w:rsidRPr="003B3E22">
        <w:t>29.222</w:t>
      </w:r>
      <w:r w:rsidRPr="003B3E22">
        <w:tab/>
      </w:r>
      <w:r w:rsidRPr="003B3E22">
        <w:rPr>
          <w:b/>
          <w:bCs/>
        </w:rPr>
        <w:t>Continue to strengthen legal frameworks and policies to guarantee women</w:t>
      </w:r>
      <w:r w:rsidR="00007638">
        <w:rPr>
          <w:b/>
          <w:bCs/>
        </w:rPr>
        <w:t>’</w:t>
      </w:r>
      <w:r w:rsidRPr="003B3E22">
        <w:rPr>
          <w:b/>
          <w:bCs/>
        </w:rPr>
        <w:t>s rights (Timor-Leste);</w:t>
      </w:r>
    </w:p>
    <w:p w14:paraId="489CB5A2" w14:textId="77777777" w:rsidR="003B3E22" w:rsidRPr="003B3E22" w:rsidRDefault="003B3E22" w:rsidP="003B3E22">
      <w:pPr>
        <w:pStyle w:val="SingleTxtG"/>
        <w:tabs>
          <w:tab w:val="clear" w:pos="2268"/>
          <w:tab w:val="left" w:pos="2552"/>
        </w:tabs>
        <w:ind w:left="1701"/>
        <w:rPr>
          <w:b/>
          <w:bCs/>
        </w:rPr>
      </w:pPr>
      <w:r w:rsidRPr="003B3E22">
        <w:t>29.223</w:t>
      </w:r>
      <w:r w:rsidRPr="003B3E22">
        <w:tab/>
      </w:r>
      <w:r w:rsidRPr="003B3E22">
        <w:rPr>
          <w:b/>
          <w:bCs/>
        </w:rPr>
        <w:t>Continue its efforts to prevent violence against women and girls (Algeria);</w:t>
      </w:r>
    </w:p>
    <w:p w14:paraId="3EF0E24A" w14:textId="77777777" w:rsidR="003B3E22" w:rsidRPr="003B3E22" w:rsidRDefault="003B3E22" w:rsidP="003B3E22">
      <w:pPr>
        <w:pStyle w:val="SingleTxtG"/>
        <w:tabs>
          <w:tab w:val="clear" w:pos="2268"/>
          <w:tab w:val="left" w:pos="2552"/>
        </w:tabs>
        <w:ind w:left="1701"/>
        <w:rPr>
          <w:b/>
          <w:bCs/>
        </w:rPr>
      </w:pPr>
      <w:r w:rsidRPr="003B3E22">
        <w:t>29.224</w:t>
      </w:r>
      <w:r w:rsidRPr="003B3E22">
        <w:tab/>
      </w:r>
      <w:r w:rsidRPr="003B3E22">
        <w:rPr>
          <w:b/>
          <w:bCs/>
        </w:rPr>
        <w:t>Continue to combat violence against women and girls and intensify efforts to reduce rates of gender-based violence against women (Plurinational State of Bolivia);</w:t>
      </w:r>
    </w:p>
    <w:p w14:paraId="3A2613F0" w14:textId="77777777" w:rsidR="003B3E22" w:rsidRPr="003B3E22" w:rsidRDefault="003B3E22" w:rsidP="003B3E22">
      <w:pPr>
        <w:pStyle w:val="SingleTxtG"/>
        <w:tabs>
          <w:tab w:val="clear" w:pos="2268"/>
          <w:tab w:val="left" w:pos="2552"/>
        </w:tabs>
        <w:ind w:left="1701"/>
        <w:rPr>
          <w:b/>
          <w:bCs/>
        </w:rPr>
      </w:pPr>
      <w:r w:rsidRPr="003B3E22">
        <w:t>29.225</w:t>
      </w:r>
      <w:r w:rsidRPr="003B3E22">
        <w:tab/>
      </w:r>
      <w:r w:rsidRPr="003B3E22">
        <w:rPr>
          <w:b/>
          <w:bCs/>
        </w:rPr>
        <w:t>Continue to combat violence against women and intensify efforts to reduce levels of gender-based violence against women (Dominican Republic);</w:t>
      </w:r>
    </w:p>
    <w:p w14:paraId="61D7BCF8" w14:textId="77777777" w:rsidR="003B3E22" w:rsidRPr="003B3E22" w:rsidRDefault="003B3E22" w:rsidP="003B3E22">
      <w:pPr>
        <w:pStyle w:val="SingleTxtG"/>
        <w:tabs>
          <w:tab w:val="clear" w:pos="2268"/>
          <w:tab w:val="left" w:pos="2552"/>
        </w:tabs>
        <w:ind w:left="1701"/>
        <w:rPr>
          <w:b/>
          <w:bCs/>
        </w:rPr>
      </w:pPr>
      <w:r w:rsidRPr="003B3E22">
        <w:t>29.226</w:t>
      </w:r>
      <w:r w:rsidRPr="003B3E22">
        <w:tab/>
      </w:r>
      <w:r w:rsidRPr="003B3E22">
        <w:rPr>
          <w:b/>
          <w:bCs/>
        </w:rPr>
        <w:t>Continue combating violence against women and intensifying efforts to reduce levels of gender-based violence against women (Maldives);</w:t>
      </w:r>
    </w:p>
    <w:p w14:paraId="2C796DAE" w14:textId="77777777" w:rsidR="003B3E22" w:rsidRPr="003B3E22" w:rsidRDefault="003B3E22" w:rsidP="003B3E22">
      <w:pPr>
        <w:pStyle w:val="SingleTxtG"/>
        <w:tabs>
          <w:tab w:val="clear" w:pos="2268"/>
          <w:tab w:val="left" w:pos="2552"/>
        </w:tabs>
        <w:ind w:left="1701"/>
        <w:rPr>
          <w:b/>
          <w:bCs/>
        </w:rPr>
      </w:pPr>
      <w:r w:rsidRPr="003B3E22">
        <w:t>29.227</w:t>
      </w:r>
      <w:r w:rsidRPr="003B3E22">
        <w:tab/>
      </w:r>
      <w:r w:rsidRPr="003B3E22">
        <w:rPr>
          <w:b/>
          <w:bCs/>
        </w:rPr>
        <w:t>Continue taking necessary measures to address and eliminate violence against women and girls (Mongolia);</w:t>
      </w:r>
    </w:p>
    <w:p w14:paraId="49718227" w14:textId="77777777" w:rsidR="003B3E22" w:rsidRPr="003B3E22" w:rsidRDefault="003B3E22" w:rsidP="003B3E22">
      <w:pPr>
        <w:pStyle w:val="SingleTxtG"/>
        <w:tabs>
          <w:tab w:val="clear" w:pos="2268"/>
          <w:tab w:val="left" w:pos="2552"/>
        </w:tabs>
        <w:ind w:left="1701"/>
        <w:rPr>
          <w:b/>
          <w:bCs/>
        </w:rPr>
      </w:pPr>
      <w:r w:rsidRPr="003B3E22">
        <w:t>29.228</w:t>
      </w:r>
      <w:r w:rsidRPr="003B3E22">
        <w:tab/>
      </w:r>
      <w:r w:rsidRPr="003B3E22">
        <w:rPr>
          <w:b/>
          <w:bCs/>
        </w:rPr>
        <w:t>Take necessary measures to eliminate violence against women and remove the gender pay gap in the labour market (Nepal);</w:t>
      </w:r>
    </w:p>
    <w:p w14:paraId="229AF91F" w14:textId="77777777" w:rsidR="003B3E22" w:rsidRPr="003B3E22" w:rsidRDefault="003B3E22" w:rsidP="003B3E22">
      <w:pPr>
        <w:pStyle w:val="SingleTxtG"/>
        <w:tabs>
          <w:tab w:val="clear" w:pos="2268"/>
          <w:tab w:val="left" w:pos="2552"/>
        </w:tabs>
        <w:ind w:left="1701"/>
        <w:rPr>
          <w:b/>
          <w:bCs/>
        </w:rPr>
      </w:pPr>
      <w:r w:rsidRPr="003B3E22">
        <w:t>29.229</w:t>
      </w:r>
      <w:r w:rsidRPr="003B3E22">
        <w:tab/>
      </w:r>
      <w:r w:rsidRPr="003B3E22">
        <w:rPr>
          <w:b/>
          <w:bCs/>
        </w:rPr>
        <w:t>Combat violence against women and ensure adequate protective measures (Norway);</w:t>
      </w:r>
    </w:p>
    <w:p w14:paraId="2E53E3C5" w14:textId="77777777" w:rsidR="003B3E22" w:rsidRPr="003B3E22" w:rsidRDefault="003B3E22" w:rsidP="003B3E22">
      <w:pPr>
        <w:pStyle w:val="SingleTxtG"/>
        <w:tabs>
          <w:tab w:val="clear" w:pos="2268"/>
          <w:tab w:val="left" w:pos="2552"/>
        </w:tabs>
        <w:ind w:left="1701"/>
        <w:rPr>
          <w:b/>
          <w:bCs/>
        </w:rPr>
      </w:pPr>
      <w:r w:rsidRPr="003B3E22">
        <w:t>29.230</w:t>
      </w:r>
      <w:r w:rsidRPr="003B3E22">
        <w:tab/>
      </w:r>
      <w:r w:rsidRPr="003B3E22">
        <w:rPr>
          <w:b/>
          <w:bCs/>
        </w:rPr>
        <w:t>Continue its efforts to combat sexual and gender-based violence (Republic of Korea);</w:t>
      </w:r>
    </w:p>
    <w:p w14:paraId="6355B74F" w14:textId="77777777" w:rsidR="003B3E22" w:rsidRPr="003B3E22" w:rsidRDefault="003B3E22" w:rsidP="003B3E22">
      <w:pPr>
        <w:pStyle w:val="SingleTxtG"/>
        <w:tabs>
          <w:tab w:val="clear" w:pos="2268"/>
          <w:tab w:val="left" w:pos="2552"/>
        </w:tabs>
        <w:ind w:left="1701"/>
        <w:rPr>
          <w:b/>
          <w:bCs/>
        </w:rPr>
      </w:pPr>
      <w:r w:rsidRPr="003B3E22">
        <w:t>29.231</w:t>
      </w:r>
      <w:r w:rsidRPr="003B3E22">
        <w:tab/>
      </w:r>
      <w:r w:rsidRPr="003B3E22">
        <w:rPr>
          <w:b/>
          <w:bCs/>
        </w:rPr>
        <w:t>Enact and enforce laws to reduce the incidence of violence against women and girls (Sierra Leone);</w:t>
      </w:r>
    </w:p>
    <w:p w14:paraId="6A663B1F" w14:textId="77777777" w:rsidR="003B3E22" w:rsidRPr="003B3E22" w:rsidRDefault="003B3E22" w:rsidP="003B3E22">
      <w:pPr>
        <w:pStyle w:val="SingleTxtG"/>
        <w:tabs>
          <w:tab w:val="clear" w:pos="2268"/>
          <w:tab w:val="left" w:pos="2552"/>
        </w:tabs>
        <w:ind w:left="1701"/>
        <w:rPr>
          <w:b/>
          <w:bCs/>
        </w:rPr>
      </w:pPr>
      <w:r w:rsidRPr="003B3E22">
        <w:t>29.232</w:t>
      </w:r>
      <w:r w:rsidRPr="003B3E22">
        <w:tab/>
      </w:r>
      <w:r w:rsidRPr="003B3E22">
        <w:rPr>
          <w:b/>
          <w:bCs/>
        </w:rPr>
        <w:t>Increase efforts to prevent gender-based violence and guarantee access to justice and reparation for victims (Argentina);</w:t>
      </w:r>
    </w:p>
    <w:p w14:paraId="6EF703E7" w14:textId="77777777" w:rsidR="003B3E22" w:rsidRPr="003B3E22" w:rsidRDefault="003B3E22" w:rsidP="003B3E22">
      <w:pPr>
        <w:pStyle w:val="SingleTxtG"/>
        <w:tabs>
          <w:tab w:val="clear" w:pos="2268"/>
          <w:tab w:val="left" w:pos="2552"/>
        </w:tabs>
        <w:ind w:left="1701"/>
        <w:rPr>
          <w:b/>
          <w:bCs/>
        </w:rPr>
      </w:pPr>
      <w:r w:rsidRPr="003B3E22">
        <w:t>29.233</w:t>
      </w:r>
      <w:r w:rsidRPr="003B3E22">
        <w:tab/>
      </w:r>
      <w:r w:rsidRPr="003B3E22">
        <w:rPr>
          <w:b/>
          <w:bCs/>
        </w:rPr>
        <w:t>Conduct training programmes and awareness-raising campaigns aimed at eliminating gender-based violence against women (Azerbaijan);</w:t>
      </w:r>
    </w:p>
    <w:p w14:paraId="155DA77C" w14:textId="77777777" w:rsidR="003B3E22" w:rsidRPr="003B3E22" w:rsidRDefault="003B3E22" w:rsidP="003B3E22">
      <w:pPr>
        <w:pStyle w:val="SingleTxtG"/>
        <w:tabs>
          <w:tab w:val="clear" w:pos="2268"/>
          <w:tab w:val="left" w:pos="2552"/>
        </w:tabs>
        <w:ind w:left="1701"/>
        <w:rPr>
          <w:b/>
          <w:bCs/>
        </w:rPr>
      </w:pPr>
      <w:r w:rsidRPr="003B3E22">
        <w:t>29.234</w:t>
      </w:r>
      <w:r w:rsidRPr="003B3E22">
        <w:tab/>
      </w:r>
      <w:r w:rsidRPr="003B3E22">
        <w:rPr>
          <w:b/>
          <w:bCs/>
        </w:rPr>
        <w:t>Take concrete steps in order to improve the implementation of existing measures aimed at protecting women from any form of gender-based violence and at convicting perpetrators (Czechia);</w:t>
      </w:r>
    </w:p>
    <w:p w14:paraId="44EF0F8C" w14:textId="77777777" w:rsidR="003B3E22" w:rsidRPr="003B3E22" w:rsidRDefault="003B3E22" w:rsidP="003B3E22">
      <w:pPr>
        <w:pStyle w:val="SingleTxtG"/>
        <w:tabs>
          <w:tab w:val="clear" w:pos="2268"/>
          <w:tab w:val="left" w:pos="2552"/>
        </w:tabs>
        <w:ind w:left="1701"/>
        <w:rPr>
          <w:b/>
          <w:bCs/>
        </w:rPr>
      </w:pPr>
      <w:r w:rsidRPr="003B3E22">
        <w:t>29.235</w:t>
      </w:r>
      <w:r w:rsidRPr="003B3E22">
        <w:tab/>
      </w:r>
      <w:r w:rsidRPr="003B3E22">
        <w:rPr>
          <w:b/>
          <w:bCs/>
        </w:rPr>
        <w:t>Adopt all necessary measures to effectively combat violence against women and girls, with particular emphasis on the prosecution of perpetrators of sexual torture, murders and disappearances of women and girls (Djibouti);</w:t>
      </w:r>
    </w:p>
    <w:p w14:paraId="22343CFC" w14:textId="77777777" w:rsidR="003B3E22" w:rsidRPr="003B3E22" w:rsidRDefault="003B3E22" w:rsidP="003B3E22">
      <w:pPr>
        <w:pStyle w:val="SingleTxtG"/>
        <w:tabs>
          <w:tab w:val="clear" w:pos="2268"/>
          <w:tab w:val="left" w:pos="2552"/>
        </w:tabs>
        <w:ind w:left="1701"/>
        <w:rPr>
          <w:b/>
          <w:bCs/>
        </w:rPr>
      </w:pPr>
      <w:r w:rsidRPr="003B3E22">
        <w:t>29.236</w:t>
      </w:r>
      <w:r w:rsidRPr="003B3E22">
        <w:tab/>
      </w:r>
      <w:r w:rsidRPr="003B3E22">
        <w:rPr>
          <w:b/>
          <w:bCs/>
        </w:rPr>
        <w:t>Continue implementing public actions and policies to prevent and combat gender-based violence, particularly that faced by migrants, asylum-seekers and refugees (Ecuador);</w:t>
      </w:r>
    </w:p>
    <w:p w14:paraId="49146231" w14:textId="68E9C5C2" w:rsidR="003B3E22" w:rsidRPr="003B3E22" w:rsidRDefault="003B3E22" w:rsidP="003B3E22">
      <w:pPr>
        <w:pStyle w:val="SingleTxtG"/>
        <w:tabs>
          <w:tab w:val="clear" w:pos="2268"/>
          <w:tab w:val="left" w:pos="2552"/>
        </w:tabs>
        <w:ind w:left="1701"/>
        <w:rPr>
          <w:b/>
          <w:bCs/>
        </w:rPr>
      </w:pPr>
      <w:r w:rsidRPr="003B3E22">
        <w:t>29.237</w:t>
      </w:r>
      <w:r w:rsidRPr="003B3E22">
        <w:tab/>
      </w:r>
      <w:r w:rsidRPr="003B3E22">
        <w:rPr>
          <w:b/>
          <w:bCs/>
        </w:rPr>
        <w:t>Take effective measures to prevent and combat violence against women, feminicide and disappearances and to end impunity and guarantee the full implementation of women</w:t>
      </w:r>
      <w:r w:rsidR="00007638">
        <w:rPr>
          <w:b/>
          <w:bCs/>
        </w:rPr>
        <w:t>’</w:t>
      </w:r>
      <w:r w:rsidRPr="003B3E22">
        <w:rPr>
          <w:b/>
          <w:bCs/>
        </w:rPr>
        <w:t>s rights (Finland); Join efforts to prevent and eradicate violence against women in all its forms, particularly feminicide, and ensure its adequate investigation and punishment to avoid impunity (Paraguay);</w:t>
      </w:r>
    </w:p>
    <w:p w14:paraId="2E07D90E" w14:textId="77777777" w:rsidR="003B3E22" w:rsidRPr="003B3E22" w:rsidRDefault="003B3E22" w:rsidP="003B3E22">
      <w:pPr>
        <w:pStyle w:val="SingleTxtG"/>
        <w:tabs>
          <w:tab w:val="clear" w:pos="2268"/>
          <w:tab w:val="left" w:pos="2552"/>
        </w:tabs>
        <w:ind w:left="1701"/>
        <w:rPr>
          <w:b/>
          <w:bCs/>
        </w:rPr>
      </w:pPr>
      <w:r w:rsidRPr="003B3E22">
        <w:t>29.238</w:t>
      </w:r>
      <w:r w:rsidRPr="003B3E22">
        <w:tab/>
      </w:r>
      <w:r w:rsidRPr="003B3E22">
        <w:rPr>
          <w:b/>
          <w:bCs/>
        </w:rPr>
        <w:t>Continue taking decisive measures to end all forms of violence against women and ensure effective redress for victims of gender-based violence (Italy);</w:t>
      </w:r>
    </w:p>
    <w:p w14:paraId="7E1EAD19" w14:textId="77777777" w:rsidR="003B3E22" w:rsidRPr="003B3E22" w:rsidRDefault="003B3E22" w:rsidP="003B3E22">
      <w:pPr>
        <w:pStyle w:val="SingleTxtG"/>
        <w:tabs>
          <w:tab w:val="clear" w:pos="2268"/>
          <w:tab w:val="left" w:pos="2552"/>
        </w:tabs>
        <w:ind w:left="1701"/>
        <w:rPr>
          <w:b/>
          <w:bCs/>
        </w:rPr>
      </w:pPr>
      <w:r w:rsidRPr="003B3E22">
        <w:t>29.239</w:t>
      </w:r>
      <w:r w:rsidRPr="003B3E22">
        <w:tab/>
      </w:r>
      <w:r w:rsidRPr="003B3E22">
        <w:rPr>
          <w:b/>
          <w:bCs/>
        </w:rPr>
        <w:t>Ensure all states adopt investigation protocols for femicide and all cases of gender-based violence (Ireland);</w:t>
      </w:r>
    </w:p>
    <w:p w14:paraId="79E38F11" w14:textId="77777777" w:rsidR="003B3E22" w:rsidRPr="003B3E22" w:rsidRDefault="003B3E22" w:rsidP="003B3E22">
      <w:pPr>
        <w:pStyle w:val="SingleTxtG"/>
        <w:tabs>
          <w:tab w:val="clear" w:pos="2268"/>
          <w:tab w:val="left" w:pos="2552"/>
        </w:tabs>
        <w:ind w:left="1701"/>
        <w:rPr>
          <w:b/>
          <w:bCs/>
        </w:rPr>
      </w:pPr>
      <w:r w:rsidRPr="003B3E22">
        <w:lastRenderedPageBreak/>
        <w:t>29.240</w:t>
      </w:r>
      <w:r w:rsidRPr="003B3E22">
        <w:tab/>
      </w:r>
      <w:r w:rsidRPr="003B3E22">
        <w:rPr>
          <w:b/>
          <w:bCs/>
        </w:rPr>
        <w:t>Pursue efforts against all forms of violence against women (Lebanon);</w:t>
      </w:r>
    </w:p>
    <w:p w14:paraId="29F46A1A" w14:textId="77777777" w:rsidR="003B3E22" w:rsidRPr="003B3E22" w:rsidRDefault="003B3E22" w:rsidP="003B3E22">
      <w:pPr>
        <w:pStyle w:val="SingleTxtG"/>
        <w:tabs>
          <w:tab w:val="clear" w:pos="2268"/>
          <w:tab w:val="left" w:pos="2552"/>
        </w:tabs>
        <w:ind w:left="1701"/>
        <w:rPr>
          <w:b/>
          <w:bCs/>
        </w:rPr>
      </w:pPr>
      <w:r w:rsidRPr="003B3E22">
        <w:t>29.241</w:t>
      </w:r>
      <w:r w:rsidRPr="003B3E22">
        <w:tab/>
      </w:r>
      <w:r w:rsidRPr="003B3E22">
        <w:rPr>
          <w:b/>
          <w:bCs/>
        </w:rPr>
        <w:t>Adopt a national policy to prevent violence against women and ways to eradicate and punish it (Saudi Arabia);</w:t>
      </w:r>
    </w:p>
    <w:p w14:paraId="209722B7" w14:textId="77777777" w:rsidR="003B3E22" w:rsidRPr="003B3E22" w:rsidRDefault="003B3E22" w:rsidP="003B3E22">
      <w:pPr>
        <w:pStyle w:val="SingleTxtG"/>
        <w:tabs>
          <w:tab w:val="clear" w:pos="2268"/>
          <w:tab w:val="left" w:pos="2552"/>
        </w:tabs>
        <w:ind w:left="1701"/>
        <w:rPr>
          <w:b/>
          <w:bCs/>
        </w:rPr>
      </w:pPr>
      <w:r w:rsidRPr="003B3E22">
        <w:t>29.242</w:t>
      </w:r>
      <w:r w:rsidRPr="003B3E22">
        <w:tab/>
      </w:r>
      <w:r w:rsidRPr="003B3E22">
        <w:rPr>
          <w:b/>
          <w:bCs/>
        </w:rPr>
        <w:t>Increase awareness of sexual and gender-based violence and provide support and protection to victims (Slovakia);</w:t>
      </w:r>
    </w:p>
    <w:p w14:paraId="611B93F4" w14:textId="77777777" w:rsidR="003B3E22" w:rsidRPr="003B3E22" w:rsidRDefault="003B3E22" w:rsidP="003B3E22">
      <w:pPr>
        <w:pStyle w:val="SingleTxtG"/>
        <w:tabs>
          <w:tab w:val="clear" w:pos="2268"/>
          <w:tab w:val="left" w:pos="2552"/>
        </w:tabs>
        <w:ind w:left="1701"/>
        <w:rPr>
          <w:b/>
          <w:bCs/>
        </w:rPr>
      </w:pPr>
      <w:r w:rsidRPr="003B3E22">
        <w:t>29.243</w:t>
      </w:r>
      <w:r w:rsidRPr="003B3E22">
        <w:tab/>
      </w:r>
      <w:r w:rsidRPr="003B3E22">
        <w:rPr>
          <w:b/>
          <w:bCs/>
        </w:rPr>
        <w:t>Establish effective mechanisms to fight impunity, especially with respect to enforced disappearances, torture and violence against women, promoting adequate investigation, punishment of perpetrators and reparation to victims (Spain);</w:t>
      </w:r>
    </w:p>
    <w:p w14:paraId="7A07F0CC" w14:textId="77777777" w:rsidR="003B3E22" w:rsidRPr="003B3E22" w:rsidRDefault="003B3E22" w:rsidP="003B3E22">
      <w:pPr>
        <w:pStyle w:val="SingleTxtG"/>
        <w:tabs>
          <w:tab w:val="clear" w:pos="2268"/>
          <w:tab w:val="left" w:pos="2552"/>
        </w:tabs>
        <w:ind w:left="1701"/>
        <w:rPr>
          <w:b/>
          <w:bCs/>
        </w:rPr>
      </w:pPr>
      <w:r w:rsidRPr="003B3E22">
        <w:t>29.244</w:t>
      </w:r>
      <w:r w:rsidRPr="003B3E22">
        <w:tab/>
      </w:r>
      <w:r w:rsidRPr="003B3E22">
        <w:rPr>
          <w:b/>
          <w:bCs/>
        </w:rPr>
        <w:t>Ensure accountability for violence against women, including enforced disappearances, trafficking, sexual violence and killings, by integrating a gender perspective into investigations and public policies (Sweden);</w:t>
      </w:r>
    </w:p>
    <w:p w14:paraId="1DADB74D" w14:textId="2501CAF6" w:rsidR="003B3E22" w:rsidRPr="003B3E22" w:rsidRDefault="003B3E22" w:rsidP="003B3E22">
      <w:pPr>
        <w:pStyle w:val="SingleTxtG"/>
        <w:tabs>
          <w:tab w:val="clear" w:pos="2268"/>
          <w:tab w:val="left" w:pos="2552"/>
        </w:tabs>
        <w:ind w:left="1701"/>
        <w:rPr>
          <w:b/>
          <w:bCs/>
        </w:rPr>
      </w:pPr>
      <w:r w:rsidRPr="003B3E22">
        <w:t>29.245</w:t>
      </w:r>
      <w:r w:rsidRPr="003B3E22">
        <w:tab/>
      </w:r>
      <w:r w:rsidRPr="003B3E22">
        <w:rPr>
          <w:b/>
          <w:bCs/>
        </w:rPr>
        <w:t>Increase the budgets of the specialized prosecutors</w:t>
      </w:r>
      <w:r w:rsidR="00007638">
        <w:rPr>
          <w:b/>
          <w:bCs/>
        </w:rPr>
        <w:t>’</w:t>
      </w:r>
      <w:r w:rsidRPr="003B3E22">
        <w:rPr>
          <w:b/>
          <w:bCs/>
        </w:rPr>
        <w:t xml:space="preserve"> office for gender-based crimes, and update and standardize protocols for the investigation of cases of violence against women (Australia);</w:t>
      </w:r>
    </w:p>
    <w:p w14:paraId="2C5DBBBF" w14:textId="77777777" w:rsidR="003B3E22" w:rsidRPr="003B3E22" w:rsidRDefault="003B3E22" w:rsidP="003B3E22">
      <w:pPr>
        <w:pStyle w:val="SingleTxtG"/>
        <w:tabs>
          <w:tab w:val="clear" w:pos="2268"/>
          <w:tab w:val="left" w:pos="2552"/>
        </w:tabs>
        <w:ind w:left="1701"/>
        <w:rPr>
          <w:b/>
          <w:bCs/>
        </w:rPr>
      </w:pPr>
      <w:r w:rsidRPr="003B3E22">
        <w:t>29.246</w:t>
      </w:r>
      <w:r w:rsidRPr="003B3E22">
        <w:tab/>
      </w:r>
      <w:r w:rsidRPr="003B3E22">
        <w:rPr>
          <w:b/>
          <w:bCs/>
        </w:rPr>
        <w:t>Strengthen the resources of prosecutors specializing in violence against women (France);</w:t>
      </w:r>
    </w:p>
    <w:p w14:paraId="22F85FC3" w14:textId="6660C3A0" w:rsidR="003B3E22" w:rsidRPr="003B3E22" w:rsidRDefault="003B3E22" w:rsidP="003B3E22">
      <w:pPr>
        <w:pStyle w:val="SingleTxtG"/>
        <w:tabs>
          <w:tab w:val="clear" w:pos="2268"/>
          <w:tab w:val="left" w:pos="2552"/>
        </w:tabs>
        <w:ind w:left="1701"/>
        <w:rPr>
          <w:b/>
          <w:bCs/>
        </w:rPr>
      </w:pPr>
      <w:r w:rsidRPr="003B3E22">
        <w:t>29.247</w:t>
      </w:r>
      <w:r w:rsidRPr="003B3E22">
        <w:tab/>
      </w:r>
      <w:r w:rsidRPr="003B3E22">
        <w:rPr>
          <w:b/>
          <w:bCs/>
        </w:rPr>
        <w:t>Improve the operations and capacity of women</w:t>
      </w:r>
      <w:r w:rsidR="00007638">
        <w:rPr>
          <w:b/>
          <w:bCs/>
        </w:rPr>
        <w:t>’</w:t>
      </w:r>
      <w:r w:rsidRPr="003B3E22">
        <w:rPr>
          <w:b/>
          <w:bCs/>
        </w:rPr>
        <w:t>s justice centres and the specialized prosecutor</w:t>
      </w:r>
      <w:r w:rsidR="00007638">
        <w:rPr>
          <w:b/>
          <w:bCs/>
        </w:rPr>
        <w:t>’</w:t>
      </w:r>
      <w:r w:rsidRPr="003B3E22">
        <w:rPr>
          <w:b/>
          <w:bCs/>
        </w:rPr>
        <w:t>s offices for violence against women (New Zealand);</w:t>
      </w:r>
    </w:p>
    <w:p w14:paraId="2D7E795C" w14:textId="77777777" w:rsidR="003B3E22" w:rsidRPr="003B3E22" w:rsidRDefault="003B3E22" w:rsidP="003B3E22">
      <w:pPr>
        <w:pStyle w:val="SingleTxtG"/>
        <w:tabs>
          <w:tab w:val="clear" w:pos="2268"/>
          <w:tab w:val="left" w:pos="2552"/>
        </w:tabs>
        <w:ind w:left="1701"/>
        <w:rPr>
          <w:b/>
          <w:bCs/>
        </w:rPr>
      </w:pPr>
      <w:r w:rsidRPr="003B3E22">
        <w:t>29.248</w:t>
      </w:r>
      <w:r w:rsidRPr="003B3E22">
        <w:tab/>
      </w:r>
      <w:r w:rsidRPr="003B3E22">
        <w:rPr>
          <w:b/>
          <w:bCs/>
        </w:rPr>
        <w:t>Continue efforts to eliminate legal and procedural uncertainties in the application of the Gender Violence Alert Mechanism, in particular towards harmonization at the federal level (Austria);</w:t>
      </w:r>
    </w:p>
    <w:p w14:paraId="680276C4" w14:textId="77777777" w:rsidR="003B3E22" w:rsidRPr="003B3E22" w:rsidRDefault="003B3E22" w:rsidP="003B3E22">
      <w:pPr>
        <w:pStyle w:val="SingleTxtG"/>
        <w:tabs>
          <w:tab w:val="clear" w:pos="2268"/>
          <w:tab w:val="left" w:pos="2552"/>
        </w:tabs>
        <w:ind w:left="1701"/>
        <w:rPr>
          <w:b/>
          <w:bCs/>
        </w:rPr>
      </w:pPr>
      <w:r w:rsidRPr="003B3E22">
        <w:t>29.249</w:t>
      </w:r>
      <w:r w:rsidRPr="003B3E22">
        <w:tab/>
      </w:r>
      <w:r w:rsidRPr="003B3E22">
        <w:rPr>
          <w:b/>
          <w:bCs/>
        </w:rPr>
        <w:t>Ensure that the Gender Violence Alert Mechanism is adequately resourced and monitored so it is effective in achieving its objectives (Bahamas);</w:t>
      </w:r>
    </w:p>
    <w:p w14:paraId="41932DD2" w14:textId="77777777" w:rsidR="003B3E22" w:rsidRPr="003B3E22" w:rsidRDefault="003B3E22" w:rsidP="003B3E22">
      <w:pPr>
        <w:pStyle w:val="SingleTxtG"/>
        <w:tabs>
          <w:tab w:val="clear" w:pos="2268"/>
          <w:tab w:val="left" w:pos="2552"/>
        </w:tabs>
        <w:ind w:left="1701"/>
        <w:rPr>
          <w:b/>
          <w:bCs/>
        </w:rPr>
      </w:pPr>
      <w:r w:rsidRPr="003B3E22">
        <w:t>29.250</w:t>
      </w:r>
      <w:r w:rsidRPr="003B3E22">
        <w:tab/>
      </w:r>
      <w:r w:rsidRPr="003B3E22">
        <w:rPr>
          <w:b/>
          <w:bCs/>
        </w:rPr>
        <w:t>Step up efforts to combat all forms of gender-based violence against women, including femicide (Cyprus);</w:t>
      </w:r>
    </w:p>
    <w:p w14:paraId="4651AB5A" w14:textId="77777777" w:rsidR="003B3E22" w:rsidRPr="003B3E22" w:rsidRDefault="003B3E22" w:rsidP="003B3E22">
      <w:pPr>
        <w:pStyle w:val="SingleTxtG"/>
        <w:tabs>
          <w:tab w:val="clear" w:pos="2268"/>
          <w:tab w:val="left" w:pos="2552"/>
        </w:tabs>
        <w:ind w:left="1701"/>
        <w:rPr>
          <w:b/>
          <w:bCs/>
        </w:rPr>
      </w:pPr>
      <w:r w:rsidRPr="003B3E22">
        <w:t>29.251</w:t>
      </w:r>
      <w:r w:rsidRPr="003B3E22">
        <w:tab/>
      </w:r>
      <w:r w:rsidRPr="003B3E22">
        <w:rPr>
          <w:b/>
          <w:bCs/>
        </w:rPr>
        <w:t>Intensify efforts to prevent femicide through complete legislative harmonization across all states (Iceland);</w:t>
      </w:r>
    </w:p>
    <w:p w14:paraId="46278246" w14:textId="77777777" w:rsidR="003B3E22" w:rsidRPr="003B3E22" w:rsidRDefault="003B3E22" w:rsidP="003B3E22">
      <w:pPr>
        <w:pStyle w:val="SingleTxtG"/>
        <w:tabs>
          <w:tab w:val="clear" w:pos="2268"/>
          <w:tab w:val="left" w:pos="2552"/>
        </w:tabs>
        <w:ind w:left="1701"/>
        <w:rPr>
          <w:b/>
          <w:bCs/>
        </w:rPr>
      </w:pPr>
      <w:r w:rsidRPr="003B3E22">
        <w:t>29.252</w:t>
      </w:r>
      <w:r w:rsidRPr="003B3E22">
        <w:tab/>
      </w:r>
      <w:r w:rsidRPr="003B3E22">
        <w:rPr>
          <w:b/>
          <w:bCs/>
        </w:rPr>
        <w:t>Eliminate violence against women and girls, in particular, the disappearances of women and girls, by addressing the root causes (Bangladesh);</w:t>
      </w:r>
    </w:p>
    <w:p w14:paraId="74BD8474" w14:textId="77777777" w:rsidR="003B3E22" w:rsidRPr="003B3E22" w:rsidRDefault="003B3E22" w:rsidP="003B3E22">
      <w:pPr>
        <w:pStyle w:val="SingleTxtG"/>
        <w:tabs>
          <w:tab w:val="clear" w:pos="2268"/>
          <w:tab w:val="left" w:pos="2552"/>
        </w:tabs>
        <w:ind w:left="1701"/>
        <w:rPr>
          <w:b/>
          <w:bCs/>
        </w:rPr>
      </w:pPr>
      <w:r w:rsidRPr="003B3E22">
        <w:t>29.253</w:t>
      </w:r>
      <w:r w:rsidRPr="003B3E22">
        <w:tab/>
      </w:r>
      <w:r w:rsidRPr="003B3E22">
        <w:rPr>
          <w:b/>
          <w:bCs/>
        </w:rPr>
        <w:t>Continue strengthening national policies and programmes aimed at combating and preventing violence against women (Georgia);</w:t>
      </w:r>
    </w:p>
    <w:p w14:paraId="258F4BDB" w14:textId="77777777" w:rsidR="003B3E22" w:rsidRPr="003B3E22" w:rsidRDefault="003B3E22" w:rsidP="003B3E22">
      <w:pPr>
        <w:pStyle w:val="SingleTxtG"/>
        <w:tabs>
          <w:tab w:val="clear" w:pos="2268"/>
          <w:tab w:val="left" w:pos="2552"/>
        </w:tabs>
        <w:ind w:left="1701"/>
        <w:rPr>
          <w:b/>
          <w:bCs/>
        </w:rPr>
      </w:pPr>
      <w:r w:rsidRPr="003B3E22">
        <w:t>29.254</w:t>
      </w:r>
      <w:r w:rsidRPr="003B3E22">
        <w:tab/>
      </w:r>
      <w:r w:rsidRPr="003B3E22">
        <w:rPr>
          <w:b/>
          <w:bCs/>
        </w:rPr>
        <w:t>Adopt a citizen security approach focused on prevention, community coexistence and human rights, paying special attention to the protection of women, marginalized groups and the best interests of the child (Panama);</w:t>
      </w:r>
    </w:p>
    <w:p w14:paraId="055DD1D3" w14:textId="77777777" w:rsidR="003B3E22" w:rsidRPr="003B3E22" w:rsidRDefault="003B3E22" w:rsidP="003B3E22">
      <w:pPr>
        <w:pStyle w:val="SingleTxtG"/>
        <w:tabs>
          <w:tab w:val="clear" w:pos="2268"/>
          <w:tab w:val="left" w:pos="2552"/>
        </w:tabs>
        <w:ind w:left="1701"/>
        <w:rPr>
          <w:b/>
          <w:bCs/>
        </w:rPr>
      </w:pPr>
      <w:r w:rsidRPr="003B3E22">
        <w:t>29.255</w:t>
      </w:r>
      <w:r w:rsidRPr="003B3E22">
        <w:tab/>
      </w:r>
      <w:r w:rsidRPr="003B3E22">
        <w:rPr>
          <w:b/>
          <w:bCs/>
        </w:rPr>
        <w:t>Allocate resources to ensure women victims of violence have access to specialized assistance and services, including mental health support, affordable housing, childcare, legal aid and job opportunities (Sri Lanka);</w:t>
      </w:r>
    </w:p>
    <w:p w14:paraId="7B474724" w14:textId="77777777" w:rsidR="003B3E22" w:rsidRPr="003B3E22" w:rsidRDefault="003B3E22" w:rsidP="003B3E22">
      <w:pPr>
        <w:pStyle w:val="SingleTxtG"/>
        <w:tabs>
          <w:tab w:val="clear" w:pos="2268"/>
          <w:tab w:val="left" w:pos="2552"/>
        </w:tabs>
        <w:ind w:left="1701"/>
        <w:rPr>
          <w:b/>
          <w:bCs/>
        </w:rPr>
      </w:pPr>
      <w:r w:rsidRPr="003B3E22">
        <w:t>29.256</w:t>
      </w:r>
      <w:r w:rsidRPr="003B3E22">
        <w:tab/>
      </w:r>
      <w:r w:rsidRPr="003B3E22">
        <w:rPr>
          <w:b/>
          <w:bCs/>
        </w:rPr>
        <w:t>Allocate sufficient human, technical and financial resources for the effective and consistent implementation of the Comprehensive Programme for Prevention, Support, Punishment and the Elimination of Violence against Women and victim support (Syrian Arab Republic);</w:t>
      </w:r>
    </w:p>
    <w:p w14:paraId="788138D2" w14:textId="00D504CF" w:rsidR="003B3E22" w:rsidRPr="003B3E22" w:rsidRDefault="003B3E22" w:rsidP="003B3E22">
      <w:pPr>
        <w:pStyle w:val="SingleTxtG"/>
        <w:tabs>
          <w:tab w:val="clear" w:pos="2268"/>
          <w:tab w:val="left" w:pos="2552"/>
        </w:tabs>
        <w:ind w:left="1701"/>
        <w:rPr>
          <w:b/>
          <w:bCs/>
        </w:rPr>
      </w:pPr>
      <w:r w:rsidRPr="003B3E22">
        <w:t>29.257</w:t>
      </w:r>
      <w:r w:rsidRPr="003B3E22">
        <w:tab/>
      </w:r>
      <w:r w:rsidRPr="003B3E22">
        <w:rPr>
          <w:b/>
          <w:bCs/>
        </w:rPr>
        <w:t>Increase funding for mechanisms for the protection of women</w:t>
      </w:r>
      <w:r w:rsidR="00007638">
        <w:rPr>
          <w:b/>
          <w:bCs/>
        </w:rPr>
        <w:t>’</w:t>
      </w:r>
      <w:r w:rsidRPr="003B3E22">
        <w:rPr>
          <w:b/>
          <w:bCs/>
        </w:rPr>
        <w:t>s and children</w:t>
      </w:r>
      <w:r w:rsidR="00007638">
        <w:rPr>
          <w:b/>
          <w:bCs/>
        </w:rPr>
        <w:t>’</w:t>
      </w:r>
      <w:r w:rsidRPr="003B3E22">
        <w:rPr>
          <w:b/>
          <w:bCs/>
        </w:rPr>
        <w:t>s rights (Burkina Faso);</w:t>
      </w:r>
    </w:p>
    <w:p w14:paraId="106DBD2A" w14:textId="77777777" w:rsidR="003B3E22" w:rsidRPr="003B3E22" w:rsidRDefault="003B3E22" w:rsidP="003B3E22">
      <w:pPr>
        <w:pStyle w:val="SingleTxtG"/>
        <w:tabs>
          <w:tab w:val="clear" w:pos="2268"/>
          <w:tab w:val="left" w:pos="2552"/>
        </w:tabs>
        <w:ind w:left="1701"/>
        <w:rPr>
          <w:b/>
          <w:bCs/>
        </w:rPr>
      </w:pPr>
      <w:r w:rsidRPr="003B3E22">
        <w:t>29.258</w:t>
      </w:r>
      <w:r w:rsidRPr="003B3E22">
        <w:tab/>
      </w:r>
      <w:r w:rsidRPr="003B3E22">
        <w:rPr>
          <w:b/>
          <w:bCs/>
        </w:rPr>
        <w:t>Strengthen mechanisms to protect children from all forms of discrimination and violence, including armed violence (Lithuania);</w:t>
      </w:r>
    </w:p>
    <w:p w14:paraId="5CFEA4E3" w14:textId="77777777" w:rsidR="003B3E22" w:rsidRPr="003B3E22" w:rsidRDefault="003B3E22" w:rsidP="003B3E22">
      <w:pPr>
        <w:pStyle w:val="SingleTxtG"/>
        <w:tabs>
          <w:tab w:val="clear" w:pos="2268"/>
          <w:tab w:val="left" w:pos="2552"/>
        </w:tabs>
        <w:ind w:left="1701"/>
        <w:rPr>
          <w:b/>
          <w:bCs/>
        </w:rPr>
      </w:pPr>
      <w:r w:rsidRPr="003B3E22">
        <w:t>29.259</w:t>
      </w:r>
      <w:r w:rsidRPr="003B3E22">
        <w:tab/>
      </w:r>
      <w:r w:rsidRPr="003B3E22">
        <w:rPr>
          <w:b/>
          <w:bCs/>
        </w:rPr>
        <w:t>Strengthen measures to prevent and combat the crimes of sale of children and their sexual exploitation, especially on the Internet and in the tourism and travel sector (Syrian Arab Republic);</w:t>
      </w:r>
    </w:p>
    <w:p w14:paraId="30086DE2" w14:textId="77777777" w:rsidR="003B3E22" w:rsidRPr="003B3E22" w:rsidRDefault="003B3E22" w:rsidP="003B3E22">
      <w:pPr>
        <w:pStyle w:val="SingleTxtG"/>
        <w:tabs>
          <w:tab w:val="clear" w:pos="2268"/>
          <w:tab w:val="left" w:pos="2552"/>
        </w:tabs>
        <w:ind w:left="1701"/>
        <w:rPr>
          <w:b/>
          <w:bCs/>
        </w:rPr>
      </w:pPr>
      <w:r w:rsidRPr="003B3E22">
        <w:lastRenderedPageBreak/>
        <w:t>29.260</w:t>
      </w:r>
      <w:r w:rsidRPr="003B3E22">
        <w:tab/>
      </w:r>
      <w:r w:rsidRPr="003B3E22">
        <w:rPr>
          <w:b/>
          <w:bCs/>
        </w:rPr>
        <w:t>Adopt comprehensive policies to combat violence against children (Ghana);</w:t>
      </w:r>
    </w:p>
    <w:p w14:paraId="4E6C53A3" w14:textId="77777777" w:rsidR="003B3E22" w:rsidRPr="003B3E22" w:rsidRDefault="003B3E22" w:rsidP="003B3E22">
      <w:pPr>
        <w:pStyle w:val="SingleTxtG"/>
        <w:tabs>
          <w:tab w:val="clear" w:pos="2268"/>
          <w:tab w:val="left" w:pos="2552"/>
        </w:tabs>
        <w:ind w:left="1701"/>
        <w:rPr>
          <w:b/>
          <w:bCs/>
        </w:rPr>
      </w:pPr>
      <w:r w:rsidRPr="003B3E22">
        <w:t>29.261</w:t>
      </w:r>
      <w:r w:rsidRPr="003B3E22">
        <w:tab/>
      </w:r>
      <w:r w:rsidRPr="003B3E22">
        <w:rPr>
          <w:b/>
          <w:bCs/>
        </w:rPr>
        <w:t>Prevent and punish the recruitment of children by criminal groups, protect them from sexual exploitation, and implement the Additional Protocol for the Search for Children and Adolescents (Italy);</w:t>
      </w:r>
    </w:p>
    <w:p w14:paraId="2CD17A92" w14:textId="77777777" w:rsidR="003B3E22" w:rsidRPr="003B3E22" w:rsidRDefault="003B3E22" w:rsidP="003B3E22">
      <w:pPr>
        <w:pStyle w:val="SingleTxtG"/>
        <w:tabs>
          <w:tab w:val="clear" w:pos="2268"/>
          <w:tab w:val="left" w:pos="2552"/>
        </w:tabs>
        <w:ind w:left="1701"/>
        <w:rPr>
          <w:b/>
          <w:bCs/>
        </w:rPr>
      </w:pPr>
      <w:r w:rsidRPr="003B3E22">
        <w:t>29.262</w:t>
      </w:r>
      <w:r w:rsidRPr="003B3E22">
        <w:tab/>
      </w:r>
      <w:r w:rsidRPr="003B3E22">
        <w:rPr>
          <w:b/>
          <w:bCs/>
        </w:rPr>
        <w:t>Redouble its efforts to make progress in preventing and punishing offences against children and adolescents, such as online sexual exploitation, corporal punishment and the use of humiliating treatment as a punishment (Poland);</w:t>
      </w:r>
    </w:p>
    <w:p w14:paraId="7B57EB28" w14:textId="77777777" w:rsidR="003B3E22" w:rsidRPr="003B3E22" w:rsidRDefault="003B3E22" w:rsidP="003B3E22">
      <w:pPr>
        <w:pStyle w:val="SingleTxtG"/>
        <w:tabs>
          <w:tab w:val="clear" w:pos="2268"/>
          <w:tab w:val="left" w:pos="2552"/>
        </w:tabs>
        <w:ind w:left="1701"/>
        <w:rPr>
          <w:b/>
          <w:bCs/>
        </w:rPr>
      </w:pPr>
      <w:r w:rsidRPr="003B3E22">
        <w:t>29.263</w:t>
      </w:r>
      <w:r w:rsidRPr="003B3E22">
        <w:tab/>
      </w:r>
      <w:r w:rsidRPr="003B3E22">
        <w:rPr>
          <w:b/>
          <w:bCs/>
        </w:rPr>
        <w:t>Bolster the fight against the recruitment and use of children and adolescents by criminal groups (Philippines);</w:t>
      </w:r>
    </w:p>
    <w:p w14:paraId="76E55F9B" w14:textId="77777777" w:rsidR="003B3E22" w:rsidRPr="003B3E22" w:rsidRDefault="003B3E22" w:rsidP="003B3E22">
      <w:pPr>
        <w:pStyle w:val="SingleTxtG"/>
        <w:tabs>
          <w:tab w:val="clear" w:pos="2268"/>
          <w:tab w:val="left" w:pos="2552"/>
        </w:tabs>
        <w:ind w:left="1701"/>
        <w:rPr>
          <w:b/>
          <w:bCs/>
        </w:rPr>
      </w:pPr>
      <w:r w:rsidRPr="003B3E22">
        <w:t>29.264</w:t>
      </w:r>
      <w:r w:rsidRPr="003B3E22">
        <w:tab/>
      </w:r>
      <w:r w:rsidRPr="003B3E22">
        <w:rPr>
          <w:b/>
          <w:bCs/>
        </w:rPr>
        <w:t>Continue promoting measures to ensure the effectiveness of the National Strategy for Early Childhood Care, as well as the strategies for the comprehensive care and protection of children and adolescents for the period 2022–2024 (El Salvador);</w:t>
      </w:r>
    </w:p>
    <w:p w14:paraId="5891A3BC" w14:textId="77777777" w:rsidR="003B3E22" w:rsidRPr="003B3E22" w:rsidRDefault="003B3E22" w:rsidP="003B3E22">
      <w:pPr>
        <w:pStyle w:val="SingleTxtG"/>
        <w:tabs>
          <w:tab w:val="clear" w:pos="2268"/>
          <w:tab w:val="left" w:pos="2552"/>
        </w:tabs>
        <w:ind w:left="1701"/>
        <w:rPr>
          <w:b/>
          <w:bCs/>
        </w:rPr>
      </w:pPr>
      <w:r w:rsidRPr="003B3E22">
        <w:t>29.265</w:t>
      </w:r>
      <w:r w:rsidRPr="003B3E22">
        <w:tab/>
      </w:r>
      <w:r w:rsidRPr="003B3E22">
        <w:rPr>
          <w:b/>
          <w:bCs/>
        </w:rPr>
        <w:t>Criminalize the recruitment and use of children and adolescents by criminal groups (Israel);</w:t>
      </w:r>
    </w:p>
    <w:p w14:paraId="664348D3" w14:textId="77777777" w:rsidR="003B3E22" w:rsidRPr="003B3E22" w:rsidRDefault="003B3E22" w:rsidP="003B3E22">
      <w:pPr>
        <w:pStyle w:val="SingleTxtG"/>
        <w:tabs>
          <w:tab w:val="clear" w:pos="2268"/>
          <w:tab w:val="left" w:pos="2552"/>
        </w:tabs>
        <w:ind w:left="1701"/>
        <w:rPr>
          <w:b/>
          <w:bCs/>
        </w:rPr>
      </w:pPr>
      <w:r w:rsidRPr="003B3E22">
        <w:t>29.266</w:t>
      </w:r>
      <w:r w:rsidRPr="003B3E22">
        <w:tab/>
      </w:r>
      <w:r w:rsidRPr="003B3E22">
        <w:rPr>
          <w:b/>
          <w:bCs/>
        </w:rPr>
        <w:t>Enhance comprehensive protection of child rights including by considering acceding to the Optional Protocol to the Convention on the Rights of the Child on a communications procedure (Thailand);</w:t>
      </w:r>
    </w:p>
    <w:p w14:paraId="3E4DA536" w14:textId="77777777" w:rsidR="003B3E22" w:rsidRPr="003B3E22" w:rsidRDefault="003B3E22" w:rsidP="003B3E22">
      <w:pPr>
        <w:pStyle w:val="SingleTxtG"/>
        <w:tabs>
          <w:tab w:val="clear" w:pos="2268"/>
          <w:tab w:val="left" w:pos="2552"/>
        </w:tabs>
        <w:ind w:left="1701"/>
        <w:rPr>
          <w:b/>
          <w:bCs/>
        </w:rPr>
      </w:pPr>
      <w:r w:rsidRPr="003B3E22">
        <w:t>29.267</w:t>
      </w:r>
      <w:r w:rsidRPr="003B3E22">
        <w:tab/>
      </w:r>
      <w:r w:rsidRPr="003B3E22">
        <w:rPr>
          <w:b/>
          <w:bCs/>
        </w:rPr>
        <w:t>Take the necessary legislative, administrative and other measures to ensure full inclusion of persons with disabilities in society (Ukraine);</w:t>
      </w:r>
    </w:p>
    <w:p w14:paraId="43C7EB4C" w14:textId="77777777" w:rsidR="003B3E22" w:rsidRPr="003B3E22" w:rsidRDefault="003B3E22" w:rsidP="003B3E22">
      <w:pPr>
        <w:pStyle w:val="SingleTxtG"/>
        <w:tabs>
          <w:tab w:val="clear" w:pos="2268"/>
          <w:tab w:val="left" w:pos="2552"/>
        </w:tabs>
        <w:ind w:left="1701"/>
        <w:rPr>
          <w:b/>
          <w:bCs/>
        </w:rPr>
      </w:pPr>
      <w:r w:rsidRPr="003B3E22">
        <w:t>29.268</w:t>
      </w:r>
      <w:r w:rsidRPr="003B3E22">
        <w:tab/>
      </w:r>
      <w:r w:rsidRPr="003B3E22">
        <w:rPr>
          <w:b/>
          <w:bCs/>
        </w:rPr>
        <w:t>Adopt a comprehensive strategy for the inclusion of persons with disabilities in society and take expedited measures to end the institutionalization of persons with disabilities (Croatia);</w:t>
      </w:r>
    </w:p>
    <w:p w14:paraId="679AA4EA" w14:textId="77777777" w:rsidR="003B3E22" w:rsidRPr="003B3E22" w:rsidRDefault="003B3E22" w:rsidP="003B3E22">
      <w:pPr>
        <w:pStyle w:val="SingleTxtG"/>
        <w:tabs>
          <w:tab w:val="clear" w:pos="2268"/>
          <w:tab w:val="left" w:pos="2552"/>
        </w:tabs>
        <w:ind w:left="1701"/>
        <w:rPr>
          <w:b/>
          <w:bCs/>
        </w:rPr>
      </w:pPr>
      <w:r w:rsidRPr="003B3E22">
        <w:t>29.269</w:t>
      </w:r>
      <w:r w:rsidRPr="003B3E22">
        <w:tab/>
      </w:r>
      <w:r w:rsidRPr="003B3E22">
        <w:rPr>
          <w:b/>
          <w:bCs/>
        </w:rPr>
        <w:t>Continue efforts to strengthen policies aimed at promoting the social inclusion and well-being of persons with disabilities, particularly those living in rural areas (Qatar);</w:t>
      </w:r>
    </w:p>
    <w:p w14:paraId="32B58AD6" w14:textId="77777777" w:rsidR="003B3E22" w:rsidRPr="003B3E22" w:rsidRDefault="003B3E22" w:rsidP="003B3E22">
      <w:pPr>
        <w:pStyle w:val="SingleTxtG"/>
        <w:tabs>
          <w:tab w:val="clear" w:pos="2268"/>
          <w:tab w:val="left" w:pos="2552"/>
        </w:tabs>
        <w:ind w:left="1701"/>
        <w:rPr>
          <w:b/>
          <w:bCs/>
        </w:rPr>
      </w:pPr>
      <w:r w:rsidRPr="003B3E22">
        <w:t>29.270</w:t>
      </w:r>
      <w:r w:rsidRPr="003B3E22">
        <w:tab/>
      </w:r>
      <w:r w:rsidRPr="003B3E22">
        <w:rPr>
          <w:b/>
          <w:bCs/>
        </w:rPr>
        <w:t>Continue with the implementation of programmes for the elimination of discrimination and promotion of the social inclusion of persons with disabilities (Serbia);</w:t>
      </w:r>
    </w:p>
    <w:p w14:paraId="799C07CF" w14:textId="77777777" w:rsidR="003B3E22" w:rsidRPr="003B3E22" w:rsidRDefault="003B3E22" w:rsidP="003B3E22">
      <w:pPr>
        <w:pStyle w:val="SingleTxtG"/>
        <w:tabs>
          <w:tab w:val="clear" w:pos="2268"/>
          <w:tab w:val="left" w:pos="2552"/>
        </w:tabs>
        <w:ind w:left="1701"/>
        <w:rPr>
          <w:b/>
          <w:bCs/>
        </w:rPr>
      </w:pPr>
      <w:r w:rsidRPr="003B3E22">
        <w:t>29.271</w:t>
      </w:r>
      <w:r w:rsidRPr="003B3E22">
        <w:tab/>
      </w:r>
      <w:r w:rsidRPr="003B3E22">
        <w:rPr>
          <w:b/>
          <w:bCs/>
        </w:rPr>
        <w:t>Formulate a national strategy which mainstreams persons living with disabilities in broader society and which enhances their ability to live independently (Botswana);</w:t>
      </w:r>
    </w:p>
    <w:p w14:paraId="71E488C2" w14:textId="77777777" w:rsidR="003B3E22" w:rsidRPr="003B3E22" w:rsidRDefault="003B3E22" w:rsidP="003B3E22">
      <w:pPr>
        <w:pStyle w:val="SingleTxtG"/>
        <w:tabs>
          <w:tab w:val="clear" w:pos="2268"/>
          <w:tab w:val="left" w:pos="2552"/>
        </w:tabs>
        <w:ind w:left="1701"/>
        <w:rPr>
          <w:b/>
          <w:bCs/>
        </w:rPr>
      </w:pPr>
      <w:r w:rsidRPr="003B3E22">
        <w:t>29.272</w:t>
      </w:r>
      <w:r w:rsidRPr="003B3E22">
        <w:tab/>
      </w:r>
      <w:r w:rsidRPr="003B3E22">
        <w:rPr>
          <w:b/>
          <w:bCs/>
        </w:rPr>
        <w:t>Reinforce measures to ensure the needs of persons with disabilities, providing accessible and inclusive education, health care, housing, employment and information (Lithuania);</w:t>
      </w:r>
    </w:p>
    <w:p w14:paraId="675F5E5B" w14:textId="77777777" w:rsidR="003B3E22" w:rsidRPr="003B3E22" w:rsidRDefault="003B3E22" w:rsidP="003B3E22">
      <w:pPr>
        <w:pStyle w:val="SingleTxtG"/>
        <w:tabs>
          <w:tab w:val="clear" w:pos="2268"/>
          <w:tab w:val="left" w:pos="2552"/>
        </w:tabs>
        <w:ind w:left="1701"/>
        <w:rPr>
          <w:b/>
          <w:bCs/>
        </w:rPr>
      </w:pPr>
      <w:r w:rsidRPr="003B3E22">
        <w:t>29.273</w:t>
      </w:r>
      <w:r w:rsidRPr="003B3E22">
        <w:tab/>
      </w:r>
      <w:r w:rsidRPr="003B3E22">
        <w:rPr>
          <w:b/>
          <w:bCs/>
        </w:rPr>
        <w:t>Harmonize the national legal framework with the Convention on the Rights of Persons with Disabilities, in order to implement strategies that favour non-institutionalization and the full autonomy of persons with disabilities (Costa Rica);</w:t>
      </w:r>
    </w:p>
    <w:p w14:paraId="50B3A7D8" w14:textId="5B5F3F1E" w:rsidR="003B3E22" w:rsidRPr="003B3E22" w:rsidRDefault="003B3E22" w:rsidP="003B3E22">
      <w:pPr>
        <w:pStyle w:val="SingleTxtG"/>
        <w:tabs>
          <w:tab w:val="clear" w:pos="2268"/>
          <w:tab w:val="left" w:pos="2552"/>
        </w:tabs>
        <w:ind w:left="1701"/>
        <w:rPr>
          <w:b/>
          <w:bCs/>
        </w:rPr>
      </w:pPr>
      <w:r w:rsidRPr="003B3E22">
        <w:t>29.274</w:t>
      </w:r>
      <w:r w:rsidRPr="003B3E22">
        <w:tab/>
      </w:r>
      <w:r w:rsidRPr="003B3E22">
        <w:rPr>
          <w:b/>
          <w:bCs/>
        </w:rPr>
        <w:t>Continue the implementation of national policy and programmes to promote and protect the rights of persons with disabilities (Lao People</w:t>
      </w:r>
      <w:r w:rsidR="00007638">
        <w:rPr>
          <w:b/>
          <w:bCs/>
        </w:rPr>
        <w:t>’</w:t>
      </w:r>
      <w:r w:rsidRPr="003B3E22">
        <w:rPr>
          <w:b/>
          <w:bCs/>
        </w:rPr>
        <w:t>s Democratic Republic);</w:t>
      </w:r>
    </w:p>
    <w:p w14:paraId="173ADAB2" w14:textId="77777777" w:rsidR="003B3E22" w:rsidRPr="003B3E22" w:rsidRDefault="003B3E22" w:rsidP="003B3E22">
      <w:pPr>
        <w:pStyle w:val="SingleTxtG"/>
        <w:tabs>
          <w:tab w:val="clear" w:pos="2268"/>
          <w:tab w:val="left" w:pos="2552"/>
        </w:tabs>
        <w:ind w:left="1701"/>
        <w:rPr>
          <w:b/>
          <w:bCs/>
        </w:rPr>
      </w:pPr>
      <w:r w:rsidRPr="003B3E22">
        <w:t>29.275</w:t>
      </w:r>
      <w:r w:rsidRPr="003B3E22">
        <w:tab/>
      </w:r>
      <w:r w:rsidRPr="003B3E22">
        <w:rPr>
          <w:b/>
          <w:bCs/>
        </w:rPr>
        <w:t>Continue efforts to enhance the rights of vulnerable groups, particularly women, children and persons with disabilities (Georgia);</w:t>
      </w:r>
    </w:p>
    <w:p w14:paraId="47E48E3E" w14:textId="77777777" w:rsidR="003B3E22" w:rsidRPr="003B3E22" w:rsidRDefault="003B3E22" w:rsidP="003B3E22">
      <w:pPr>
        <w:pStyle w:val="SingleTxtG"/>
        <w:tabs>
          <w:tab w:val="clear" w:pos="2268"/>
          <w:tab w:val="left" w:pos="2552"/>
        </w:tabs>
        <w:ind w:left="1701"/>
        <w:rPr>
          <w:b/>
          <w:bCs/>
        </w:rPr>
      </w:pPr>
      <w:r w:rsidRPr="003B3E22">
        <w:t>29.276</w:t>
      </w:r>
      <w:r w:rsidRPr="003B3E22">
        <w:tab/>
      </w:r>
      <w:r w:rsidRPr="003B3E22">
        <w:rPr>
          <w:b/>
          <w:bCs/>
        </w:rPr>
        <w:t>Guarantee that Indigenous Peoples are consulted meaningfully in decision-making processes, in a horizontal and intercultural manner, before adopting and implementing measures that may affect them (Canada);</w:t>
      </w:r>
    </w:p>
    <w:p w14:paraId="2631C77A" w14:textId="1919D0D6" w:rsidR="003B3E22" w:rsidRPr="003B3E22" w:rsidRDefault="003B3E22" w:rsidP="003B3E22">
      <w:pPr>
        <w:pStyle w:val="SingleTxtG"/>
        <w:tabs>
          <w:tab w:val="clear" w:pos="2268"/>
          <w:tab w:val="left" w:pos="2552"/>
        </w:tabs>
        <w:ind w:left="1701"/>
        <w:rPr>
          <w:b/>
          <w:bCs/>
        </w:rPr>
      </w:pPr>
      <w:r w:rsidRPr="003B3E22">
        <w:t>29.277</w:t>
      </w:r>
      <w:r w:rsidRPr="003B3E22">
        <w:tab/>
      </w:r>
      <w:r w:rsidRPr="003B3E22">
        <w:rPr>
          <w:b/>
          <w:bCs/>
        </w:rPr>
        <w:t xml:space="preserve">Strengthen the necessary measures to guarantee that human rights defenders, including leaders and defenders of Indigenous Peoples, </w:t>
      </w:r>
      <w:r w:rsidRPr="003B3E22">
        <w:rPr>
          <w:b/>
          <w:bCs/>
        </w:rPr>
        <w:lastRenderedPageBreak/>
        <w:t>Afro</w:t>
      </w:r>
      <w:r w:rsidR="002049B1">
        <w:rPr>
          <w:b/>
          <w:bCs/>
        </w:rPr>
        <w:noBreakHyphen/>
      </w:r>
      <w:r w:rsidRPr="003B3E22">
        <w:rPr>
          <w:b/>
          <w:bCs/>
        </w:rPr>
        <w:t>Mexicans and migrants, can carry out their work without fear of reprisals or aggression (Colombia);</w:t>
      </w:r>
    </w:p>
    <w:p w14:paraId="5EBE5CD3" w14:textId="77777777" w:rsidR="003B3E22" w:rsidRPr="003B3E22" w:rsidRDefault="003B3E22" w:rsidP="003B3E22">
      <w:pPr>
        <w:pStyle w:val="SingleTxtG"/>
        <w:tabs>
          <w:tab w:val="clear" w:pos="2268"/>
          <w:tab w:val="left" w:pos="2552"/>
        </w:tabs>
        <w:ind w:left="1701"/>
        <w:rPr>
          <w:b/>
          <w:bCs/>
        </w:rPr>
      </w:pPr>
      <w:r w:rsidRPr="003B3E22">
        <w:t>29.278</w:t>
      </w:r>
      <w:r w:rsidRPr="003B3E22">
        <w:tab/>
      </w:r>
      <w:r w:rsidRPr="003B3E22">
        <w:rPr>
          <w:b/>
          <w:bCs/>
        </w:rPr>
        <w:t>Intensify efforts to combat structural discrimination against Indigenous Peoples (Colombia); Continue its efforts to combat discrimination against Indigenous Peoples and ensure that the national programme for Indigenous Peoples and other policies with similar aims are implemented (State of Palestine);</w:t>
      </w:r>
    </w:p>
    <w:p w14:paraId="47FBEBC2" w14:textId="14F4E54D" w:rsidR="003B3E22" w:rsidRPr="003B3E22" w:rsidRDefault="003B3E22" w:rsidP="003B3E22">
      <w:pPr>
        <w:pStyle w:val="SingleTxtG"/>
        <w:tabs>
          <w:tab w:val="clear" w:pos="2268"/>
          <w:tab w:val="left" w:pos="2552"/>
        </w:tabs>
        <w:ind w:left="1701"/>
        <w:rPr>
          <w:b/>
          <w:bCs/>
        </w:rPr>
      </w:pPr>
      <w:r w:rsidRPr="003B3E22">
        <w:t>29.279</w:t>
      </w:r>
      <w:r w:rsidRPr="003B3E22">
        <w:tab/>
      </w:r>
      <w:r w:rsidRPr="003B3E22">
        <w:rPr>
          <w:b/>
          <w:bCs/>
        </w:rPr>
        <w:t>Continue strengthening the legislative and institutional framework to combat discrimination against Indigenous Peoples and people of African descent (Dominican Republic); Continue strengthening the legislative and institutional framework to combat discrimination against Indigenous Peoples and the Afro</w:t>
      </w:r>
      <w:r w:rsidR="002049B1">
        <w:rPr>
          <w:b/>
          <w:bCs/>
        </w:rPr>
        <w:noBreakHyphen/>
      </w:r>
      <w:r w:rsidRPr="003B3E22">
        <w:rPr>
          <w:b/>
          <w:bCs/>
        </w:rPr>
        <w:t>descendent population (Plurinational State of Bolivia);</w:t>
      </w:r>
    </w:p>
    <w:p w14:paraId="26905AE7" w14:textId="29E29179" w:rsidR="003B3E22" w:rsidRPr="003B3E22" w:rsidRDefault="003B3E22" w:rsidP="003B3E22">
      <w:pPr>
        <w:pStyle w:val="SingleTxtG"/>
        <w:tabs>
          <w:tab w:val="clear" w:pos="2268"/>
          <w:tab w:val="left" w:pos="2552"/>
        </w:tabs>
        <w:ind w:left="1701"/>
        <w:rPr>
          <w:b/>
          <w:bCs/>
        </w:rPr>
      </w:pPr>
      <w:r w:rsidRPr="003B3E22">
        <w:t>29.280</w:t>
      </w:r>
      <w:r w:rsidRPr="003B3E22">
        <w:tab/>
      </w:r>
      <w:r w:rsidRPr="003B3E22">
        <w:rPr>
          <w:b/>
          <w:bCs/>
        </w:rPr>
        <w:t>Guarantee the full participation of Indigenous Peoples and Afro</w:t>
      </w:r>
      <w:r w:rsidR="002049B1">
        <w:rPr>
          <w:b/>
          <w:bCs/>
        </w:rPr>
        <w:noBreakHyphen/>
      </w:r>
      <w:r w:rsidRPr="003B3E22">
        <w:rPr>
          <w:b/>
          <w:bCs/>
        </w:rPr>
        <w:t>Mexicans in the design and implementation of public policies, and implement actions to avoid institutional and structural discrimination (Ecuador);</w:t>
      </w:r>
    </w:p>
    <w:p w14:paraId="0AFC1934" w14:textId="77777777" w:rsidR="003B3E22" w:rsidRPr="003B3E22" w:rsidRDefault="003B3E22" w:rsidP="003B3E22">
      <w:pPr>
        <w:pStyle w:val="SingleTxtG"/>
        <w:tabs>
          <w:tab w:val="clear" w:pos="2268"/>
          <w:tab w:val="left" w:pos="2552"/>
        </w:tabs>
        <w:ind w:left="1701"/>
        <w:rPr>
          <w:b/>
          <w:bCs/>
        </w:rPr>
      </w:pPr>
      <w:r w:rsidRPr="003B3E22">
        <w:t>29.281</w:t>
      </w:r>
      <w:r w:rsidRPr="003B3E22">
        <w:tab/>
      </w:r>
      <w:r w:rsidRPr="003B3E22">
        <w:rPr>
          <w:b/>
          <w:bCs/>
        </w:rPr>
        <w:t>Strengthen mechanisms to ensure that the right of Indigenous Peoples to free, prior and informed consultation is respected and implemented at all levels of government planning and development processes (Kazakhstan); Continue holding prior consultations with Indigenous communities as a fundamental tool to achieve the full and effective exercise of their rights (Peru);</w:t>
      </w:r>
    </w:p>
    <w:p w14:paraId="045F85BC" w14:textId="77777777" w:rsidR="003B3E22" w:rsidRPr="003B3E22" w:rsidRDefault="003B3E22" w:rsidP="003B3E22">
      <w:pPr>
        <w:pStyle w:val="SingleTxtG"/>
        <w:tabs>
          <w:tab w:val="clear" w:pos="2268"/>
          <w:tab w:val="left" w:pos="2552"/>
        </w:tabs>
        <w:ind w:left="1701"/>
        <w:rPr>
          <w:b/>
          <w:bCs/>
        </w:rPr>
      </w:pPr>
      <w:r w:rsidRPr="003B3E22">
        <w:t>29.282</w:t>
      </w:r>
      <w:r w:rsidRPr="003B3E22">
        <w:tab/>
      </w:r>
      <w:r w:rsidRPr="003B3E22">
        <w:rPr>
          <w:b/>
          <w:bCs/>
        </w:rPr>
        <w:t>Ensure comprehensive protection of Indigenous Peoples and Afro-Mexican women living in rural areas, through integration into the national programmes (Kenya);</w:t>
      </w:r>
    </w:p>
    <w:p w14:paraId="5F9A265B" w14:textId="77777777" w:rsidR="003B3E22" w:rsidRPr="003B3E22" w:rsidRDefault="003B3E22" w:rsidP="003B3E22">
      <w:pPr>
        <w:pStyle w:val="SingleTxtG"/>
        <w:tabs>
          <w:tab w:val="clear" w:pos="2268"/>
          <w:tab w:val="left" w:pos="2552"/>
        </w:tabs>
        <w:ind w:left="1701"/>
        <w:rPr>
          <w:b/>
          <w:bCs/>
        </w:rPr>
      </w:pPr>
      <w:r w:rsidRPr="003B3E22">
        <w:t>29.283</w:t>
      </w:r>
      <w:r w:rsidRPr="003B3E22">
        <w:tab/>
      </w:r>
      <w:r w:rsidRPr="003B3E22">
        <w:rPr>
          <w:b/>
          <w:bCs/>
        </w:rPr>
        <w:t>Strengthen legislative and institutional frameworks to eliminate discrimination against Indigenous Peoples (Kuwait);</w:t>
      </w:r>
    </w:p>
    <w:p w14:paraId="37BE5F94" w14:textId="77777777" w:rsidR="003B3E22" w:rsidRPr="003B3E22" w:rsidRDefault="003B3E22" w:rsidP="003B3E22">
      <w:pPr>
        <w:pStyle w:val="SingleTxtG"/>
        <w:tabs>
          <w:tab w:val="clear" w:pos="2268"/>
          <w:tab w:val="left" w:pos="2552"/>
        </w:tabs>
        <w:ind w:left="1701"/>
        <w:rPr>
          <w:b/>
          <w:bCs/>
        </w:rPr>
      </w:pPr>
      <w:r w:rsidRPr="003B3E22">
        <w:t>29.284</w:t>
      </w:r>
      <w:r w:rsidRPr="003B3E22">
        <w:tab/>
      </w:r>
      <w:r w:rsidRPr="003B3E22">
        <w:rPr>
          <w:b/>
          <w:bCs/>
        </w:rPr>
        <w:t>Strengthen protection mechanisms for human rights defenders and Indigenous Peoples and investigate all attacks on life, persecutions and reprisals against them, in particular the enforced disappearance of Ricardo Lagunes Gasca and Antonio Díaz Valencia (Luxembourg);</w:t>
      </w:r>
    </w:p>
    <w:p w14:paraId="1D658789" w14:textId="77777777" w:rsidR="003B3E22" w:rsidRPr="003B3E22" w:rsidRDefault="003B3E22" w:rsidP="003B3E22">
      <w:pPr>
        <w:pStyle w:val="SingleTxtG"/>
        <w:tabs>
          <w:tab w:val="clear" w:pos="2268"/>
          <w:tab w:val="left" w:pos="2552"/>
        </w:tabs>
        <w:ind w:left="1701"/>
        <w:rPr>
          <w:b/>
          <w:bCs/>
        </w:rPr>
      </w:pPr>
      <w:r w:rsidRPr="003B3E22">
        <w:t>29.285</w:t>
      </w:r>
      <w:r w:rsidRPr="003B3E22">
        <w:tab/>
      </w:r>
      <w:r w:rsidRPr="003B3E22">
        <w:rPr>
          <w:b/>
          <w:bCs/>
        </w:rPr>
        <w:t>Create a clear policy outlining the process of consultation with Indigenous communities before initiating environmentally harmful extractive projects (Marshall Islands);</w:t>
      </w:r>
    </w:p>
    <w:p w14:paraId="5B0D5348" w14:textId="77777777" w:rsidR="003B3E22" w:rsidRPr="003B3E22" w:rsidRDefault="003B3E22" w:rsidP="003B3E22">
      <w:pPr>
        <w:pStyle w:val="SingleTxtG"/>
        <w:tabs>
          <w:tab w:val="clear" w:pos="2268"/>
          <w:tab w:val="left" w:pos="2552"/>
        </w:tabs>
        <w:ind w:left="1701"/>
        <w:rPr>
          <w:b/>
          <w:bCs/>
        </w:rPr>
      </w:pPr>
      <w:r w:rsidRPr="003B3E22">
        <w:t>29.286</w:t>
      </w:r>
      <w:r w:rsidRPr="003B3E22">
        <w:tab/>
      </w:r>
      <w:r w:rsidRPr="003B3E22">
        <w:rPr>
          <w:b/>
          <w:bCs/>
        </w:rPr>
        <w:t>Effectively fulfil the rights of Indigenous Peoples to consultation and to free, prior and informed consent (New Zealand);</w:t>
      </w:r>
    </w:p>
    <w:p w14:paraId="2940DA0F" w14:textId="77777777" w:rsidR="003B3E22" w:rsidRPr="003B3E22" w:rsidRDefault="003B3E22" w:rsidP="003B3E22">
      <w:pPr>
        <w:pStyle w:val="SingleTxtG"/>
        <w:tabs>
          <w:tab w:val="clear" w:pos="2268"/>
          <w:tab w:val="left" w:pos="2552"/>
        </w:tabs>
        <w:ind w:left="1701"/>
        <w:rPr>
          <w:b/>
          <w:bCs/>
        </w:rPr>
      </w:pPr>
      <w:r w:rsidRPr="003B3E22">
        <w:t>29.287</w:t>
      </w:r>
      <w:r w:rsidRPr="003B3E22">
        <w:tab/>
      </w:r>
      <w:r w:rsidRPr="003B3E22">
        <w:rPr>
          <w:b/>
          <w:bCs/>
        </w:rPr>
        <w:t>Ensure the effective operationalization of the protocol on the right to free, prior and informed consultation for Indigenous and Afro-Mexican peoples in the conduct of development projects (Philippines);</w:t>
      </w:r>
    </w:p>
    <w:p w14:paraId="37FA3051" w14:textId="77777777" w:rsidR="003B3E22" w:rsidRPr="003B3E22" w:rsidRDefault="003B3E22" w:rsidP="003B3E22">
      <w:pPr>
        <w:pStyle w:val="SingleTxtG"/>
        <w:tabs>
          <w:tab w:val="clear" w:pos="2268"/>
          <w:tab w:val="left" w:pos="2552"/>
        </w:tabs>
        <w:ind w:left="1701"/>
        <w:rPr>
          <w:b/>
          <w:bCs/>
        </w:rPr>
      </w:pPr>
      <w:r w:rsidRPr="003B3E22">
        <w:t>29.288</w:t>
      </w:r>
      <w:r w:rsidRPr="003B3E22">
        <w:tab/>
      </w:r>
      <w:r w:rsidRPr="003B3E22">
        <w:rPr>
          <w:b/>
          <w:bCs/>
        </w:rPr>
        <w:t>Ensure that consultations and decision-making processes pertaining to the development of Indigenous land and territories are fully inclusive and have the meaningful participation of Indigenous Peoples (Samoa);</w:t>
      </w:r>
    </w:p>
    <w:p w14:paraId="141C561D" w14:textId="77777777" w:rsidR="003B3E22" w:rsidRPr="003B3E22" w:rsidRDefault="003B3E22" w:rsidP="003B3E22">
      <w:pPr>
        <w:pStyle w:val="SingleTxtG"/>
        <w:tabs>
          <w:tab w:val="clear" w:pos="2268"/>
          <w:tab w:val="left" w:pos="2552"/>
        </w:tabs>
        <w:ind w:left="1701"/>
        <w:rPr>
          <w:b/>
          <w:bCs/>
        </w:rPr>
      </w:pPr>
      <w:r w:rsidRPr="003B3E22">
        <w:t>29.289</w:t>
      </w:r>
      <w:r w:rsidRPr="003B3E22">
        <w:tab/>
      </w:r>
      <w:r w:rsidRPr="003B3E22">
        <w:rPr>
          <w:b/>
          <w:bCs/>
        </w:rPr>
        <w:t>Develop and strengthen programmes to address human rights inequalities faced by Indigenous communities and Afrodescendants (Sierra Leone);</w:t>
      </w:r>
    </w:p>
    <w:p w14:paraId="1E206357" w14:textId="77777777" w:rsidR="003B3E22" w:rsidRPr="003B3E22" w:rsidRDefault="003B3E22" w:rsidP="003B3E22">
      <w:pPr>
        <w:pStyle w:val="SingleTxtG"/>
        <w:tabs>
          <w:tab w:val="clear" w:pos="2268"/>
          <w:tab w:val="left" w:pos="2552"/>
        </w:tabs>
        <w:ind w:left="1701"/>
        <w:rPr>
          <w:b/>
          <w:bCs/>
        </w:rPr>
      </w:pPr>
      <w:r w:rsidRPr="003B3E22">
        <w:t>29.290</w:t>
      </w:r>
      <w:r w:rsidRPr="003B3E22">
        <w:tab/>
      </w:r>
      <w:r w:rsidRPr="003B3E22">
        <w:rPr>
          <w:b/>
          <w:bCs/>
        </w:rPr>
        <w:t>Ensure that the National Council for the Prevention of Discrimination is adequately resourced to fulfil its mandate, with a view to addressing exclusion and social inequality, including among Indigenous and Afro-Mexican communities (Bahamas);</w:t>
      </w:r>
    </w:p>
    <w:p w14:paraId="5B8FBB0C" w14:textId="77777777" w:rsidR="003B3E22" w:rsidRPr="003B3E22" w:rsidRDefault="003B3E22" w:rsidP="003B3E22">
      <w:pPr>
        <w:pStyle w:val="SingleTxtG"/>
        <w:tabs>
          <w:tab w:val="clear" w:pos="2268"/>
          <w:tab w:val="left" w:pos="2552"/>
        </w:tabs>
        <w:ind w:left="1701"/>
        <w:rPr>
          <w:b/>
          <w:bCs/>
        </w:rPr>
      </w:pPr>
      <w:r w:rsidRPr="003B3E22">
        <w:t>29.291</w:t>
      </w:r>
      <w:r w:rsidRPr="003B3E22">
        <w:tab/>
      </w:r>
      <w:r w:rsidRPr="003B3E22">
        <w:rPr>
          <w:b/>
          <w:bCs/>
        </w:rPr>
        <w:t>Strengthen laws and policies to combat stigma and discrimination against Indigenous Peoples and Afro-Mexican communities, including measures to raise their awareness and participation in public policies, and accountability and reparation mechanisms (Brazil);</w:t>
      </w:r>
    </w:p>
    <w:p w14:paraId="3407AF46" w14:textId="77777777" w:rsidR="003B3E22" w:rsidRPr="003B3E22" w:rsidRDefault="003B3E22" w:rsidP="003B3E22">
      <w:pPr>
        <w:pStyle w:val="SingleTxtG"/>
        <w:tabs>
          <w:tab w:val="clear" w:pos="2268"/>
          <w:tab w:val="left" w:pos="2552"/>
        </w:tabs>
        <w:ind w:left="1701"/>
        <w:rPr>
          <w:b/>
          <w:bCs/>
        </w:rPr>
      </w:pPr>
      <w:r w:rsidRPr="003B3E22">
        <w:lastRenderedPageBreak/>
        <w:t>29.292</w:t>
      </w:r>
      <w:r w:rsidRPr="003B3E22">
        <w:tab/>
      </w:r>
      <w:r w:rsidRPr="003B3E22">
        <w:rPr>
          <w:b/>
          <w:bCs/>
        </w:rPr>
        <w:t>Redouble efforts to ensure the full enjoyment of human rights by people of African descent (Nigeria);</w:t>
      </w:r>
    </w:p>
    <w:p w14:paraId="25DBEA32" w14:textId="77777777" w:rsidR="003B3E22" w:rsidRPr="003B3E22" w:rsidRDefault="003B3E22" w:rsidP="003B3E22">
      <w:pPr>
        <w:pStyle w:val="SingleTxtG"/>
        <w:tabs>
          <w:tab w:val="clear" w:pos="2268"/>
          <w:tab w:val="left" w:pos="2552"/>
        </w:tabs>
        <w:ind w:left="1701"/>
        <w:rPr>
          <w:b/>
          <w:bCs/>
        </w:rPr>
      </w:pPr>
      <w:r w:rsidRPr="003B3E22">
        <w:t>29.293</w:t>
      </w:r>
      <w:r w:rsidRPr="003B3E22">
        <w:tab/>
      </w:r>
      <w:r w:rsidRPr="003B3E22">
        <w:rPr>
          <w:b/>
          <w:bCs/>
        </w:rPr>
        <w:t>Take effective measures to counter incidents of missing persons and disappearances, including enforced disappearances, especially among women and girls and Indigenous persons (Pakistan);</w:t>
      </w:r>
    </w:p>
    <w:p w14:paraId="00B44ADF" w14:textId="77777777" w:rsidR="003B3E22" w:rsidRPr="003B3E22" w:rsidRDefault="003B3E22" w:rsidP="003B3E22">
      <w:pPr>
        <w:pStyle w:val="SingleTxtG"/>
        <w:tabs>
          <w:tab w:val="clear" w:pos="2268"/>
          <w:tab w:val="left" w:pos="2552"/>
        </w:tabs>
        <w:ind w:left="1701"/>
        <w:rPr>
          <w:b/>
          <w:bCs/>
        </w:rPr>
      </w:pPr>
      <w:r w:rsidRPr="003B3E22">
        <w:t>29.294</w:t>
      </w:r>
      <w:r w:rsidRPr="003B3E22">
        <w:tab/>
      </w:r>
      <w:r w:rsidRPr="003B3E22">
        <w:rPr>
          <w:b/>
          <w:bCs/>
        </w:rPr>
        <w:t>Protect LGBTQI+ persons by enforcing stricter penalties for bias-motivated crimes, passing anti-conversion therapy legislation, and establishing specialized support systems, especially for mental health and suicide prevention (United States of America);</w:t>
      </w:r>
    </w:p>
    <w:p w14:paraId="1FA90429" w14:textId="77777777" w:rsidR="003B3E22" w:rsidRPr="003B3E22" w:rsidRDefault="003B3E22" w:rsidP="003B3E22">
      <w:pPr>
        <w:pStyle w:val="SingleTxtG"/>
        <w:tabs>
          <w:tab w:val="clear" w:pos="2268"/>
          <w:tab w:val="left" w:pos="2552"/>
        </w:tabs>
        <w:ind w:left="1701"/>
        <w:rPr>
          <w:b/>
          <w:bCs/>
        </w:rPr>
      </w:pPr>
      <w:r w:rsidRPr="003B3E22">
        <w:t>29.295</w:t>
      </w:r>
      <w:r w:rsidRPr="003B3E22">
        <w:tab/>
      </w:r>
      <w:r w:rsidRPr="003B3E22">
        <w:rPr>
          <w:b/>
          <w:bCs/>
        </w:rPr>
        <w:t>Ensure that there are expeditious procedures for the recognition of gender identity in all states of the country (Chile);</w:t>
      </w:r>
    </w:p>
    <w:p w14:paraId="321166BF" w14:textId="77777777" w:rsidR="003B3E22" w:rsidRPr="003B3E22" w:rsidRDefault="003B3E22" w:rsidP="003B3E22">
      <w:pPr>
        <w:pStyle w:val="SingleTxtG"/>
        <w:tabs>
          <w:tab w:val="clear" w:pos="2268"/>
          <w:tab w:val="left" w:pos="2552"/>
        </w:tabs>
        <w:ind w:left="1701"/>
        <w:rPr>
          <w:b/>
          <w:bCs/>
        </w:rPr>
      </w:pPr>
      <w:r w:rsidRPr="003B3E22">
        <w:t>29.296</w:t>
      </w:r>
      <w:r w:rsidRPr="003B3E22">
        <w:tab/>
      </w:r>
      <w:r w:rsidRPr="003B3E22">
        <w:rPr>
          <w:b/>
          <w:bCs/>
        </w:rPr>
        <w:t>Mainstream the rights of persons of diverse sexual orientation, gender identity and expression and sex characteristics by transforming research and care protocols into enforceable laws (Iceland);</w:t>
      </w:r>
    </w:p>
    <w:p w14:paraId="609F8829" w14:textId="77777777" w:rsidR="003B3E22" w:rsidRPr="003B3E22" w:rsidRDefault="003B3E22" w:rsidP="003B3E22">
      <w:pPr>
        <w:pStyle w:val="SingleTxtG"/>
        <w:tabs>
          <w:tab w:val="clear" w:pos="2268"/>
          <w:tab w:val="left" w:pos="2552"/>
        </w:tabs>
        <w:ind w:left="1701"/>
        <w:rPr>
          <w:b/>
          <w:bCs/>
        </w:rPr>
      </w:pPr>
      <w:r w:rsidRPr="003B3E22">
        <w:t>29.297</w:t>
      </w:r>
      <w:r w:rsidRPr="003B3E22">
        <w:tab/>
      </w:r>
      <w:r w:rsidRPr="003B3E22">
        <w:rPr>
          <w:b/>
          <w:bCs/>
        </w:rPr>
        <w:t>Ban conversion therapies (Iceland);</w:t>
      </w:r>
    </w:p>
    <w:p w14:paraId="63377C20" w14:textId="77777777" w:rsidR="003B3E22" w:rsidRPr="003B3E22" w:rsidRDefault="003B3E22" w:rsidP="003B3E22">
      <w:pPr>
        <w:pStyle w:val="SingleTxtG"/>
        <w:tabs>
          <w:tab w:val="clear" w:pos="2268"/>
          <w:tab w:val="left" w:pos="2552"/>
        </w:tabs>
        <w:ind w:left="1701"/>
        <w:rPr>
          <w:b/>
          <w:bCs/>
        </w:rPr>
      </w:pPr>
      <w:r w:rsidRPr="003B3E22">
        <w:t>29.298</w:t>
      </w:r>
      <w:r w:rsidRPr="003B3E22">
        <w:tab/>
      </w:r>
      <w:r w:rsidRPr="003B3E22">
        <w:rPr>
          <w:b/>
          <w:bCs/>
        </w:rPr>
        <w:t>Ban medically unnecessary surgeries on intersex children (Iceland);</w:t>
      </w:r>
    </w:p>
    <w:p w14:paraId="62A1B715" w14:textId="77777777" w:rsidR="003B3E22" w:rsidRPr="003B3E22" w:rsidRDefault="003B3E22" w:rsidP="003B3E22">
      <w:pPr>
        <w:pStyle w:val="SingleTxtG"/>
        <w:tabs>
          <w:tab w:val="clear" w:pos="2268"/>
          <w:tab w:val="left" w:pos="2552"/>
        </w:tabs>
        <w:ind w:left="1701"/>
        <w:rPr>
          <w:b/>
          <w:bCs/>
        </w:rPr>
      </w:pPr>
      <w:r w:rsidRPr="003B3E22">
        <w:t>29.299</w:t>
      </w:r>
      <w:r w:rsidRPr="003B3E22">
        <w:tab/>
      </w:r>
      <w:r w:rsidRPr="003B3E22">
        <w:rPr>
          <w:b/>
          <w:bCs/>
        </w:rPr>
        <w:t>Design and implement campaigns to raise awareness in the education community on discrimination against and bullying and cyberbullying of lesbian, gay, bisexual, transgender and intersex persons (Israel);</w:t>
      </w:r>
    </w:p>
    <w:p w14:paraId="70F98A33" w14:textId="77777777" w:rsidR="003B3E22" w:rsidRPr="003B3E22" w:rsidRDefault="003B3E22" w:rsidP="003B3E22">
      <w:pPr>
        <w:pStyle w:val="SingleTxtG"/>
        <w:tabs>
          <w:tab w:val="clear" w:pos="2268"/>
          <w:tab w:val="left" w:pos="2552"/>
        </w:tabs>
        <w:ind w:left="1701"/>
        <w:rPr>
          <w:b/>
          <w:bCs/>
        </w:rPr>
      </w:pPr>
      <w:r w:rsidRPr="003B3E22">
        <w:t>29.300</w:t>
      </w:r>
      <w:r w:rsidRPr="003B3E22">
        <w:tab/>
      </w:r>
      <w:r w:rsidRPr="003B3E22">
        <w:rPr>
          <w:b/>
          <w:bCs/>
        </w:rPr>
        <w:t>Implement an inter-institutional strategy to implement all recommendations of the United Nations Committee on Enforced Disappearances with meaningful participation of victims, including special monitoring of disappeared LGBTQI+ persons (Kingdom of the Netherlands);</w:t>
      </w:r>
    </w:p>
    <w:p w14:paraId="3037C41C" w14:textId="17C6D5B6" w:rsidR="003B3E22" w:rsidRPr="003B3E22" w:rsidRDefault="003B3E22" w:rsidP="003B3E22">
      <w:pPr>
        <w:pStyle w:val="SingleTxtG"/>
        <w:tabs>
          <w:tab w:val="clear" w:pos="2268"/>
          <w:tab w:val="left" w:pos="2552"/>
        </w:tabs>
        <w:ind w:left="1701"/>
        <w:rPr>
          <w:b/>
          <w:bCs/>
        </w:rPr>
      </w:pPr>
      <w:r w:rsidRPr="003B3E22">
        <w:t>29.301</w:t>
      </w:r>
      <w:r w:rsidRPr="003B3E22">
        <w:tab/>
      </w:r>
      <w:r w:rsidRPr="003B3E22">
        <w:rPr>
          <w:b/>
          <w:bCs/>
        </w:rPr>
        <w:t>Systematically investigate crimes and discrimination perpetrated due to the victim</w:t>
      </w:r>
      <w:r w:rsidR="00007638">
        <w:rPr>
          <w:b/>
          <w:bCs/>
        </w:rPr>
        <w:t>’</w:t>
      </w:r>
      <w:r w:rsidRPr="003B3E22">
        <w:rPr>
          <w:b/>
          <w:bCs/>
        </w:rPr>
        <w:t>s sexual orientation or gender identity, fight impunity as well as prosecute and punish the perpetrators of such violence appropriately in order to further protect LGBTIQ+ persons (Slovenia);</w:t>
      </w:r>
    </w:p>
    <w:p w14:paraId="666B2A21" w14:textId="77777777" w:rsidR="003B3E22" w:rsidRPr="003B3E22" w:rsidRDefault="003B3E22" w:rsidP="003B3E22">
      <w:pPr>
        <w:pStyle w:val="SingleTxtG"/>
        <w:tabs>
          <w:tab w:val="clear" w:pos="2268"/>
          <w:tab w:val="left" w:pos="2552"/>
        </w:tabs>
        <w:ind w:left="1701"/>
        <w:rPr>
          <w:b/>
          <w:bCs/>
        </w:rPr>
      </w:pPr>
      <w:r w:rsidRPr="003B3E22">
        <w:t>29.302</w:t>
      </w:r>
      <w:r w:rsidRPr="003B3E22">
        <w:tab/>
      </w:r>
      <w:r w:rsidRPr="003B3E22">
        <w:rPr>
          <w:b/>
          <w:bCs/>
        </w:rPr>
        <w:t>Strengthen efforts and continue to implement concrete measures to prevent and address violence and discrimination against lesbian, gay, bisexual, transgender and intersex persons (Thailand);</w:t>
      </w:r>
    </w:p>
    <w:p w14:paraId="383C2A87" w14:textId="77777777" w:rsidR="003B3E22" w:rsidRPr="003B3E22" w:rsidRDefault="003B3E22" w:rsidP="003B3E22">
      <w:pPr>
        <w:pStyle w:val="SingleTxtG"/>
        <w:tabs>
          <w:tab w:val="clear" w:pos="2268"/>
          <w:tab w:val="left" w:pos="2552"/>
        </w:tabs>
        <w:ind w:left="1701"/>
        <w:rPr>
          <w:b/>
          <w:bCs/>
        </w:rPr>
      </w:pPr>
      <w:r w:rsidRPr="003B3E22">
        <w:t>29.303</w:t>
      </w:r>
      <w:r w:rsidRPr="003B3E22">
        <w:tab/>
      </w:r>
      <w:r w:rsidRPr="003B3E22">
        <w:rPr>
          <w:b/>
          <w:bCs/>
        </w:rPr>
        <w:t>Continue its efforts to implement policies to effectively guarantee the rights of migrants, asylum-seekers, refugees and internally displaced persons (Ukraine);</w:t>
      </w:r>
    </w:p>
    <w:p w14:paraId="77383E27" w14:textId="77777777" w:rsidR="003B3E22" w:rsidRPr="003B3E22" w:rsidRDefault="003B3E22" w:rsidP="003B3E22">
      <w:pPr>
        <w:pStyle w:val="SingleTxtG"/>
        <w:tabs>
          <w:tab w:val="clear" w:pos="2268"/>
          <w:tab w:val="left" w:pos="2552"/>
        </w:tabs>
        <w:ind w:left="1701"/>
        <w:rPr>
          <w:b/>
          <w:bCs/>
        </w:rPr>
      </w:pPr>
      <w:r w:rsidRPr="003B3E22">
        <w:t>29.304</w:t>
      </w:r>
      <w:r w:rsidRPr="003B3E22">
        <w:tab/>
      </w:r>
      <w:r w:rsidRPr="003B3E22">
        <w:rPr>
          <w:b/>
          <w:bCs/>
        </w:rPr>
        <w:t>Continue implementing actions for the effective protection of the rights of migrants, refugees, asylum-seekers and stateless persons, particularly in relation to minors (Uruguay);</w:t>
      </w:r>
    </w:p>
    <w:p w14:paraId="43B55873" w14:textId="77777777" w:rsidR="003B3E22" w:rsidRPr="003B3E22" w:rsidRDefault="003B3E22" w:rsidP="003B3E22">
      <w:pPr>
        <w:pStyle w:val="SingleTxtG"/>
        <w:tabs>
          <w:tab w:val="clear" w:pos="2268"/>
          <w:tab w:val="left" w:pos="2552"/>
        </w:tabs>
        <w:ind w:left="1701"/>
        <w:rPr>
          <w:b/>
          <w:bCs/>
        </w:rPr>
      </w:pPr>
      <w:r w:rsidRPr="003B3E22">
        <w:t>29.305</w:t>
      </w:r>
      <w:r w:rsidRPr="003B3E22">
        <w:tab/>
      </w:r>
      <w:r w:rsidRPr="003B3E22">
        <w:rPr>
          <w:b/>
          <w:bCs/>
        </w:rPr>
        <w:t>Strengthen national efforts in public security, including action plans for the migrant population in transit (El Salvador);</w:t>
      </w:r>
    </w:p>
    <w:p w14:paraId="1F0F1E67" w14:textId="77777777" w:rsidR="003B3E22" w:rsidRPr="003B3E22" w:rsidRDefault="003B3E22" w:rsidP="003B3E22">
      <w:pPr>
        <w:pStyle w:val="SingleTxtG"/>
        <w:tabs>
          <w:tab w:val="clear" w:pos="2268"/>
          <w:tab w:val="left" w:pos="2552"/>
        </w:tabs>
        <w:ind w:left="1701"/>
        <w:rPr>
          <w:b/>
          <w:bCs/>
        </w:rPr>
      </w:pPr>
      <w:r w:rsidRPr="003B3E22">
        <w:t>29.306</w:t>
      </w:r>
      <w:r w:rsidRPr="003B3E22">
        <w:tab/>
      </w:r>
      <w:r w:rsidRPr="003B3E22">
        <w:rPr>
          <w:b/>
          <w:bCs/>
        </w:rPr>
        <w:t>Continue enhancing programmes for the regularization of migrants and national efforts to locate missing migrants (El Salvador);</w:t>
      </w:r>
    </w:p>
    <w:p w14:paraId="220E1B1A" w14:textId="77777777" w:rsidR="003B3E22" w:rsidRPr="003B3E22" w:rsidRDefault="003B3E22" w:rsidP="003B3E22">
      <w:pPr>
        <w:pStyle w:val="SingleTxtG"/>
        <w:tabs>
          <w:tab w:val="clear" w:pos="2268"/>
          <w:tab w:val="left" w:pos="2552"/>
        </w:tabs>
        <w:ind w:left="1701"/>
        <w:rPr>
          <w:b/>
          <w:bCs/>
        </w:rPr>
      </w:pPr>
      <w:r w:rsidRPr="003B3E22">
        <w:t>29.307</w:t>
      </w:r>
      <w:r w:rsidRPr="003B3E22">
        <w:tab/>
      </w:r>
      <w:r w:rsidRPr="003B3E22">
        <w:rPr>
          <w:b/>
          <w:bCs/>
        </w:rPr>
        <w:t>Aim for more coordinated efforts towards an inter-institutional strategy for improving the handling of human mobility and migration (Kuwait);</w:t>
      </w:r>
    </w:p>
    <w:p w14:paraId="12328B71" w14:textId="77777777" w:rsidR="003B3E22" w:rsidRPr="003B3E22" w:rsidRDefault="003B3E22" w:rsidP="003B3E22">
      <w:pPr>
        <w:pStyle w:val="SingleTxtG"/>
        <w:tabs>
          <w:tab w:val="clear" w:pos="2268"/>
          <w:tab w:val="left" w:pos="2552"/>
        </w:tabs>
        <w:ind w:left="1701"/>
        <w:rPr>
          <w:b/>
          <w:bCs/>
        </w:rPr>
      </w:pPr>
      <w:r w:rsidRPr="003B3E22">
        <w:t>29.308</w:t>
      </w:r>
      <w:r w:rsidRPr="003B3E22">
        <w:tab/>
      </w:r>
      <w:r w:rsidRPr="003B3E22">
        <w:rPr>
          <w:b/>
          <w:bCs/>
        </w:rPr>
        <w:t>Improve the asylum system and support a human rights-based approach to migration governance, in line with international standards (Slovakia);</w:t>
      </w:r>
    </w:p>
    <w:p w14:paraId="381C1D1B" w14:textId="77777777" w:rsidR="003B3E22" w:rsidRPr="003B3E22" w:rsidRDefault="003B3E22" w:rsidP="003B3E22">
      <w:pPr>
        <w:pStyle w:val="SingleTxtG"/>
        <w:tabs>
          <w:tab w:val="clear" w:pos="2268"/>
          <w:tab w:val="left" w:pos="2552"/>
        </w:tabs>
        <w:ind w:left="1701"/>
        <w:rPr>
          <w:b/>
          <w:bCs/>
        </w:rPr>
      </w:pPr>
      <w:r w:rsidRPr="003B3E22">
        <w:t>29.309</w:t>
      </w:r>
      <w:r w:rsidRPr="003B3E22">
        <w:tab/>
      </w:r>
      <w:r w:rsidRPr="003B3E22">
        <w:rPr>
          <w:b/>
          <w:bCs/>
        </w:rPr>
        <w:t>Address the allegation of racially discriminatory treatment at immigration checkpoints (Bangladesh);</w:t>
      </w:r>
    </w:p>
    <w:p w14:paraId="29957159" w14:textId="77777777" w:rsidR="003B3E22" w:rsidRPr="003B3E22" w:rsidRDefault="003B3E22" w:rsidP="003B3E22">
      <w:pPr>
        <w:pStyle w:val="SingleTxtG"/>
        <w:tabs>
          <w:tab w:val="clear" w:pos="2268"/>
          <w:tab w:val="left" w:pos="2552"/>
        </w:tabs>
        <w:ind w:left="1701"/>
        <w:rPr>
          <w:b/>
          <w:bCs/>
        </w:rPr>
      </w:pPr>
      <w:r w:rsidRPr="003B3E22">
        <w:t>29.310</w:t>
      </w:r>
      <w:r w:rsidRPr="003B3E22">
        <w:tab/>
      </w:r>
      <w:r w:rsidRPr="003B3E22">
        <w:rPr>
          <w:b/>
          <w:bCs/>
        </w:rPr>
        <w:t xml:space="preserve">Conduct timely investigations into human rights violations against migrants and take steps to eradicate racism, xenophobia, discrimination and </w:t>
      </w:r>
      <w:r w:rsidRPr="003B3E22">
        <w:rPr>
          <w:b/>
          <w:bCs/>
        </w:rPr>
        <w:lastRenderedPageBreak/>
        <w:t>classism against refugees and migrants by creating specific programmes and through social inclusion and activities aimed at peaceful coexistence (Sri Lanka);</w:t>
      </w:r>
    </w:p>
    <w:p w14:paraId="652A2352" w14:textId="77777777" w:rsidR="003B3E22" w:rsidRPr="003B3E22" w:rsidRDefault="003B3E22" w:rsidP="003B3E22">
      <w:pPr>
        <w:pStyle w:val="SingleTxtG"/>
        <w:tabs>
          <w:tab w:val="clear" w:pos="2268"/>
          <w:tab w:val="left" w:pos="2552"/>
        </w:tabs>
        <w:ind w:left="1701"/>
        <w:rPr>
          <w:b/>
          <w:bCs/>
        </w:rPr>
      </w:pPr>
      <w:r w:rsidRPr="003B3E22">
        <w:t>29.311</w:t>
      </w:r>
      <w:r w:rsidRPr="003B3E22">
        <w:tab/>
      </w:r>
      <w:r w:rsidRPr="003B3E22">
        <w:rPr>
          <w:b/>
          <w:bCs/>
        </w:rPr>
        <w:t>Continue to put in place measures and policies to protect the rights of asylum-seekers, especially those of African descent (Uganda);</w:t>
      </w:r>
    </w:p>
    <w:p w14:paraId="1C99DF47" w14:textId="77777777" w:rsidR="003B3E22" w:rsidRPr="003B3E22" w:rsidRDefault="003B3E22" w:rsidP="003B3E22">
      <w:pPr>
        <w:pStyle w:val="SingleTxtG"/>
        <w:tabs>
          <w:tab w:val="clear" w:pos="2268"/>
          <w:tab w:val="left" w:pos="2552"/>
        </w:tabs>
        <w:ind w:left="1701"/>
        <w:rPr>
          <w:b/>
          <w:bCs/>
        </w:rPr>
      </w:pPr>
      <w:r w:rsidRPr="003B3E22">
        <w:t>29.312</w:t>
      </w:r>
      <w:r w:rsidRPr="003B3E22">
        <w:tab/>
      </w:r>
      <w:r w:rsidRPr="003B3E22">
        <w:rPr>
          <w:b/>
          <w:bCs/>
        </w:rPr>
        <w:t>Take the necessary measures so that all allegations of human rights violations committed against migrants, refugees and asylum-seekers are investigated promptly and impartially (Colombia);</w:t>
      </w:r>
    </w:p>
    <w:p w14:paraId="56175C24" w14:textId="77777777" w:rsidR="003B3E22" w:rsidRPr="003B3E22" w:rsidRDefault="003B3E22" w:rsidP="003B3E22">
      <w:pPr>
        <w:pStyle w:val="SingleTxtG"/>
        <w:tabs>
          <w:tab w:val="clear" w:pos="2268"/>
          <w:tab w:val="left" w:pos="2552"/>
        </w:tabs>
        <w:ind w:left="1701"/>
        <w:rPr>
          <w:b/>
          <w:bCs/>
        </w:rPr>
      </w:pPr>
      <w:r w:rsidRPr="003B3E22">
        <w:t>29.313</w:t>
      </w:r>
      <w:r w:rsidRPr="003B3E22">
        <w:tab/>
      </w:r>
      <w:r w:rsidRPr="003B3E22">
        <w:rPr>
          <w:b/>
          <w:bCs/>
        </w:rPr>
        <w:t>Strengthen measures aimed at preventing and investigating cases of violence against migrant, asylum-seeking, refugee and internally displaced women and girls (Honduras);</w:t>
      </w:r>
    </w:p>
    <w:p w14:paraId="5936B781" w14:textId="77777777" w:rsidR="003B3E22" w:rsidRPr="003B3E22" w:rsidRDefault="003B3E22" w:rsidP="003B3E22">
      <w:pPr>
        <w:pStyle w:val="SingleTxtG"/>
        <w:tabs>
          <w:tab w:val="clear" w:pos="2268"/>
          <w:tab w:val="left" w:pos="2552"/>
        </w:tabs>
        <w:ind w:left="1701"/>
        <w:rPr>
          <w:b/>
          <w:bCs/>
        </w:rPr>
      </w:pPr>
      <w:r w:rsidRPr="003B3E22">
        <w:t>29.314</w:t>
      </w:r>
      <w:r w:rsidRPr="003B3E22">
        <w:tab/>
      </w:r>
      <w:r w:rsidRPr="003B3E22">
        <w:rPr>
          <w:b/>
          <w:bCs/>
        </w:rPr>
        <w:t>Implement programmes aimed at prevention, risk mitigation and response to gender-based violence faced especially by migrants, asylum-seekers, refugees and internally displaced persons (Romania);</w:t>
      </w:r>
    </w:p>
    <w:p w14:paraId="232AB551" w14:textId="77777777" w:rsidR="003B3E22" w:rsidRPr="003B3E22" w:rsidRDefault="003B3E22" w:rsidP="003B3E22">
      <w:pPr>
        <w:pStyle w:val="SingleTxtG"/>
        <w:tabs>
          <w:tab w:val="clear" w:pos="2268"/>
          <w:tab w:val="left" w:pos="2552"/>
        </w:tabs>
        <w:ind w:left="1701"/>
        <w:rPr>
          <w:b/>
          <w:bCs/>
        </w:rPr>
      </w:pPr>
      <w:r w:rsidRPr="003B3E22">
        <w:t>29.315</w:t>
      </w:r>
      <w:r w:rsidRPr="003B3E22">
        <w:tab/>
      </w:r>
      <w:r w:rsidRPr="003B3E22">
        <w:rPr>
          <w:b/>
          <w:bCs/>
        </w:rPr>
        <w:t>Adopt and implement the law on forced internal displacement, together with an effective prevention strategy (Germany);</w:t>
      </w:r>
    </w:p>
    <w:p w14:paraId="387ABC05" w14:textId="77777777" w:rsidR="003B3E22" w:rsidRPr="003B3E22" w:rsidRDefault="003B3E22" w:rsidP="003B3E22">
      <w:pPr>
        <w:pStyle w:val="SingleTxtG"/>
        <w:tabs>
          <w:tab w:val="clear" w:pos="2268"/>
          <w:tab w:val="left" w:pos="2552"/>
        </w:tabs>
        <w:ind w:left="1701"/>
        <w:rPr>
          <w:b/>
          <w:bCs/>
        </w:rPr>
      </w:pPr>
      <w:r w:rsidRPr="003B3E22">
        <w:t>29.316</w:t>
      </w:r>
      <w:r w:rsidRPr="003B3E22">
        <w:tab/>
      </w:r>
      <w:r w:rsidRPr="003B3E22">
        <w:rPr>
          <w:b/>
          <w:bCs/>
        </w:rPr>
        <w:t>Continue efforts to achieve an effective national search system for missing persons, guaranteeing its application through the coordination of all competent institutions (Spain);</w:t>
      </w:r>
    </w:p>
    <w:p w14:paraId="578BCC41" w14:textId="77777777" w:rsidR="003B3E22" w:rsidRPr="003B3E22" w:rsidRDefault="003B3E22" w:rsidP="003B3E22">
      <w:pPr>
        <w:pStyle w:val="SingleTxtG"/>
        <w:tabs>
          <w:tab w:val="clear" w:pos="2268"/>
          <w:tab w:val="left" w:pos="2552"/>
        </w:tabs>
        <w:ind w:left="1701"/>
        <w:rPr>
          <w:b/>
          <w:bCs/>
        </w:rPr>
      </w:pPr>
      <w:r w:rsidRPr="003B3E22">
        <w:t>29.317</w:t>
      </w:r>
      <w:r w:rsidRPr="003B3E22">
        <w:tab/>
      </w:r>
      <w:r w:rsidRPr="003B3E22">
        <w:rPr>
          <w:b/>
          <w:bCs/>
        </w:rPr>
        <w:t>Adopt a national policy for the prevention and eradication of enforced disappearances, as recommended by the Committee on Enforced Disappearances (Sweden);</w:t>
      </w:r>
    </w:p>
    <w:p w14:paraId="2927BB8C" w14:textId="492B48D2" w:rsidR="003B3E22" w:rsidRPr="003B3E22" w:rsidRDefault="003B3E22" w:rsidP="003B3E22">
      <w:pPr>
        <w:pStyle w:val="SingleTxtG"/>
        <w:tabs>
          <w:tab w:val="clear" w:pos="2268"/>
          <w:tab w:val="left" w:pos="2552"/>
        </w:tabs>
        <w:ind w:left="1701"/>
        <w:rPr>
          <w:b/>
          <w:bCs/>
        </w:rPr>
      </w:pPr>
      <w:r w:rsidRPr="003B3E22">
        <w:t>29.318</w:t>
      </w:r>
      <w:r w:rsidRPr="003B3E22">
        <w:tab/>
      </w:r>
      <w:r w:rsidRPr="003B3E22">
        <w:rPr>
          <w:b/>
          <w:bCs/>
        </w:rPr>
        <w:t>Intensify efforts to combat enforced disappearances and the forensic crisis by strengthening coordination with the Attorney General</w:t>
      </w:r>
      <w:r w:rsidR="00007638">
        <w:rPr>
          <w:b/>
          <w:bCs/>
        </w:rPr>
        <w:t>’</w:t>
      </w:r>
      <w:r w:rsidRPr="003B3E22">
        <w:rPr>
          <w:b/>
          <w:bCs/>
        </w:rPr>
        <w:t>s Office, by ensuring the proper functioning of the National Forensic Databank and by establishing harmonized protocols for exchanging information, particularly on fingerprints, between institutions at the federal level and the states of the Federation (Switzerland).</w:t>
      </w:r>
    </w:p>
    <w:p w14:paraId="7452ACD8" w14:textId="77777777" w:rsidR="003B3E22" w:rsidRPr="003B3E22" w:rsidRDefault="003B3E22" w:rsidP="003B3E22">
      <w:pPr>
        <w:pStyle w:val="SingleTxtG"/>
        <w:rPr>
          <w:b/>
          <w:bCs/>
        </w:rPr>
      </w:pPr>
      <w:r w:rsidRPr="003B3E22">
        <w:t>30.</w:t>
      </w:r>
      <w:r w:rsidRPr="003B3E22">
        <w:tab/>
      </w:r>
      <w:r w:rsidRPr="003B3E22">
        <w:rPr>
          <w:b/>
          <w:bCs/>
        </w:rPr>
        <w:t>All conclusions and/or recommendations contained in the present report reflect the position of the submitting State(s) and/or the State under review. They should not be construed as endorsed by the Working Group as a whole.</w:t>
      </w:r>
    </w:p>
    <w:p w14:paraId="22BDC325" w14:textId="4F5AB1C1" w:rsidR="003B3E22" w:rsidRPr="0095178C" w:rsidRDefault="003B3E22" w:rsidP="003B3E22">
      <w:pPr>
        <w:pStyle w:val="HChG"/>
      </w:pPr>
      <w:r w:rsidRPr="0095178C">
        <w:br w:type="page"/>
      </w:r>
      <w:bookmarkStart w:id="15" w:name="Section_HDR_Annex"/>
      <w:r>
        <w:lastRenderedPageBreak/>
        <w:tab/>
      </w:r>
      <w:r w:rsidRPr="0095178C">
        <w:t>Annex</w:t>
      </w:r>
      <w:bookmarkEnd w:id="15"/>
    </w:p>
    <w:p w14:paraId="64F432D6" w14:textId="77777777" w:rsidR="003B3E22" w:rsidRPr="0095178C" w:rsidRDefault="003B3E22" w:rsidP="006F5A10">
      <w:pPr>
        <w:pStyle w:val="H1G"/>
      </w:pPr>
      <w:r w:rsidRPr="0095178C">
        <w:tab/>
      </w:r>
      <w:r w:rsidRPr="0095178C">
        <w:tab/>
      </w:r>
      <w:bookmarkStart w:id="16" w:name="Sub_Section_HDR_Composition_delegation"/>
      <w:r w:rsidRPr="0095178C">
        <w:t>Composition of the delegation</w:t>
      </w:r>
      <w:bookmarkEnd w:id="16"/>
    </w:p>
    <w:p w14:paraId="074F3820" w14:textId="65621F9D" w:rsidR="003B3E22" w:rsidRPr="0095178C" w:rsidRDefault="003B3E22" w:rsidP="003B3E22">
      <w:pPr>
        <w:pStyle w:val="SingleTxtG"/>
      </w:pPr>
      <w:r>
        <w:tab/>
      </w:r>
      <w:r w:rsidRPr="0095178C">
        <w:t>The delegation of Mexico was headed by H.E. Ambassador Mr. Joel Antonio Hernández García, Undersecretary of Multilateral Affairs and Human Rights, Ministry of Foreign Affairs, and composed of the following members:</w:t>
      </w:r>
    </w:p>
    <w:p w14:paraId="0528EB2F" w14:textId="2C632CA3" w:rsidR="003B3E22" w:rsidRPr="0095178C" w:rsidRDefault="003B3E22" w:rsidP="003B3E22">
      <w:pPr>
        <w:pStyle w:val="Bullet1G"/>
        <w:rPr>
          <w:lang w:val="es-ES"/>
        </w:rPr>
      </w:pPr>
      <w:r w:rsidRPr="0095178C">
        <w:rPr>
          <w:lang w:val="es-ES"/>
        </w:rPr>
        <w:t>Embajadora Francisca E. MÉNDEZ ESCOBAR, Jefa Alterna de Delegación, Representante Permanente, Misión Permanente de México ante la Oficina de las Naciones Unidas y otros organismos internacionales con sede en Ginebra;</w:t>
      </w:r>
    </w:p>
    <w:p w14:paraId="0DD32F76" w14:textId="73B42FA3" w:rsidR="003B3E22" w:rsidRPr="0095178C" w:rsidRDefault="003B3E22" w:rsidP="003B3E22">
      <w:pPr>
        <w:pStyle w:val="Bullet1G"/>
        <w:rPr>
          <w:lang w:val="es-ES"/>
        </w:rPr>
      </w:pPr>
      <w:r w:rsidRPr="0095178C">
        <w:rPr>
          <w:lang w:val="es-ES"/>
        </w:rPr>
        <w:t>Sra. Yadhira Yvette TAMAYO HERRERA, Presidenta de la Comisión de Derechos Humanos de la Cámara de Senadores, Senado de la República;</w:t>
      </w:r>
    </w:p>
    <w:p w14:paraId="79D07CFB" w14:textId="62946747" w:rsidR="003B3E22" w:rsidRPr="0095178C" w:rsidRDefault="003B3E22" w:rsidP="003B3E22">
      <w:pPr>
        <w:pStyle w:val="Bullet1G"/>
        <w:rPr>
          <w:lang w:val="es-ES"/>
        </w:rPr>
      </w:pPr>
      <w:r w:rsidRPr="0095178C">
        <w:rPr>
          <w:lang w:val="es-ES"/>
        </w:rPr>
        <w:t>Sr. Raúl de Jesús ELENES ANGULO, Senador, Senado de la República;</w:t>
      </w:r>
    </w:p>
    <w:p w14:paraId="4E57B573" w14:textId="724AF5F7" w:rsidR="003B3E22" w:rsidRPr="0095178C" w:rsidRDefault="003B3E22" w:rsidP="003B3E22">
      <w:pPr>
        <w:pStyle w:val="Bullet1G"/>
        <w:rPr>
          <w:lang w:val="es-ES"/>
        </w:rPr>
      </w:pPr>
      <w:r w:rsidRPr="0095178C">
        <w:rPr>
          <w:lang w:val="es-ES"/>
        </w:rPr>
        <w:t>Sra. Nestora SALGADO GARCÍA, Senadora, Senado de la República;</w:t>
      </w:r>
    </w:p>
    <w:p w14:paraId="15D8D7D1" w14:textId="40CB0981" w:rsidR="003B3E22" w:rsidRPr="0095178C" w:rsidRDefault="003B3E22" w:rsidP="003B3E22">
      <w:pPr>
        <w:pStyle w:val="Bullet1G"/>
        <w:rPr>
          <w:lang w:val="es-ES"/>
        </w:rPr>
      </w:pPr>
      <w:r w:rsidRPr="0095178C">
        <w:rPr>
          <w:lang w:val="es-ES"/>
        </w:rPr>
        <w:t>Consejero Roberto Armando DE LEÓN HUERTA, Director General de Derechos Humanos y Democracia, Secretaría de Relaciones Exteriores;</w:t>
      </w:r>
    </w:p>
    <w:p w14:paraId="3ADC3B00" w14:textId="48386E9B" w:rsidR="003B3E22" w:rsidRPr="0095178C" w:rsidRDefault="003B3E22" w:rsidP="003B3E22">
      <w:pPr>
        <w:pStyle w:val="Bullet1G"/>
        <w:rPr>
          <w:lang w:val="es-ES"/>
        </w:rPr>
      </w:pPr>
      <w:r w:rsidRPr="0095178C">
        <w:rPr>
          <w:lang w:val="es-ES"/>
        </w:rPr>
        <w:t>Embajador Fernando Israel ESPINOSA OLIVERA, Representante Permanente Alterno, Misión Permanente de México ante la Oficina de las Naciones Unidas y otros organismos internacionales con sede en Ginebra;</w:t>
      </w:r>
    </w:p>
    <w:p w14:paraId="2DD0532E" w14:textId="37F81ADC" w:rsidR="003B3E22" w:rsidRPr="0095178C" w:rsidRDefault="003B3E22" w:rsidP="003B3E22">
      <w:pPr>
        <w:pStyle w:val="Bullet1G"/>
        <w:rPr>
          <w:lang w:val="es-ES"/>
        </w:rPr>
      </w:pPr>
      <w:r w:rsidRPr="0095178C">
        <w:rPr>
          <w:lang w:val="es-ES"/>
        </w:rPr>
        <w:t>Sra. Alondra Lisette MENDOZA CARLOS, Segunda Secretaria, Misión Permanente de México ante la Oficina de las Naciones Unidas y otros organismos internacionales con sede en Ginebra;</w:t>
      </w:r>
    </w:p>
    <w:p w14:paraId="2C13DFEF" w14:textId="442B28A3" w:rsidR="003B3E22" w:rsidRPr="0095178C" w:rsidRDefault="003B3E22" w:rsidP="003B3E22">
      <w:pPr>
        <w:pStyle w:val="Bullet1G"/>
        <w:rPr>
          <w:lang w:val="es-ES"/>
        </w:rPr>
      </w:pPr>
      <w:r w:rsidRPr="0095178C">
        <w:rPr>
          <w:lang w:val="es-ES"/>
        </w:rPr>
        <w:t>Sra. Carmen Montserrat ROVALO OTERO, Tercera Secretaria, Misión Permanente de México ante la Oficina de las Naciones Unidas y otros organismos internacionales con sede en Ginebra;</w:t>
      </w:r>
    </w:p>
    <w:p w14:paraId="11828D99" w14:textId="46C2D054" w:rsidR="003B3E22" w:rsidRPr="0095178C" w:rsidRDefault="003B3E22" w:rsidP="003B3E22">
      <w:pPr>
        <w:pStyle w:val="Bullet1G"/>
        <w:rPr>
          <w:lang w:val="es-ES"/>
        </w:rPr>
      </w:pPr>
      <w:r w:rsidRPr="0095178C">
        <w:rPr>
          <w:lang w:val="es-ES"/>
        </w:rPr>
        <w:t>Sr. Omar Alfredo BIELMA VELÁZQUEZ, Tercer Secretario, Misión Permanente de México ante la Oficina de las Naciones Unidas y otros organismos internacionales con sede en Ginebra;</w:t>
      </w:r>
    </w:p>
    <w:p w14:paraId="587EDBC8" w14:textId="3ABEFB8F" w:rsidR="003B3E22" w:rsidRPr="0095178C" w:rsidRDefault="003B3E22" w:rsidP="003B3E22">
      <w:pPr>
        <w:pStyle w:val="Bullet1G"/>
        <w:rPr>
          <w:lang w:val="es-ES"/>
        </w:rPr>
      </w:pPr>
      <w:r w:rsidRPr="0095178C">
        <w:rPr>
          <w:lang w:val="es-ES"/>
        </w:rPr>
        <w:t>Sra. Zahira Montsserrat MIRANDA AGUILAR, Asesora, Misión Permanente de México ante la Oficina de las Naciones Unidas y otros organismos internacionales con sede en Ginebra;</w:t>
      </w:r>
    </w:p>
    <w:p w14:paraId="3ACB464B" w14:textId="742BB724" w:rsidR="007268F9" w:rsidRDefault="003B3E22" w:rsidP="003B3E22">
      <w:pPr>
        <w:pStyle w:val="Bullet1G"/>
        <w:rPr>
          <w:lang w:val="es-ES"/>
        </w:rPr>
      </w:pPr>
      <w:r w:rsidRPr="0095178C">
        <w:rPr>
          <w:lang w:val="es-ES"/>
        </w:rPr>
        <w:t>Sra. María Astrid REYES CARRERAS, Asesora, Misión Permanente de México ante la Oficina de las Naciones Unidas y otros organismos internacionales con sede en Ginebra.</w:t>
      </w:r>
    </w:p>
    <w:p w14:paraId="4C1DD797" w14:textId="36F6DDC1" w:rsidR="006F5A10" w:rsidRPr="00976494" w:rsidRDefault="006F5A10" w:rsidP="006F5A10">
      <w:pPr>
        <w:spacing w:before="240"/>
        <w:jc w:val="center"/>
        <w:rPr>
          <w:u w:val="single"/>
          <w:lang w:val="es-ES"/>
        </w:rPr>
      </w:pPr>
      <w:r w:rsidRPr="00976494">
        <w:rPr>
          <w:u w:val="single"/>
          <w:lang w:val="es-ES"/>
        </w:rPr>
        <w:tab/>
      </w:r>
      <w:r w:rsidRPr="00976494">
        <w:rPr>
          <w:u w:val="single"/>
          <w:lang w:val="es-ES"/>
        </w:rPr>
        <w:tab/>
      </w:r>
      <w:r w:rsidRPr="00976494">
        <w:rPr>
          <w:u w:val="single"/>
          <w:lang w:val="es-ES"/>
        </w:rPr>
        <w:tab/>
      </w:r>
    </w:p>
    <w:sectPr w:rsidR="006F5A10" w:rsidRPr="00976494" w:rsidSect="000960FD">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A0889" w14:textId="77777777" w:rsidR="000960FD" w:rsidRPr="00C47B2E" w:rsidRDefault="000960FD" w:rsidP="00C47B2E">
      <w:pPr>
        <w:pStyle w:val="Footer"/>
      </w:pPr>
    </w:p>
  </w:endnote>
  <w:endnote w:type="continuationSeparator" w:id="0">
    <w:p w14:paraId="13818286" w14:textId="77777777" w:rsidR="000960FD" w:rsidRPr="00C47B2E" w:rsidRDefault="000960FD" w:rsidP="00C47B2E">
      <w:pPr>
        <w:pStyle w:val="Footer"/>
      </w:pPr>
    </w:p>
  </w:endnote>
  <w:endnote w:type="continuationNotice" w:id="1">
    <w:p w14:paraId="4350FC4B" w14:textId="77777777" w:rsidR="000960FD" w:rsidRPr="00C47B2E" w:rsidRDefault="000960F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8F780" w14:textId="3CBA6279" w:rsidR="003B3E22" w:rsidRDefault="003B3E22" w:rsidP="003B3E22">
    <w:pPr>
      <w:pStyle w:val="Footer"/>
      <w:tabs>
        <w:tab w:val="right" w:pos="9638"/>
      </w:tabs>
    </w:pPr>
    <w:r w:rsidRPr="003B3E22">
      <w:rPr>
        <w:b/>
        <w:bCs/>
        <w:sz w:val="18"/>
      </w:rPr>
      <w:fldChar w:fldCharType="begin"/>
    </w:r>
    <w:r w:rsidRPr="003B3E22">
      <w:rPr>
        <w:b/>
        <w:bCs/>
        <w:sz w:val="18"/>
      </w:rPr>
      <w:instrText xml:space="preserve"> PAGE  \* MERGEFORMAT </w:instrText>
    </w:r>
    <w:r w:rsidRPr="003B3E22">
      <w:rPr>
        <w:b/>
        <w:bCs/>
        <w:sz w:val="18"/>
      </w:rPr>
      <w:fldChar w:fldCharType="separate"/>
    </w:r>
    <w:r w:rsidRPr="003B3E22">
      <w:rPr>
        <w:b/>
        <w:bCs/>
        <w:noProof/>
        <w:sz w:val="18"/>
      </w:rPr>
      <w:t>2</w:t>
    </w:r>
    <w:r w:rsidRPr="003B3E2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2221" w14:textId="5560A382" w:rsidR="003B3E22" w:rsidRDefault="003B3E22" w:rsidP="003B3E22">
    <w:pPr>
      <w:pStyle w:val="Footer"/>
      <w:tabs>
        <w:tab w:val="right" w:pos="9638"/>
      </w:tabs>
    </w:pPr>
    <w:r>
      <w:tab/>
    </w:r>
    <w:r w:rsidRPr="003B3E22">
      <w:rPr>
        <w:b/>
        <w:bCs/>
        <w:sz w:val="18"/>
      </w:rPr>
      <w:fldChar w:fldCharType="begin"/>
    </w:r>
    <w:r w:rsidRPr="003B3E22">
      <w:rPr>
        <w:b/>
        <w:bCs/>
        <w:sz w:val="18"/>
      </w:rPr>
      <w:instrText xml:space="preserve"> PAGE  \* MERGEFORMAT </w:instrText>
    </w:r>
    <w:r w:rsidRPr="003B3E22">
      <w:rPr>
        <w:b/>
        <w:bCs/>
        <w:sz w:val="18"/>
      </w:rPr>
      <w:fldChar w:fldCharType="separate"/>
    </w:r>
    <w:r w:rsidRPr="003B3E22">
      <w:rPr>
        <w:b/>
        <w:bCs/>
        <w:noProof/>
        <w:sz w:val="18"/>
      </w:rPr>
      <w:t>3</w:t>
    </w:r>
    <w:r w:rsidRPr="003B3E2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1948" w14:textId="42406DA0" w:rsidR="003B3E22" w:rsidRDefault="003B3E2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135D" w14:textId="77777777" w:rsidR="000960FD" w:rsidRPr="00C47B2E" w:rsidRDefault="000960FD" w:rsidP="00C47B2E">
      <w:pPr>
        <w:tabs>
          <w:tab w:val="right" w:pos="2155"/>
        </w:tabs>
        <w:spacing w:after="80" w:line="240" w:lineRule="auto"/>
        <w:ind w:left="680"/>
      </w:pPr>
      <w:r>
        <w:rPr>
          <w:u w:val="single"/>
        </w:rPr>
        <w:tab/>
      </w:r>
    </w:p>
  </w:footnote>
  <w:footnote w:type="continuationSeparator" w:id="0">
    <w:p w14:paraId="1C0685D5" w14:textId="77777777" w:rsidR="000960FD" w:rsidRPr="00C47B2E" w:rsidRDefault="000960FD" w:rsidP="005E716E">
      <w:pPr>
        <w:tabs>
          <w:tab w:val="right" w:pos="2155"/>
        </w:tabs>
        <w:spacing w:after="80" w:line="240" w:lineRule="auto"/>
        <w:ind w:left="680"/>
      </w:pPr>
      <w:r>
        <w:rPr>
          <w:u w:val="single"/>
        </w:rPr>
        <w:tab/>
      </w:r>
    </w:p>
  </w:footnote>
  <w:footnote w:type="continuationNotice" w:id="1">
    <w:p w14:paraId="2593DCD4" w14:textId="77777777" w:rsidR="000960FD" w:rsidRPr="00C47B2E" w:rsidRDefault="000960FD" w:rsidP="00C47B2E">
      <w:pPr>
        <w:pStyle w:val="Footer"/>
      </w:pPr>
    </w:p>
  </w:footnote>
  <w:footnote w:id="2">
    <w:p w14:paraId="04F19215" w14:textId="77777777" w:rsidR="003B3E22" w:rsidRPr="0007534C" w:rsidRDefault="003B3E22" w:rsidP="003B3E22">
      <w:pPr>
        <w:pStyle w:val="FootnoteText"/>
        <w:rPr>
          <w:lang w:val="en-US"/>
        </w:rPr>
      </w:pPr>
      <w:r>
        <w:tab/>
      </w:r>
      <w:r w:rsidRPr="0058484E">
        <w:rPr>
          <w:sz w:val="20"/>
        </w:rPr>
        <w:t>*</w:t>
      </w:r>
      <w:r>
        <w:tab/>
      </w:r>
      <w:r w:rsidRPr="00227C5A">
        <w:t xml:space="preserve">The annex is being circulated without formal editing, in the </w:t>
      </w:r>
      <w:r>
        <w:t>l</w:t>
      </w:r>
      <w:r w:rsidRPr="00227C5A">
        <w:t>anguage</w:t>
      </w:r>
      <w:r>
        <w:t>s</w:t>
      </w:r>
      <w:r w:rsidRPr="00227C5A">
        <w:t xml:space="preserve"> of submission only</w:t>
      </w:r>
      <w:r>
        <w:rPr>
          <w:sz w:val="20"/>
        </w:rPr>
        <w:t>.</w:t>
      </w:r>
    </w:p>
  </w:footnote>
  <w:footnote w:id="3">
    <w:p w14:paraId="653B6A8E" w14:textId="4F736B8E" w:rsidR="003B3E22" w:rsidRPr="00F64D89" w:rsidRDefault="003B3E22" w:rsidP="003B3E22">
      <w:pPr>
        <w:pStyle w:val="FootnoteText"/>
        <w:rPr>
          <w:szCs w:val="18"/>
          <w:lang w:val="en-US"/>
        </w:rPr>
      </w:pPr>
      <w:r>
        <w:tab/>
      </w:r>
      <w:r w:rsidRPr="003B3E22">
        <w:rPr>
          <w:rStyle w:val="FootnoteReference"/>
        </w:rPr>
        <w:footnoteRef/>
      </w:r>
      <w:r w:rsidRPr="00F64D89">
        <w:rPr>
          <w:szCs w:val="18"/>
        </w:rPr>
        <w:tab/>
      </w:r>
      <w:hyperlink r:id="rId1" w:history="1">
        <w:r w:rsidRPr="00974056">
          <w:rPr>
            <w:rStyle w:val="Hyperlink"/>
            <w:szCs w:val="18"/>
          </w:rPr>
          <w:t>A/HRC/WG.6/45/MEX/1</w:t>
        </w:r>
      </w:hyperlink>
      <w:r w:rsidRPr="00F64D89">
        <w:rPr>
          <w:szCs w:val="18"/>
        </w:rPr>
        <w:t>.</w:t>
      </w:r>
    </w:p>
  </w:footnote>
  <w:footnote w:id="4">
    <w:p w14:paraId="3373B76F" w14:textId="123C35A6" w:rsidR="003B3E22" w:rsidRPr="00F64D89" w:rsidRDefault="003B3E22" w:rsidP="003B3E22">
      <w:pPr>
        <w:pStyle w:val="FootnoteText"/>
        <w:rPr>
          <w:szCs w:val="18"/>
          <w:lang w:val="en-US"/>
        </w:rPr>
      </w:pPr>
      <w:r w:rsidRPr="00F64D89">
        <w:tab/>
      </w:r>
      <w:r w:rsidRPr="003B3E22">
        <w:rPr>
          <w:rStyle w:val="FootnoteReference"/>
        </w:rPr>
        <w:footnoteRef/>
      </w:r>
      <w:r w:rsidRPr="00F64D89">
        <w:rPr>
          <w:szCs w:val="18"/>
        </w:rPr>
        <w:tab/>
      </w:r>
      <w:hyperlink r:id="rId2" w:history="1">
        <w:r w:rsidRPr="00974056">
          <w:rPr>
            <w:rStyle w:val="Hyperlink"/>
            <w:szCs w:val="18"/>
          </w:rPr>
          <w:t>A/HRC/WG.6/45/MEX/2</w:t>
        </w:r>
      </w:hyperlink>
      <w:r w:rsidRPr="00F64D89">
        <w:rPr>
          <w:szCs w:val="18"/>
        </w:rPr>
        <w:t>.</w:t>
      </w:r>
    </w:p>
  </w:footnote>
  <w:footnote w:id="5">
    <w:p w14:paraId="7950DBBC" w14:textId="03CD35AA" w:rsidR="003B3E22" w:rsidRPr="00977AB1" w:rsidRDefault="003B3E22" w:rsidP="003B3E22">
      <w:pPr>
        <w:pStyle w:val="FootnoteText"/>
        <w:rPr>
          <w:szCs w:val="18"/>
          <w:lang w:val="en-US"/>
        </w:rPr>
      </w:pPr>
      <w:r w:rsidRPr="00F64D89">
        <w:tab/>
      </w:r>
      <w:r w:rsidRPr="003B3E22">
        <w:rPr>
          <w:rStyle w:val="FootnoteReference"/>
        </w:rPr>
        <w:footnoteRef/>
      </w:r>
      <w:r w:rsidRPr="00F64D89">
        <w:tab/>
      </w:r>
      <w:hyperlink r:id="rId3" w:history="1">
        <w:r w:rsidRPr="00974056">
          <w:rPr>
            <w:rStyle w:val="Hyperlink"/>
            <w:szCs w:val="18"/>
          </w:rPr>
          <w:t>A/HRC/WG.6/45/MEX/3</w:t>
        </w:r>
      </w:hyperlink>
      <w:r w:rsidRPr="00F64D89">
        <w:rPr>
          <w:szCs w:val="18"/>
        </w:rPr>
        <w:t>.</w:t>
      </w:r>
    </w:p>
  </w:footnote>
  <w:footnote w:id="6">
    <w:p w14:paraId="2E0AC744" w14:textId="77777777" w:rsidR="003B3E22" w:rsidRDefault="003B3E22" w:rsidP="003B3E22">
      <w:pPr>
        <w:pStyle w:val="FootnoteText"/>
      </w:pPr>
      <w:r>
        <w:tab/>
      </w:r>
      <w:r w:rsidRPr="003B3E22">
        <w:rPr>
          <w:rStyle w:val="FootnoteReference"/>
        </w:rPr>
        <w:footnoteRef/>
      </w:r>
      <w:r>
        <w:tab/>
        <w:t xml:space="preserve">See </w:t>
      </w:r>
      <w:r w:rsidRPr="0056526A">
        <w:t>https://webtv.un.org/en/asset/k1i/k1iwakvpt5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7967" w14:textId="3BAEE30B" w:rsidR="003B3E22" w:rsidRDefault="003C0634" w:rsidP="003B3E22">
    <w:pPr>
      <w:pStyle w:val="Header"/>
    </w:pPr>
    <w:r>
      <w:rPr>
        <w:noProof/>
      </w:rPr>
      <w:pict w14:anchorId="5A7AF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6094" o:spid="_x0000_s1026" type="#_x0000_t136" style="position:absolute;margin-left:0;margin-top:0;width:680.25pt;height:81.75pt;rotation:315;z-index:-251655168;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3B3E22">
      <w:t>A/HRC/56/9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1753" w14:textId="70E6134D" w:rsidR="003B3E22" w:rsidRDefault="003C0634" w:rsidP="003B3E22">
    <w:pPr>
      <w:pStyle w:val="Header"/>
      <w:jc w:val="right"/>
    </w:pPr>
    <w:r>
      <w:rPr>
        <w:noProof/>
      </w:rPr>
      <w:pict w14:anchorId="03EB31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6095" o:spid="_x0000_s1027" type="#_x0000_t136" style="position:absolute;left:0;text-align:left;margin-left:0;margin-top:0;width:680.25pt;height:81.75pt;rotation:315;z-index:-251653120;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r w:rsidR="003B3E22">
      <w:t>A/HRC/56/9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5C76C" w14:textId="3B95062E" w:rsidR="003C0634" w:rsidRDefault="003C0634">
    <w:pPr>
      <w:pStyle w:val="Header"/>
    </w:pPr>
    <w:r>
      <w:rPr>
        <w:noProof/>
      </w:rPr>
      <w:pict w14:anchorId="6C595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6093" o:spid="_x0000_s1025" type="#_x0000_t136" style="position:absolute;margin-left:0;margin-top:0;width:680.25pt;height:81.75pt;rotation:315;z-index:-251657216;mso-position-horizontal:center;mso-position-horizontal-relative:margin;mso-position-vertical:center;mso-position-vertical-relative:margin" o:allowincell="f" fillcolor="silver" stroked="f">
          <v:fill opacity=".5"/>
          <v:textpath style="font-family:&quot;Times New Roman&quot;;font-size:1in" string="Advance edited vers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3F84C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363854"/>
    <w:multiLevelType w:val="multilevel"/>
    <w:tmpl w:val="6D9A0DE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6362B"/>
    <w:multiLevelType w:val="hybridMultilevel"/>
    <w:tmpl w:val="7B32C440"/>
    <w:lvl w:ilvl="0" w:tplc="6E6A5CC2">
      <w:start w:val="1"/>
      <w:numFmt w:val="decimal"/>
      <w:lvlText w:val="6.%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3BE912C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CC85F72"/>
    <w:multiLevelType w:val="hybridMultilevel"/>
    <w:tmpl w:val="DE5878EE"/>
    <w:lvl w:ilvl="0" w:tplc="54860A0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1587BD6"/>
    <w:multiLevelType w:val="hybridMultilevel"/>
    <w:tmpl w:val="53CAE70E"/>
    <w:lvl w:ilvl="0" w:tplc="A4409A20">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1622298">
    <w:abstractNumId w:val="18"/>
  </w:num>
  <w:num w:numId="2" w16cid:durableId="1598364845">
    <w:abstractNumId w:val="16"/>
  </w:num>
  <w:num w:numId="3" w16cid:durableId="1356662353">
    <w:abstractNumId w:val="10"/>
  </w:num>
  <w:num w:numId="4" w16cid:durableId="1471634624">
    <w:abstractNumId w:val="23"/>
  </w:num>
  <w:num w:numId="5" w16cid:durableId="679628846">
    <w:abstractNumId w:val="24"/>
  </w:num>
  <w:num w:numId="6" w16cid:durableId="782923230">
    <w:abstractNumId w:val="28"/>
  </w:num>
  <w:num w:numId="7" w16cid:durableId="1872187280">
    <w:abstractNumId w:val="15"/>
  </w:num>
  <w:num w:numId="8" w16cid:durableId="579143702">
    <w:abstractNumId w:val="11"/>
  </w:num>
  <w:num w:numId="9" w16cid:durableId="1190025353">
    <w:abstractNumId w:val="25"/>
  </w:num>
  <w:num w:numId="10" w16cid:durableId="1586767623">
    <w:abstractNumId w:val="11"/>
  </w:num>
  <w:num w:numId="11" w16cid:durableId="862012487">
    <w:abstractNumId w:val="25"/>
  </w:num>
  <w:num w:numId="12" w16cid:durableId="1195389296">
    <w:abstractNumId w:val="14"/>
  </w:num>
  <w:num w:numId="13" w16cid:durableId="1635911038">
    <w:abstractNumId w:val="21"/>
  </w:num>
  <w:num w:numId="14" w16cid:durableId="1741365936">
    <w:abstractNumId w:val="20"/>
  </w:num>
  <w:num w:numId="15" w16cid:durableId="10561">
    <w:abstractNumId w:val="9"/>
  </w:num>
  <w:num w:numId="16" w16cid:durableId="1622956499">
    <w:abstractNumId w:val="7"/>
  </w:num>
  <w:num w:numId="17" w16cid:durableId="912549357">
    <w:abstractNumId w:val="6"/>
  </w:num>
  <w:num w:numId="18" w16cid:durableId="285547516">
    <w:abstractNumId w:val="5"/>
  </w:num>
  <w:num w:numId="19" w16cid:durableId="912080784">
    <w:abstractNumId w:val="4"/>
  </w:num>
  <w:num w:numId="20" w16cid:durableId="1165130238">
    <w:abstractNumId w:val="8"/>
  </w:num>
  <w:num w:numId="21" w16cid:durableId="1735275346">
    <w:abstractNumId w:val="3"/>
  </w:num>
  <w:num w:numId="22" w16cid:durableId="2115972772">
    <w:abstractNumId w:val="2"/>
  </w:num>
  <w:num w:numId="23" w16cid:durableId="355080866">
    <w:abstractNumId w:val="1"/>
  </w:num>
  <w:num w:numId="24" w16cid:durableId="2052150274">
    <w:abstractNumId w:val="0"/>
  </w:num>
  <w:num w:numId="25" w16cid:durableId="713892114">
    <w:abstractNumId w:val="26"/>
  </w:num>
  <w:num w:numId="26" w16cid:durableId="1446079561">
    <w:abstractNumId w:val="13"/>
  </w:num>
  <w:num w:numId="27" w16cid:durableId="7487539">
    <w:abstractNumId w:val="12"/>
  </w:num>
  <w:num w:numId="28" w16cid:durableId="580720637">
    <w:abstractNumId w:val="22"/>
  </w:num>
  <w:num w:numId="29" w16cid:durableId="1980110658">
    <w:abstractNumId w:val="17"/>
  </w:num>
  <w:num w:numId="30" w16cid:durableId="1781026273">
    <w:abstractNumId w:val="19"/>
  </w:num>
  <w:num w:numId="31" w16cid:durableId="20535358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FA6F08"/>
    <w:rsid w:val="00007638"/>
    <w:rsid w:val="00022A4D"/>
    <w:rsid w:val="00046E92"/>
    <w:rsid w:val="00063C90"/>
    <w:rsid w:val="00072607"/>
    <w:rsid w:val="000960FD"/>
    <w:rsid w:val="00101B98"/>
    <w:rsid w:val="00102CBB"/>
    <w:rsid w:val="002049B1"/>
    <w:rsid w:val="00227F79"/>
    <w:rsid w:val="00247E2C"/>
    <w:rsid w:val="00251841"/>
    <w:rsid w:val="00291B65"/>
    <w:rsid w:val="002A32CB"/>
    <w:rsid w:val="002B319E"/>
    <w:rsid w:val="002D6C53"/>
    <w:rsid w:val="002F5595"/>
    <w:rsid w:val="00334F6A"/>
    <w:rsid w:val="00342AC8"/>
    <w:rsid w:val="003B3E22"/>
    <w:rsid w:val="003B4550"/>
    <w:rsid w:val="003C0634"/>
    <w:rsid w:val="0040017C"/>
    <w:rsid w:val="00461253"/>
    <w:rsid w:val="00486E21"/>
    <w:rsid w:val="004A2814"/>
    <w:rsid w:val="004C0622"/>
    <w:rsid w:val="004D10F9"/>
    <w:rsid w:val="005042C2"/>
    <w:rsid w:val="005C4F37"/>
    <w:rsid w:val="005E716E"/>
    <w:rsid w:val="00661076"/>
    <w:rsid w:val="00671529"/>
    <w:rsid w:val="006F5A10"/>
    <w:rsid w:val="0070489D"/>
    <w:rsid w:val="0072285C"/>
    <w:rsid w:val="007268F9"/>
    <w:rsid w:val="007C52B0"/>
    <w:rsid w:val="00861B4E"/>
    <w:rsid w:val="00882DAA"/>
    <w:rsid w:val="009411B4"/>
    <w:rsid w:val="00962A56"/>
    <w:rsid w:val="00974056"/>
    <w:rsid w:val="00976494"/>
    <w:rsid w:val="009D0139"/>
    <w:rsid w:val="009D717D"/>
    <w:rsid w:val="009F5CDC"/>
    <w:rsid w:val="00A71A4C"/>
    <w:rsid w:val="00A775CF"/>
    <w:rsid w:val="00B06045"/>
    <w:rsid w:val="00B24CD1"/>
    <w:rsid w:val="00B52EF4"/>
    <w:rsid w:val="00C03015"/>
    <w:rsid w:val="00C0358D"/>
    <w:rsid w:val="00C35A27"/>
    <w:rsid w:val="00C47B2E"/>
    <w:rsid w:val="00CA1B04"/>
    <w:rsid w:val="00D10158"/>
    <w:rsid w:val="00E02C2B"/>
    <w:rsid w:val="00E427A5"/>
    <w:rsid w:val="00E52109"/>
    <w:rsid w:val="00E75317"/>
    <w:rsid w:val="00EC2011"/>
    <w:rsid w:val="00ED6C48"/>
    <w:rsid w:val="00F0059A"/>
    <w:rsid w:val="00F65F5D"/>
    <w:rsid w:val="00F86A3A"/>
    <w:rsid w:val="00FA6F08"/>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308E4"/>
  <w15:docId w15:val="{2A007104-7588-4B7F-883E-89B7E54F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3B3E22"/>
    <w:pPr>
      <w:spacing w:after="0" w:line="240" w:lineRule="auto"/>
    </w:pPr>
    <w:rPr>
      <w:rFonts w:ascii="Times New Roman" w:eastAsia="Times New Roman" w:hAnsi="Times New Roman" w:cs="Times New Roman"/>
      <w:sz w:val="20"/>
      <w:szCs w:val="20"/>
      <w:lang w:eastAsia="en-US"/>
    </w:rPr>
  </w:style>
  <w:style w:type="character" w:styleId="UnresolvedMention">
    <w:name w:val="Unresolved Mention"/>
    <w:basedOn w:val="DefaultParagraphFont"/>
    <w:uiPriority w:val="99"/>
    <w:semiHidden/>
    <w:unhideWhenUsed/>
    <w:rsid w:val="00974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n/A/HRC/WG.6/45/MEX/3" TargetMode="External"/><Relationship Id="rId2" Type="http://schemas.openxmlformats.org/officeDocument/2006/relationships/hyperlink" Target="http://undocs.org/en/A/HRC/WG.6/45/MEX/2" TargetMode="External"/><Relationship Id="rId1" Type="http://schemas.openxmlformats.org/officeDocument/2006/relationships/hyperlink" Target="http://undocs.org/en/A/HRC/WG.6/45/M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0CB1F9BA924B44A14CDAE9CF401EB6" ma:contentTypeVersion="1" ma:contentTypeDescription="Create a new document." ma:contentTypeScope="" ma:versionID="558dfd8cd17c868d45105b4ddb34ef7a">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43E43-8751-4CB7-8C31-2792D89DA16B}">
  <ds:schemaRefs>
    <ds:schemaRef ds:uri="http://schemas.openxmlformats.org/officeDocument/2006/bibliography"/>
  </ds:schemaRefs>
</ds:datastoreItem>
</file>

<file path=customXml/itemProps2.xml><?xml version="1.0" encoding="utf-8"?>
<ds:datastoreItem xmlns:ds="http://schemas.openxmlformats.org/officeDocument/2006/customXml" ds:itemID="{A414E900-469E-4B1F-8B32-2829E474EC2D}"/>
</file>

<file path=customXml/itemProps3.xml><?xml version="1.0" encoding="utf-8"?>
<ds:datastoreItem xmlns:ds="http://schemas.openxmlformats.org/officeDocument/2006/customXml" ds:itemID="{02F5F63C-F358-431E-9E00-D89A095C4BEC}"/>
</file>

<file path=customXml/itemProps4.xml><?xml version="1.0" encoding="utf-8"?>
<ds:datastoreItem xmlns:ds="http://schemas.openxmlformats.org/officeDocument/2006/customXml" ds:itemID="{CC275AF5-8691-40EC-8A62-F74F70B0EFA8}"/>
</file>

<file path=docProps/app.xml><?xml version="1.0" encoding="utf-8"?>
<Properties xmlns="http://schemas.openxmlformats.org/officeDocument/2006/extended-properties" xmlns:vt="http://schemas.openxmlformats.org/officeDocument/2006/docPropsVTypes">
  <Template>Normal.dotm</Template>
  <TotalTime>1</TotalTime>
  <Pages>24</Pages>
  <Words>11445</Words>
  <Characters>62948</Characters>
  <Application>Microsoft Office Word</Application>
  <DocSecurity>0</DocSecurity>
  <Lines>524</Lines>
  <Paragraphs>148</Paragraphs>
  <ScaleCrop>false</ScaleCrop>
  <HeadingPairs>
    <vt:vector size="2" baseType="variant">
      <vt:variant>
        <vt:lpstr>Title</vt:lpstr>
      </vt:variant>
      <vt:variant>
        <vt:i4>1</vt:i4>
      </vt:variant>
    </vt:vector>
  </HeadingPairs>
  <TitlesOfParts>
    <vt:vector size="1" baseType="lpstr">
      <vt:lpstr>A/HRC/56/9</vt:lpstr>
    </vt:vector>
  </TitlesOfParts>
  <Company>DCM</Company>
  <LinksUpToDate>false</LinksUpToDate>
  <CharactersWithSpaces>74245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A/HRC/56/9</dc:title>
  <dc:subject>2404224</dc:subject>
  <dc:creator>dm</dc:creator>
  <cp:keywords/>
  <dc:description/>
  <cp:lastModifiedBy>Veronique Lanz</cp:lastModifiedBy>
  <cp:revision>2</cp:revision>
  <dcterms:created xsi:type="dcterms:W3CDTF">2024-04-03T09:38:00Z</dcterms:created>
  <dcterms:modified xsi:type="dcterms:W3CDTF">2024-04-03T09:38:00Z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0x010100B90CB1F9BA924B44A14CDAE9CF401EB6</vt:lpwstr>
  </property>
</Properties>
</file>