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E14" w:rsidRDefault="006F6E14" w:rsidP="006F6E14">
      <w:pPr>
        <w:bidi/>
        <w:jc w:val="center"/>
        <w:rPr>
          <w:rFonts w:cs="Old Antic Bold" w:hint="cs"/>
          <w:rtl/>
          <w:lang w:bidi="ar-QA"/>
        </w:rPr>
      </w:pPr>
    </w:p>
    <w:p w:rsidR="006F6E14" w:rsidRDefault="006F6E14" w:rsidP="006F6E14">
      <w:pPr>
        <w:bidi/>
        <w:jc w:val="center"/>
        <w:rPr>
          <w:rFonts w:cs="Old Antic Bold" w:hint="cs"/>
          <w:rtl/>
          <w:lang w:bidi="ar-EG"/>
        </w:rPr>
      </w:pPr>
      <w:r>
        <w:rPr>
          <w:rFonts w:cs="Old Antic Bold"/>
          <w:noProof/>
          <w:lang w:val="en-GB" w:eastAsia="en-GB"/>
        </w:rPr>
        <w:drawing>
          <wp:inline distT="0" distB="0" distL="0" distR="0">
            <wp:extent cx="1179195" cy="122618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226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6E14" w:rsidRDefault="006F6E14" w:rsidP="006F6E14">
      <w:pPr>
        <w:bidi/>
        <w:jc w:val="center"/>
        <w:rPr>
          <w:rFonts w:cs="Arabic Transparent" w:hint="cs"/>
          <w:sz w:val="34"/>
          <w:szCs w:val="34"/>
          <w:rtl/>
          <w:lang w:bidi="ar-EG"/>
        </w:rPr>
      </w:pPr>
    </w:p>
    <w:p w:rsidR="006F6E14" w:rsidRDefault="006F6E14" w:rsidP="006F6E14">
      <w:pPr>
        <w:bidi/>
        <w:jc w:val="center"/>
        <w:rPr>
          <w:rFonts w:cs="Arabic Transparent" w:hint="cs"/>
          <w:sz w:val="34"/>
          <w:szCs w:val="34"/>
          <w:rtl/>
          <w:lang w:bidi="ar-EG"/>
        </w:rPr>
      </w:pPr>
    </w:p>
    <w:p w:rsidR="006F6E14" w:rsidRPr="00FC3CC4" w:rsidRDefault="006F6E14" w:rsidP="006F6E14">
      <w:pPr>
        <w:bidi/>
        <w:jc w:val="center"/>
        <w:rPr>
          <w:rFonts w:ascii="Arial" w:hAnsi="Arial" w:cs="Sultan bold"/>
          <w:b/>
          <w:bCs/>
          <w:sz w:val="36"/>
          <w:szCs w:val="36"/>
          <w:rtl/>
          <w:lang w:bidi="ar-EG"/>
        </w:rPr>
      </w:pPr>
      <w:r w:rsidRPr="00FC3CC4">
        <w:rPr>
          <w:rFonts w:ascii="Arial" w:hAnsi="Arial" w:cs="Sultan bold"/>
          <w:b/>
          <w:bCs/>
          <w:sz w:val="36"/>
          <w:szCs w:val="36"/>
          <w:rtl/>
          <w:lang w:bidi="ar-EG"/>
        </w:rPr>
        <w:t xml:space="preserve">كلـــمة </w:t>
      </w:r>
    </w:p>
    <w:p w:rsidR="006F6E14" w:rsidRPr="00FE10DA" w:rsidRDefault="006F6E14" w:rsidP="006F6E14">
      <w:pPr>
        <w:bidi/>
        <w:jc w:val="center"/>
        <w:rPr>
          <w:rFonts w:ascii="Arial" w:hAnsi="Arial" w:cs="Sultan bold"/>
          <w:b/>
          <w:bCs/>
          <w:sz w:val="50"/>
          <w:szCs w:val="50"/>
          <w:rtl/>
          <w:lang w:bidi="ar-EG"/>
        </w:rPr>
      </w:pPr>
      <w:r w:rsidRPr="00FE10DA">
        <w:rPr>
          <w:rFonts w:ascii="Arial" w:hAnsi="Arial" w:cs="Sultan bold"/>
          <w:b/>
          <w:bCs/>
          <w:sz w:val="50"/>
          <w:szCs w:val="50"/>
          <w:rtl/>
          <w:lang w:bidi="ar-EG"/>
        </w:rPr>
        <w:t xml:space="preserve">وفـــد دولـــة قطـــر </w:t>
      </w:r>
    </w:p>
    <w:p w:rsidR="006F6E14" w:rsidRPr="00FC3CC4" w:rsidRDefault="006F6E14" w:rsidP="006F6E14">
      <w:pPr>
        <w:bidi/>
        <w:jc w:val="center"/>
        <w:rPr>
          <w:rFonts w:ascii="Arial" w:hAnsi="Arial" w:cs="Sultan bold"/>
          <w:b/>
          <w:bCs/>
          <w:sz w:val="36"/>
          <w:szCs w:val="36"/>
          <w:rtl/>
          <w:lang w:bidi="ar-EG"/>
        </w:rPr>
      </w:pPr>
    </w:p>
    <w:p w:rsidR="006F6E14" w:rsidRPr="00FC3CC4" w:rsidRDefault="006F6E14" w:rsidP="006F6E14">
      <w:pPr>
        <w:bidi/>
        <w:jc w:val="center"/>
        <w:rPr>
          <w:rFonts w:ascii="Arial" w:hAnsi="Arial" w:cs="Sultan bold"/>
          <w:b/>
          <w:bCs/>
          <w:sz w:val="36"/>
          <w:szCs w:val="36"/>
          <w:rtl/>
          <w:lang w:bidi="ar-EG"/>
        </w:rPr>
      </w:pPr>
    </w:p>
    <w:p w:rsidR="006F6E14" w:rsidRPr="00FC3CC4" w:rsidRDefault="006F6E14" w:rsidP="006F6E14">
      <w:pPr>
        <w:bidi/>
        <w:jc w:val="center"/>
        <w:rPr>
          <w:rFonts w:ascii="Arial" w:hAnsi="Arial" w:cs="Sultan bold" w:hint="cs"/>
          <w:b/>
          <w:bCs/>
          <w:sz w:val="36"/>
          <w:szCs w:val="36"/>
          <w:rtl/>
          <w:lang w:bidi="ar-EG"/>
        </w:rPr>
      </w:pPr>
      <w:r>
        <w:rPr>
          <w:rFonts w:ascii="Arial" w:hAnsi="Arial" w:cs="Sultan bold" w:hint="cs"/>
          <w:b/>
          <w:bCs/>
          <w:sz w:val="36"/>
          <w:szCs w:val="36"/>
          <w:rtl/>
          <w:lang w:bidi="ar-EG"/>
        </w:rPr>
        <w:t>ي</w:t>
      </w:r>
      <w:r w:rsidRPr="00FC3CC4">
        <w:rPr>
          <w:rFonts w:ascii="Arial" w:hAnsi="Arial" w:cs="Sultan bold"/>
          <w:b/>
          <w:bCs/>
          <w:sz w:val="36"/>
          <w:szCs w:val="36"/>
          <w:rtl/>
          <w:lang w:bidi="ar-EG"/>
        </w:rPr>
        <w:t xml:space="preserve">لقيهـــا </w:t>
      </w:r>
    </w:p>
    <w:p w:rsidR="006F6E14" w:rsidRPr="00FC3CC4" w:rsidRDefault="006F6E14" w:rsidP="006F6E14">
      <w:pPr>
        <w:bidi/>
        <w:jc w:val="center"/>
        <w:rPr>
          <w:rFonts w:ascii="Arial" w:hAnsi="Arial" w:cs="Sultan bold" w:hint="cs"/>
          <w:b/>
          <w:bCs/>
          <w:sz w:val="36"/>
          <w:szCs w:val="36"/>
          <w:rtl/>
          <w:lang w:bidi="ar-EG"/>
        </w:rPr>
      </w:pPr>
    </w:p>
    <w:p w:rsidR="006F6E14" w:rsidRPr="00FC3CC4" w:rsidRDefault="006F6E14" w:rsidP="006F6E14">
      <w:pPr>
        <w:bidi/>
        <w:jc w:val="center"/>
        <w:rPr>
          <w:rFonts w:ascii="Arial" w:hAnsi="Arial" w:cs="Sultan bold"/>
          <w:b/>
          <w:bCs/>
          <w:sz w:val="36"/>
          <w:szCs w:val="36"/>
          <w:rtl/>
          <w:lang w:bidi="ar-EG"/>
        </w:rPr>
      </w:pPr>
    </w:p>
    <w:p w:rsidR="006F6E14" w:rsidRDefault="006F6E14" w:rsidP="006F6E14">
      <w:pPr>
        <w:bidi/>
        <w:jc w:val="center"/>
        <w:rPr>
          <w:rFonts w:ascii="Arial" w:hAnsi="Arial" w:cs="Sultan bold" w:hint="cs"/>
          <w:b/>
          <w:bCs/>
          <w:sz w:val="44"/>
          <w:szCs w:val="44"/>
          <w:rtl/>
          <w:lang w:bidi="ar-EG"/>
        </w:rPr>
      </w:pPr>
      <w:r>
        <w:rPr>
          <w:rFonts w:ascii="Arial" w:hAnsi="Arial" w:cs="Sultan bold" w:hint="cs"/>
          <w:b/>
          <w:bCs/>
          <w:sz w:val="44"/>
          <w:szCs w:val="44"/>
          <w:rtl/>
          <w:lang w:bidi="ar-EG"/>
        </w:rPr>
        <w:t>السيد/</w:t>
      </w:r>
      <w:r w:rsidRPr="00FC3CC4">
        <w:rPr>
          <w:rFonts w:ascii="Arial" w:hAnsi="Arial" w:cs="Sultan bold"/>
          <w:b/>
          <w:bCs/>
          <w:sz w:val="44"/>
          <w:szCs w:val="44"/>
          <w:rtl/>
          <w:lang w:bidi="ar-EG"/>
        </w:rPr>
        <w:t xml:space="preserve"> </w:t>
      </w:r>
      <w:r>
        <w:rPr>
          <w:rFonts w:ascii="Arial" w:hAnsi="Arial" w:cs="Sultan bold" w:hint="cs"/>
          <w:b/>
          <w:bCs/>
          <w:sz w:val="44"/>
          <w:szCs w:val="44"/>
          <w:rtl/>
          <w:lang w:bidi="ar-EG"/>
        </w:rPr>
        <w:t xml:space="preserve">عبد الله بهزاد  </w:t>
      </w:r>
    </w:p>
    <w:p w:rsidR="006F6E14" w:rsidRPr="003732CF" w:rsidRDefault="006F6E14" w:rsidP="006F6E14">
      <w:pPr>
        <w:bidi/>
        <w:jc w:val="center"/>
        <w:rPr>
          <w:rFonts w:ascii="Arial" w:hAnsi="Arial" w:cs="Sultan bold" w:hint="cs"/>
          <w:b/>
          <w:bCs/>
          <w:sz w:val="36"/>
          <w:szCs w:val="36"/>
          <w:rtl/>
          <w:lang w:val="en-US" w:bidi="ar-QA"/>
        </w:rPr>
      </w:pPr>
      <w:r>
        <w:rPr>
          <w:rFonts w:ascii="Arial" w:hAnsi="Arial" w:cs="Sultan bold" w:hint="cs"/>
          <w:b/>
          <w:bCs/>
          <w:sz w:val="36"/>
          <w:szCs w:val="36"/>
          <w:rtl/>
          <w:lang w:val="en-US" w:bidi="ar-QA"/>
        </w:rPr>
        <w:t>سكرتيـــر ثاني</w:t>
      </w:r>
    </w:p>
    <w:p w:rsidR="006F6E14" w:rsidRDefault="006F6E14" w:rsidP="006F6E14">
      <w:pPr>
        <w:bidi/>
        <w:jc w:val="center"/>
        <w:rPr>
          <w:rFonts w:ascii="Arial" w:hAnsi="Arial" w:cs="Sultan bold" w:hint="cs"/>
          <w:b/>
          <w:bCs/>
          <w:sz w:val="36"/>
          <w:szCs w:val="36"/>
          <w:rtl/>
          <w:lang w:bidi="ar-QA"/>
        </w:rPr>
      </w:pPr>
    </w:p>
    <w:p w:rsidR="006F6E14" w:rsidRPr="00382C33" w:rsidRDefault="006F6E14" w:rsidP="006F6E14">
      <w:pPr>
        <w:jc w:val="center"/>
        <w:rPr>
          <w:rFonts w:ascii="Calibri" w:hAnsi="Calibri" w:cs="Sultan bold"/>
          <w:b/>
          <w:bCs/>
          <w:sz w:val="38"/>
          <w:szCs w:val="38"/>
          <w:lang w:val="en-AU" w:bidi="ar-EG"/>
        </w:rPr>
      </w:pPr>
      <w:r w:rsidRPr="003732CF">
        <w:rPr>
          <w:rFonts w:ascii="Calibri" w:hAnsi="Calibri" w:cs="Sultan bold"/>
          <w:b/>
          <w:bCs/>
          <w:sz w:val="38"/>
          <w:szCs w:val="38"/>
          <w:lang w:val="en-US" w:bidi="ar-EG"/>
        </w:rPr>
        <w:t>M</w:t>
      </w:r>
      <w:r>
        <w:rPr>
          <w:rFonts w:ascii="Calibri" w:hAnsi="Calibri" w:cs="Sultan bold"/>
          <w:b/>
          <w:bCs/>
          <w:sz w:val="38"/>
          <w:szCs w:val="38"/>
          <w:lang w:val="en-US" w:bidi="ar-EG"/>
        </w:rPr>
        <w:t>r</w:t>
      </w:r>
      <w:r w:rsidRPr="003732CF">
        <w:rPr>
          <w:rFonts w:ascii="Calibri" w:hAnsi="Calibri" w:cs="Sultan bold"/>
          <w:b/>
          <w:bCs/>
          <w:sz w:val="38"/>
          <w:szCs w:val="38"/>
          <w:lang w:val="en-US" w:bidi="ar-EG"/>
        </w:rPr>
        <w:t xml:space="preserve">. </w:t>
      </w:r>
      <w:r>
        <w:rPr>
          <w:rFonts w:ascii="Calibri" w:hAnsi="Calibri" w:cs="Sultan bold"/>
          <w:b/>
          <w:bCs/>
          <w:sz w:val="38"/>
          <w:szCs w:val="38"/>
          <w:lang w:val="en-AU" w:bidi="ar-EG"/>
        </w:rPr>
        <w:t>Abdulla BAHZAD</w:t>
      </w:r>
    </w:p>
    <w:p w:rsidR="006F6E14" w:rsidRPr="00491736" w:rsidRDefault="006F6E14" w:rsidP="006F6E14">
      <w:pPr>
        <w:bidi/>
        <w:jc w:val="center"/>
        <w:rPr>
          <w:rFonts w:ascii="Arial" w:hAnsi="Arial" w:cs="Sultan bold"/>
          <w:b/>
          <w:bCs/>
          <w:sz w:val="36"/>
          <w:szCs w:val="36"/>
          <w:lang w:val="en-US" w:bidi="ar-EG"/>
        </w:rPr>
      </w:pPr>
      <w:r>
        <w:rPr>
          <w:rFonts w:ascii="Calibri" w:hAnsi="Calibri" w:cs="Sultan bold"/>
          <w:b/>
          <w:bCs/>
          <w:sz w:val="36"/>
          <w:szCs w:val="36"/>
          <w:lang w:val="en-US" w:bidi="ar-EG"/>
        </w:rPr>
        <w:t xml:space="preserve">Second Secretary </w:t>
      </w:r>
    </w:p>
    <w:p w:rsidR="006F6E14" w:rsidRPr="00FC3CC4" w:rsidRDefault="006F6E14" w:rsidP="006F6E14">
      <w:pPr>
        <w:bidi/>
        <w:jc w:val="center"/>
        <w:rPr>
          <w:rFonts w:ascii="Arial" w:hAnsi="Arial" w:cs="Sultan bold"/>
          <w:b/>
          <w:bCs/>
          <w:sz w:val="36"/>
          <w:szCs w:val="36"/>
          <w:rtl/>
          <w:lang w:bidi="ar-EG"/>
        </w:rPr>
      </w:pPr>
    </w:p>
    <w:p w:rsidR="006F6E14" w:rsidRPr="00FC3CC4" w:rsidRDefault="006F6E14" w:rsidP="006F6E14">
      <w:pPr>
        <w:bidi/>
        <w:jc w:val="center"/>
        <w:rPr>
          <w:rFonts w:ascii="Arial" w:hAnsi="Arial" w:cs="Sultan bold"/>
          <w:b/>
          <w:bCs/>
          <w:sz w:val="36"/>
          <w:szCs w:val="36"/>
          <w:rtl/>
          <w:lang w:bidi="ar-EG"/>
        </w:rPr>
      </w:pPr>
    </w:p>
    <w:p w:rsidR="006F6E14" w:rsidRPr="00FC3CC4" w:rsidRDefault="006F6E14" w:rsidP="006F6E14">
      <w:pPr>
        <w:bidi/>
        <w:jc w:val="center"/>
        <w:rPr>
          <w:rFonts w:ascii="Arial" w:hAnsi="Arial" w:cs="Sultan bold" w:hint="cs"/>
          <w:b/>
          <w:bCs/>
          <w:sz w:val="36"/>
          <w:szCs w:val="36"/>
          <w:rtl/>
          <w:lang w:val="en-US" w:bidi="ar-QA"/>
        </w:rPr>
      </w:pPr>
      <w:r w:rsidRPr="00FC3CC4">
        <w:rPr>
          <w:rFonts w:ascii="Arial" w:hAnsi="Arial" w:cs="Sultan bold"/>
          <w:b/>
          <w:bCs/>
          <w:sz w:val="36"/>
          <w:szCs w:val="36"/>
          <w:rtl/>
          <w:lang w:bidi="ar-EG"/>
        </w:rPr>
        <w:t xml:space="preserve">خلال </w:t>
      </w:r>
      <w:r w:rsidRPr="00FC3CC4">
        <w:rPr>
          <w:rFonts w:ascii="Arial" w:hAnsi="Arial" w:cs="Sultan bold" w:hint="cs"/>
          <w:b/>
          <w:bCs/>
          <w:sz w:val="36"/>
          <w:szCs w:val="36"/>
          <w:rtl/>
          <w:lang w:bidi="ar-EG"/>
        </w:rPr>
        <w:t xml:space="preserve">الدورة </w:t>
      </w:r>
      <w:r>
        <w:rPr>
          <w:rFonts w:ascii="Arial" w:hAnsi="Arial" w:cs="Sultan bold" w:hint="cs"/>
          <w:b/>
          <w:bCs/>
          <w:sz w:val="36"/>
          <w:szCs w:val="36"/>
          <w:rtl/>
          <w:lang w:val="en-GB" w:bidi="ar-QA"/>
        </w:rPr>
        <w:t>الخامسة والأربعين</w:t>
      </w:r>
      <w:r w:rsidRPr="00FC3CC4">
        <w:rPr>
          <w:rFonts w:ascii="Arial" w:hAnsi="Arial" w:cs="Sultan bold" w:hint="cs"/>
          <w:b/>
          <w:bCs/>
          <w:sz w:val="36"/>
          <w:szCs w:val="36"/>
          <w:rtl/>
          <w:lang w:val="en-US" w:bidi="ar-QA"/>
        </w:rPr>
        <w:t xml:space="preserve"> </w:t>
      </w:r>
    </w:p>
    <w:p w:rsidR="006F6E14" w:rsidRPr="00FC3CC4" w:rsidRDefault="006F6E14" w:rsidP="006F6E14">
      <w:pPr>
        <w:bidi/>
        <w:jc w:val="center"/>
        <w:rPr>
          <w:rFonts w:ascii="Arial" w:hAnsi="Arial" w:cs="Sultan bold"/>
          <w:b/>
          <w:bCs/>
          <w:sz w:val="36"/>
          <w:szCs w:val="36"/>
          <w:rtl/>
          <w:lang w:bidi="ar-EG"/>
        </w:rPr>
      </w:pPr>
      <w:r w:rsidRPr="00FC3CC4">
        <w:rPr>
          <w:rFonts w:ascii="Arial" w:hAnsi="Arial" w:cs="Sultan bold"/>
          <w:b/>
          <w:bCs/>
          <w:sz w:val="36"/>
          <w:szCs w:val="36"/>
          <w:rtl/>
          <w:lang w:bidi="ar-EG"/>
        </w:rPr>
        <w:t>للفريق العامل المعني بالاست</w:t>
      </w:r>
      <w:r w:rsidRPr="00FC3CC4">
        <w:rPr>
          <w:rFonts w:ascii="Arial" w:hAnsi="Arial" w:cs="Sultan bold" w:hint="cs"/>
          <w:b/>
          <w:bCs/>
          <w:sz w:val="36"/>
          <w:szCs w:val="36"/>
          <w:rtl/>
          <w:lang w:bidi="ar-EG"/>
        </w:rPr>
        <w:t>ـ</w:t>
      </w:r>
      <w:r w:rsidRPr="00FC3CC4">
        <w:rPr>
          <w:rFonts w:ascii="Arial" w:hAnsi="Arial" w:cs="Sultan bold"/>
          <w:b/>
          <w:bCs/>
          <w:sz w:val="36"/>
          <w:szCs w:val="36"/>
          <w:rtl/>
          <w:lang w:bidi="ar-EG"/>
        </w:rPr>
        <w:t>عراض الدوري الشام</w:t>
      </w:r>
      <w:r>
        <w:rPr>
          <w:rFonts w:ascii="Arial" w:hAnsi="Arial" w:cs="Sultan bold" w:hint="cs"/>
          <w:b/>
          <w:bCs/>
          <w:sz w:val="36"/>
          <w:szCs w:val="36"/>
          <w:rtl/>
          <w:lang w:bidi="ar-EG"/>
        </w:rPr>
        <w:t>ــ</w:t>
      </w:r>
      <w:r w:rsidRPr="00FC3CC4">
        <w:rPr>
          <w:rFonts w:ascii="Arial" w:hAnsi="Arial" w:cs="Sultan bold"/>
          <w:b/>
          <w:bCs/>
          <w:sz w:val="36"/>
          <w:szCs w:val="36"/>
          <w:rtl/>
          <w:lang w:bidi="ar-EG"/>
        </w:rPr>
        <w:t xml:space="preserve">ل </w:t>
      </w:r>
    </w:p>
    <w:p w:rsidR="006F6E14" w:rsidRPr="00FC3CC4" w:rsidRDefault="006F6E14" w:rsidP="006F6E14">
      <w:pPr>
        <w:bidi/>
        <w:ind w:left="612" w:right="1080"/>
        <w:jc w:val="center"/>
        <w:rPr>
          <w:rFonts w:ascii="Arial" w:hAnsi="Arial" w:cs="Sultan bold"/>
          <w:b/>
          <w:bCs/>
          <w:sz w:val="36"/>
          <w:szCs w:val="36"/>
          <w:rtl/>
          <w:lang w:bidi="ar-EG"/>
        </w:rPr>
      </w:pPr>
    </w:p>
    <w:p w:rsidR="006F6E14" w:rsidRPr="00FC3CC4" w:rsidRDefault="006F6E14" w:rsidP="006F6E14">
      <w:pPr>
        <w:bidi/>
        <w:ind w:left="612" w:right="1080"/>
        <w:jc w:val="center"/>
        <w:rPr>
          <w:rFonts w:ascii="Arial" w:hAnsi="Arial" w:cs="Sultan bold" w:hint="cs"/>
          <w:b/>
          <w:bCs/>
          <w:sz w:val="36"/>
          <w:szCs w:val="36"/>
          <w:rtl/>
          <w:lang w:bidi="ar-EG"/>
        </w:rPr>
      </w:pPr>
    </w:p>
    <w:p w:rsidR="006F6E14" w:rsidRPr="00FC3CC4" w:rsidRDefault="006F6E14" w:rsidP="006F6E14">
      <w:pPr>
        <w:bidi/>
        <w:ind w:left="612" w:right="1080"/>
        <w:jc w:val="center"/>
        <w:rPr>
          <w:rFonts w:ascii="Arial" w:hAnsi="Arial" w:cs="Sultan bold" w:hint="cs"/>
          <w:b/>
          <w:bCs/>
          <w:sz w:val="36"/>
          <w:szCs w:val="36"/>
          <w:rtl/>
          <w:lang w:bidi="ar-EG"/>
        </w:rPr>
      </w:pPr>
    </w:p>
    <w:p w:rsidR="006F6E14" w:rsidRPr="00FC3CC4" w:rsidRDefault="006F6E14" w:rsidP="006F6E14">
      <w:pPr>
        <w:bidi/>
        <w:ind w:left="612" w:right="1080"/>
        <w:jc w:val="center"/>
        <w:rPr>
          <w:rFonts w:ascii="Arial" w:hAnsi="Arial" w:cs="Sultan bold" w:hint="cs"/>
          <w:b/>
          <w:bCs/>
          <w:sz w:val="36"/>
          <w:szCs w:val="36"/>
          <w:rtl/>
          <w:lang w:bidi="ar-EG"/>
        </w:rPr>
      </w:pPr>
      <w:r w:rsidRPr="00FC3CC4">
        <w:rPr>
          <w:rFonts w:ascii="Arial" w:hAnsi="Arial" w:cs="Sultan bold"/>
          <w:b/>
          <w:bCs/>
          <w:sz w:val="36"/>
          <w:szCs w:val="36"/>
          <w:rtl/>
          <w:lang w:bidi="ar-EG"/>
        </w:rPr>
        <w:t xml:space="preserve">استـعراض </w:t>
      </w:r>
      <w:r>
        <w:rPr>
          <w:rFonts w:ascii="Arial" w:hAnsi="Arial" w:cs="Sultan bold" w:hint="cs"/>
          <w:b/>
          <w:bCs/>
          <w:sz w:val="36"/>
          <w:szCs w:val="36"/>
          <w:rtl/>
          <w:lang w:bidi="ar-EG"/>
        </w:rPr>
        <w:t>ال</w:t>
      </w:r>
      <w:r w:rsidRPr="00FC3CC4">
        <w:rPr>
          <w:rFonts w:ascii="Arial" w:hAnsi="Arial" w:cs="Sultan bold"/>
          <w:b/>
          <w:bCs/>
          <w:sz w:val="36"/>
          <w:szCs w:val="36"/>
          <w:rtl/>
          <w:lang w:bidi="ar-EG"/>
        </w:rPr>
        <w:t>تقرير</w:t>
      </w:r>
      <w:r>
        <w:rPr>
          <w:rFonts w:ascii="Arial" w:hAnsi="Arial" w:cs="Sultan bold" w:hint="cs"/>
          <w:b/>
          <w:bCs/>
          <w:sz w:val="36"/>
          <w:szCs w:val="36"/>
          <w:rtl/>
          <w:lang w:bidi="ar-EG"/>
        </w:rPr>
        <w:t xml:space="preserve"> الوطني</w:t>
      </w:r>
      <w:r w:rsidRPr="00FC3CC4">
        <w:rPr>
          <w:rFonts w:ascii="Arial" w:hAnsi="Arial" w:cs="Sultan bold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="Arial" w:hAnsi="Arial" w:cs="Sultan bold" w:hint="cs"/>
          <w:b/>
          <w:bCs/>
          <w:sz w:val="36"/>
          <w:szCs w:val="36"/>
          <w:rtl/>
          <w:lang w:bidi="ar-EG"/>
        </w:rPr>
        <w:t>"المكسيـــك"</w:t>
      </w:r>
      <w:r>
        <w:rPr>
          <w:rFonts w:ascii="Arial" w:hAnsi="Arial" w:cs="Sultan bold" w:hint="cs"/>
          <w:b/>
          <w:bCs/>
          <w:sz w:val="36"/>
          <w:szCs w:val="36"/>
          <w:rtl/>
          <w:lang w:bidi="ar-EG"/>
        </w:rPr>
        <w:br/>
      </w:r>
    </w:p>
    <w:p w:rsidR="006F6E14" w:rsidRPr="00491736" w:rsidRDefault="006F6E14" w:rsidP="006F6E14">
      <w:pPr>
        <w:bidi/>
        <w:ind w:left="612" w:right="1080"/>
        <w:jc w:val="center"/>
        <w:rPr>
          <w:rFonts w:ascii="Arial" w:hAnsi="Arial" w:cs="Sultan bold" w:hint="cs"/>
          <w:b/>
          <w:bCs/>
          <w:sz w:val="22"/>
          <w:szCs w:val="22"/>
          <w:rtl/>
          <w:lang w:bidi="ar-EG"/>
        </w:rPr>
      </w:pPr>
    </w:p>
    <w:p w:rsidR="006F6E14" w:rsidRPr="00FC3CC4" w:rsidRDefault="006F6E14" w:rsidP="006F6E14">
      <w:pPr>
        <w:bidi/>
        <w:ind w:left="612" w:right="1080"/>
        <w:jc w:val="center"/>
        <w:rPr>
          <w:rFonts w:ascii="Arial" w:hAnsi="Arial" w:cs="Sultan bold"/>
          <w:b/>
          <w:bCs/>
          <w:sz w:val="36"/>
          <w:szCs w:val="36"/>
          <w:rtl/>
          <w:lang w:bidi="ar-EG"/>
        </w:rPr>
      </w:pPr>
    </w:p>
    <w:p w:rsidR="006F6E14" w:rsidRPr="00FC3CC4" w:rsidRDefault="006F6E14" w:rsidP="006F6E14">
      <w:pPr>
        <w:bidi/>
        <w:ind w:left="612" w:right="1080"/>
        <w:jc w:val="center"/>
        <w:rPr>
          <w:rFonts w:ascii="Arial" w:hAnsi="Arial" w:cs="Sultan bold"/>
          <w:b/>
          <w:bCs/>
          <w:sz w:val="36"/>
          <w:szCs w:val="36"/>
          <w:rtl/>
          <w:lang w:bidi="ar-EG"/>
        </w:rPr>
      </w:pPr>
      <w:r w:rsidRPr="00FC3CC4">
        <w:rPr>
          <w:rFonts w:ascii="Arial" w:hAnsi="Arial" w:cs="Sultan bold"/>
          <w:b/>
          <w:bCs/>
          <w:sz w:val="36"/>
          <w:szCs w:val="36"/>
          <w:rtl/>
          <w:lang w:bidi="ar-EG"/>
        </w:rPr>
        <w:t xml:space="preserve">جنيف، </w:t>
      </w:r>
      <w:r>
        <w:rPr>
          <w:rFonts w:ascii="Arial" w:hAnsi="Arial" w:cs="Sultan bold" w:hint="cs"/>
          <w:b/>
          <w:bCs/>
          <w:sz w:val="36"/>
          <w:szCs w:val="36"/>
          <w:rtl/>
          <w:lang w:bidi="ar-EG"/>
        </w:rPr>
        <w:t>24 يناير 2024م</w:t>
      </w:r>
    </w:p>
    <w:p w:rsidR="006F6E14" w:rsidRDefault="006F6E14" w:rsidP="006F6E14">
      <w:pPr>
        <w:pStyle w:val="Footer"/>
        <w:jc w:val="center"/>
        <w:rPr>
          <w:rFonts w:ascii="Book Antiqua" w:hAnsi="Book Antiqua" w:hint="cs"/>
          <w:sz w:val="20"/>
          <w:szCs w:val="20"/>
          <w:rtl/>
          <w:lang w:val="fr-CH" w:bidi="ar-EG"/>
        </w:rPr>
      </w:pPr>
    </w:p>
    <w:p w:rsidR="006F6E14" w:rsidRDefault="006F6E14" w:rsidP="006F6E14">
      <w:pPr>
        <w:bidi/>
        <w:rPr>
          <w:lang w:val="en-US" w:eastAsia="en-US"/>
        </w:rPr>
      </w:pPr>
    </w:p>
    <w:p w:rsidR="006F6E14" w:rsidRDefault="006F6E14" w:rsidP="006F6E14">
      <w:pPr>
        <w:autoSpaceDE w:val="0"/>
        <w:autoSpaceDN w:val="0"/>
        <w:bidi/>
        <w:adjustRightInd w:val="0"/>
        <w:spacing w:line="276" w:lineRule="auto"/>
        <w:jc w:val="both"/>
        <w:rPr>
          <w:rFonts w:ascii="Arial" w:hAnsi="Arial" w:cs="Sultan bold"/>
          <w:sz w:val="36"/>
          <w:szCs w:val="36"/>
          <w:lang w:val="en-US" w:eastAsia="en-US"/>
        </w:rPr>
      </w:pPr>
    </w:p>
    <w:p w:rsidR="006F6E14" w:rsidRDefault="006F6E14" w:rsidP="006F6E14">
      <w:pPr>
        <w:autoSpaceDE w:val="0"/>
        <w:autoSpaceDN w:val="0"/>
        <w:bidi/>
        <w:adjustRightInd w:val="0"/>
        <w:spacing w:line="276" w:lineRule="auto"/>
        <w:jc w:val="both"/>
        <w:rPr>
          <w:rFonts w:ascii="Arial" w:hAnsi="Arial" w:cs="Sultan bold"/>
          <w:sz w:val="36"/>
          <w:szCs w:val="36"/>
          <w:lang w:val="en-US" w:eastAsia="en-US"/>
        </w:rPr>
      </w:pPr>
    </w:p>
    <w:p w:rsidR="006F6E14" w:rsidRDefault="006F6E14" w:rsidP="006F6E14">
      <w:pPr>
        <w:autoSpaceDE w:val="0"/>
        <w:autoSpaceDN w:val="0"/>
        <w:bidi/>
        <w:adjustRightInd w:val="0"/>
        <w:spacing w:line="276" w:lineRule="auto"/>
        <w:jc w:val="both"/>
        <w:rPr>
          <w:rFonts w:ascii="Arial" w:hAnsi="Arial" w:cs="Sultan bold" w:hint="cs"/>
          <w:b/>
          <w:bCs/>
          <w:sz w:val="36"/>
          <w:szCs w:val="36"/>
          <w:rtl/>
          <w:lang w:val="en-US" w:eastAsia="en-US"/>
        </w:rPr>
      </w:pPr>
      <w:r w:rsidRPr="00DE499D">
        <w:rPr>
          <w:rFonts w:ascii="Arial" w:hAnsi="Arial" w:cs="Sultan bold"/>
          <w:sz w:val="36"/>
          <w:szCs w:val="36"/>
          <w:rtl/>
          <w:lang w:val="en-US" w:eastAsia="en-US"/>
        </w:rPr>
        <w:lastRenderedPageBreak/>
        <w:t>السيد الرئي</w:t>
      </w:r>
      <w:r>
        <w:rPr>
          <w:rFonts w:ascii="Arial" w:hAnsi="Arial" w:cs="Sultan bold" w:hint="cs"/>
          <w:sz w:val="36"/>
          <w:szCs w:val="36"/>
          <w:rtl/>
          <w:lang w:val="en-US" w:eastAsia="en-US"/>
        </w:rPr>
        <w:t>ــ</w:t>
      </w:r>
      <w:r w:rsidRPr="00DE499D">
        <w:rPr>
          <w:rFonts w:ascii="Arial" w:hAnsi="Arial" w:cs="Sultan bold"/>
          <w:sz w:val="36"/>
          <w:szCs w:val="36"/>
          <w:rtl/>
          <w:lang w:val="en-US" w:eastAsia="en-US"/>
        </w:rPr>
        <w:t>س</w:t>
      </w:r>
      <w:r w:rsidRPr="00DE499D">
        <w:rPr>
          <w:rFonts w:ascii="Arial" w:hAnsi="Arial" w:cs="Sultan bold" w:hint="cs"/>
          <w:b/>
          <w:bCs/>
          <w:sz w:val="36"/>
          <w:szCs w:val="36"/>
          <w:rtl/>
          <w:lang w:val="en-US" w:eastAsia="en-US"/>
        </w:rPr>
        <w:t>،</w:t>
      </w:r>
      <w:r w:rsidRPr="00DE499D">
        <w:rPr>
          <w:rFonts w:ascii="Arial" w:hAnsi="Arial" w:cs="Sultan bold"/>
          <w:b/>
          <w:bCs/>
          <w:sz w:val="36"/>
          <w:szCs w:val="36"/>
          <w:rtl/>
          <w:lang w:val="en-US" w:eastAsia="en-US"/>
        </w:rPr>
        <w:t xml:space="preserve"> </w:t>
      </w:r>
      <w:r>
        <w:rPr>
          <w:rFonts w:ascii="Arial" w:hAnsi="Arial" w:cs="Sultan bold" w:hint="cs"/>
          <w:b/>
          <w:bCs/>
          <w:sz w:val="36"/>
          <w:szCs w:val="36"/>
          <w:rtl/>
          <w:lang w:val="en-US" w:eastAsia="en-US"/>
        </w:rPr>
        <w:t xml:space="preserve"> </w:t>
      </w:r>
    </w:p>
    <w:p w:rsidR="006F6E14" w:rsidRDefault="006F6E14" w:rsidP="006F6E14">
      <w:pPr>
        <w:bidi/>
        <w:jc w:val="both"/>
        <w:rPr>
          <w:rFonts w:cs="Arial" w:hint="cs"/>
          <w:sz w:val="34"/>
          <w:szCs w:val="34"/>
          <w:rtl/>
          <w:lang w:val="en-US" w:eastAsia="en-US"/>
        </w:rPr>
      </w:pPr>
      <w:r>
        <w:rPr>
          <w:rFonts w:cs="Arial" w:hint="cs"/>
          <w:sz w:val="34"/>
          <w:szCs w:val="34"/>
          <w:rtl/>
          <w:lang w:val="en-US" w:eastAsia="en-US"/>
        </w:rPr>
        <w:t xml:space="preserve">    </w:t>
      </w:r>
      <w:r w:rsidRPr="00BF3DB9">
        <w:rPr>
          <w:rFonts w:cs="Arial"/>
          <w:sz w:val="34"/>
          <w:szCs w:val="34"/>
          <w:rtl/>
          <w:lang w:val="en-US" w:eastAsia="en-US"/>
        </w:rPr>
        <w:t>ي</w:t>
      </w:r>
      <w:r>
        <w:rPr>
          <w:rFonts w:cs="Arial" w:hint="cs"/>
          <w:sz w:val="34"/>
          <w:szCs w:val="34"/>
          <w:rtl/>
          <w:lang w:val="en-US" w:eastAsia="en-US"/>
        </w:rPr>
        <w:t>رحب</w:t>
      </w:r>
      <w:r w:rsidRPr="00BF3DB9">
        <w:rPr>
          <w:rFonts w:cs="Arial"/>
          <w:sz w:val="34"/>
          <w:szCs w:val="34"/>
          <w:rtl/>
          <w:lang w:val="en-US" w:eastAsia="en-US"/>
        </w:rPr>
        <w:t xml:space="preserve"> وفد بلادي </w:t>
      </w:r>
      <w:r>
        <w:rPr>
          <w:rFonts w:cs="Arial" w:hint="cs"/>
          <w:sz w:val="34"/>
          <w:szCs w:val="34"/>
          <w:rtl/>
          <w:lang w:val="en-US" w:eastAsia="en-US"/>
        </w:rPr>
        <w:t>ب</w:t>
      </w:r>
      <w:r w:rsidRPr="00BF3DB9">
        <w:rPr>
          <w:rFonts w:cs="Arial"/>
          <w:sz w:val="34"/>
          <w:szCs w:val="34"/>
          <w:rtl/>
          <w:lang w:val="en-US" w:eastAsia="en-US"/>
        </w:rPr>
        <w:t xml:space="preserve">وفد </w:t>
      </w:r>
      <w:r>
        <w:rPr>
          <w:rFonts w:cs="Arial" w:hint="cs"/>
          <w:sz w:val="34"/>
          <w:szCs w:val="34"/>
          <w:rtl/>
          <w:lang w:val="en-US" w:eastAsia="en-US"/>
        </w:rPr>
        <w:t>المكسيك</w:t>
      </w:r>
      <w:r w:rsidRPr="00BF3DB9">
        <w:rPr>
          <w:rFonts w:cs="Arial"/>
          <w:sz w:val="34"/>
          <w:szCs w:val="34"/>
          <w:rtl/>
          <w:lang w:val="en-US" w:eastAsia="en-US"/>
        </w:rPr>
        <w:t xml:space="preserve"> </w:t>
      </w:r>
      <w:r>
        <w:rPr>
          <w:rFonts w:cs="Arial" w:hint="cs"/>
          <w:sz w:val="34"/>
          <w:szCs w:val="34"/>
          <w:rtl/>
          <w:lang w:val="en-US" w:eastAsia="en-US"/>
        </w:rPr>
        <w:t xml:space="preserve">ونشكره </w:t>
      </w:r>
      <w:r w:rsidRPr="00BF3DB9">
        <w:rPr>
          <w:rFonts w:cs="Arial"/>
          <w:sz w:val="34"/>
          <w:szCs w:val="34"/>
          <w:rtl/>
          <w:lang w:val="en-US" w:eastAsia="en-US"/>
        </w:rPr>
        <w:t>على العرض ال</w:t>
      </w:r>
      <w:r>
        <w:rPr>
          <w:rFonts w:cs="Arial" w:hint="cs"/>
          <w:sz w:val="34"/>
          <w:szCs w:val="34"/>
          <w:rtl/>
          <w:lang w:val="en-US" w:eastAsia="en-US"/>
        </w:rPr>
        <w:t>قيّم ا</w:t>
      </w:r>
      <w:r w:rsidRPr="00BF3DB9">
        <w:rPr>
          <w:rFonts w:cs="Arial"/>
          <w:sz w:val="34"/>
          <w:szCs w:val="34"/>
          <w:rtl/>
          <w:lang w:val="en-US" w:eastAsia="en-US"/>
        </w:rPr>
        <w:t xml:space="preserve">لذي تقدم به، والذي يعكس </w:t>
      </w:r>
      <w:r>
        <w:rPr>
          <w:rFonts w:cs="Arial" w:hint="cs"/>
          <w:sz w:val="34"/>
          <w:szCs w:val="34"/>
          <w:rtl/>
          <w:lang w:val="en-US" w:eastAsia="en-US"/>
        </w:rPr>
        <w:t>ال</w:t>
      </w:r>
      <w:r w:rsidRPr="00BF3DB9">
        <w:rPr>
          <w:rFonts w:cs="Arial"/>
          <w:sz w:val="34"/>
          <w:szCs w:val="34"/>
          <w:rtl/>
          <w:lang w:val="en-US" w:eastAsia="en-US"/>
        </w:rPr>
        <w:t xml:space="preserve">مساعي </w:t>
      </w:r>
      <w:r>
        <w:rPr>
          <w:rFonts w:cs="Arial" w:hint="cs"/>
          <w:sz w:val="34"/>
          <w:szCs w:val="34"/>
          <w:rtl/>
          <w:lang w:val="en-US" w:eastAsia="en-US"/>
        </w:rPr>
        <w:t>ال</w:t>
      </w:r>
      <w:r w:rsidRPr="00BF3DB9">
        <w:rPr>
          <w:rFonts w:cs="Arial"/>
          <w:sz w:val="34"/>
          <w:szCs w:val="34"/>
          <w:rtl/>
          <w:lang w:val="en-US" w:eastAsia="en-US"/>
        </w:rPr>
        <w:t xml:space="preserve">جادة لتنفيذ </w:t>
      </w:r>
      <w:r>
        <w:rPr>
          <w:rFonts w:cs="Arial" w:hint="cs"/>
          <w:sz w:val="34"/>
          <w:szCs w:val="34"/>
          <w:rtl/>
          <w:lang w:val="en-US" w:eastAsia="en-US"/>
        </w:rPr>
        <w:t>ال</w:t>
      </w:r>
      <w:r w:rsidRPr="00BF3DB9">
        <w:rPr>
          <w:rFonts w:cs="Arial"/>
          <w:sz w:val="34"/>
          <w:szCs w:val="34"/>
          <w:rtl/>
          <w:lang w:val="en-US" w:eastAsia="en-US"/>
        </w:rPr>
        <w:t xml:space="preserve">توصيات </w:t>
      </w:r>
      <w:r>
        <w:rPr>
          <w:rFonts w:cs="Arial" w:hint="cs"/>
          <w:sz w:val="34"/>
          <w:szCs w:val="34"/>
          <w:rtl/>
          <w:lang w:val="en-US" w:eastAsia="en-US"/>
        </w:rPr>
        <w:t>الخاصة با</w:t>
      </w:r>
      <w:r w:rsidRPr="00BF3DB9">
        <w:rPr>
          <w:rFonts w:cs="Arial"/>
          <w:sz w:val="34"/>
          <w:szCs w:val="34"/>
          <w:rtl/>
          <w:lang w:val="en-US" w:eastAsia="en-US"/>
        </w:rPr>
        <w:t>لجولا</w:t>
      </w:r>
      <w:r>
        <w:rPr>
          <w:rFonts w:cs="Arial"/>
          <w:sz w:val="34"/>
          <w:szCs w:val="34"/>
          <w:rtl/>
          <w:lang w:val="en-US" w:eastAsia="en-US"/>
        </w:rPr>
        <w:t xml:space="preserve">ت السابقة لهذه الآلية </w:t>
      </w:r>
      <w:r>
        <w:rPr>
          <w:rFonts w:cs="Arial" w:hint="cs"/>
          <w:sz w:val="34"/>
          <w:szCs w:val="34"/>
          <w:rtl/>
          <w:lang w:val="en-US" w:eastAsia="en-US"/>
        </w:rPr>
        <w:t xml:space="preserve">الهامة لضمان تعزيز حقوق الإنسان للجميع وبدون تمييز. </w:t>
      </w:r>
    </w:p>
    <w:p w:rsidR="006F6E14" w:rsidRDefault="006F6E14" w:rsidP="006F6E14">
      <w:pPr>
        <w:autoSpaceDE w:val="0"/>
        <w:autoSpaceDN w:val="0"/>
        <w:bidi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de-CH" w:eastAsia="en-US" w:bidi="ar-QA"/>
        </w:rPr>
      </w:pPr>
    </w:p>
    <w:p w:rsidR="006F6E14" w:rsidRDefault="006F6E14" w:rsidP="006F6E14">
      <w:pPr>
        <w:autoSpaceDE w:val="0"/>
        <w:autoSpaceDN w:val="0"/>
        <w:bidi/>
        <w:adjustRightInd w:val="0"/>
        <w:spacing w:line="276" w:lineRule="auto"/>
        <w:jc w:val="both"/>
        <w:rPr>
          <w:rFonts w:ascii="Arial" w:hAnsi="Arial" w:cs="Arial"/>
          <w:sz w:val="22"/>
          <w:szCs w:val="22"/>
          <w:rtl/>
          <w:lang w:val="de-CH" w:eastAsia="en-US" w:bidi="ar-QA"/>
        </w:rPr>
      </w:pPr>
    </w:p>
    <w:p w:rsidR="006F6E14" w:rsidRDefault="006F6E14" w:rsidP="006F6E14">
      <w:pPr>
        <w:autoSpaceDE w:val="0"/>
        <w:autoSpaceDN w:val="0"/>
        <w:bidi/>
        <w:adjustRightInd w:val="0"/>
        <w:spacing w:line="276" w:lineRule="auto"/>
        <w:jc w:val="both"/>
        <w:rPr>
          <w:rFonts w:ascii="Arial" w:hAnsi="Arial" w:cs="Arial"/>
          <w:sz w:val="22"/>
          <w:szCs w:val="22"/>
          <w:rtl/>
          <w:lang w:val="de-CH" w:eastAsia="en-US" w:bidi="ar-QA"/>
        </w:rPr>
      </w:pPr>
    </w:p>
    <w:p w:rsidR="006F6E14" w:rsidRDefault="006F6E14" w:rsidP="006F6E14">
      <w:pPr>
        <w:autoSpaceDE w:val="0"/>
        <w:autoSpaceDN w:val="0"/>
        <w:bidi/>
        <w:adjustRightInd w:val="0"/>
        <w:spacing w:line="276" w:lineRule="auto"/>
        <w:jc w:val="both"/>
        <w:rPr>
          <w:rFonts w:ascii="Arial" w:hAnsi="Arial" w:cs="Sultan bold" w:hint="cs"/>
          <w:b/>
          <w:bCs/>
          <w:sz w:val="36"/>
          <w:szCs w:val="36"/>
          <w:rtl/>
          <w:lang w:val="en-US" w:eastAsia="en-US"/>
        </w:rPr>
      </w:pPr>
      <w:r w:rsidRPr="00DE499D">
        <w:rPr>
          <w:rFonts w:ascii="Arial" w:hAnsi="Arial" w:cs="Sultan bold"/>
          <w:sz w:val="36"/>
          <w:szCs w:val="36"/>
          <w:rtl/>
          <w:lang w:val="en-US" w:eastAsia="en-US"/>
        </w:rPr>
        <w:t>السيد الرئي</w:t>
      </w:r>
      <w:r>
        <w:rPr>
          <w:rFonts w:ascii="Arial" w:hAnsi="Arial" w:cs="Sultan bold" w:hint="cs"/>
          <w:sz w:val="36"/>
          <w:szCs w:val="36"/>
          <w:rtl/>
          <w:lang w:val="en-US" w:eastAsia="en-US"/>
        </w:rPr>
        <w:t>ــ</w:t>
      </w:r>
      <w:r w:rsidRPr="00DE499D">
        <w:rPr>
          <w:rFonts w:ascii="Arial" w:hAnsi="Arial" w:cs="Sultan bold"/>
          <w:sz w:val="36"/>
          <w:szCs w:val="36"/>
          <w:rtl/>
          <w:lang w:val="en-US" w:eastAsia="en-US"/>
        </w:rPr>
        <w:t>س</w:t>
      </w:r>
      <w:r w:rsidRPr="00DE499D">
        <w:rPr>
          <w:rFonts w:ascii="Arial" w:hAnsi="Arial" w:cs="Sultan bold" w:hint="cs"/>
          <w:b/>
          <w:bCs/>
          <w:sz w:val="36"/>
          <w:szCs w:val="36"/>
          <w:rtl/>
          <w:lang w:val="en-US" w:eastAsia="en-US"/>
        </w:rPr>
        <w:t>،</w:t>
      </w:r>
      <w:r w:rsidRPr="00DE499D">
        <w:rPr>
          <w:rFonts w:ascii="Arial" w:hAnsi="Arial" w:cs="Sultan bold"/>
          <w:b/>
          <w:bCs/>
          <w:sz w:val="36"/>
          <w:szCs w:val="36"/>
          <w:rtl/>
          <w:lang w:val="en-US" w:eastAsia="en-US"/>
        </w:rPr>
        <w:t xml:space="preserve"> </w:t>
      </w:r>
      <w:r>
        <w:rPr>
          <w:rFonts w:ascii="Arial" w:hAnsi="Arial" w:cs="Sultan bold" w:hint="cs"/>
          <w:b/>
          <w:bCs/>
          <w:sz w:val="36"/>
          <w:szCs w:val="36"/>
          <w:rtl/>
          <w:lang w:val="en-US" w:eastAsia="en-US"/>
        </w:rPr>
        <w:t xml:space="preserve"> </w:t>
      </w:r>
    </w:p>
    <w:p w:rsidR="006F6E14" w:rsidRDefault="006F6E14" w:rsidP="006F6E14">
      <w:pPr>
        <w:autoSpaceDE w:val="0"/>
        <w:autoSpaceDN w:val="0"/>
        <w:bidi/>
        <w:adjustRightInd w:val="0"/>
        <w:spacing w:line="276" w:lineRule="auto"/>
        <w:jc w:val="both"/>
        <w:rPr>
          <w:rFonts w:ascii="Arial" w:hAnsi="Arial" w:cs="Arial"/>
          <w:sz w:val="34"/>
          <w:szCs w:val="34"/>
          <w:rtl/>
          <w:lang w:val="en-US" w:eastAsia="en-US"/>
        </w:rPr>
      </w:pPr>
      <w:r>
        <w:rPr>
          <w:rFonts w:ascii="Arial" w:hAnsi="Arial" w:cs="Arial" w:hint="cs"/>
          <w:sz w:val="34"/>
          <w:szCs w:val="34"/>
          <w:rtl/>
          <w:lang w:val="en-US" w:eastAsia="en-US"/>
        </w:rPr>
        <w:t xml:space="preserve">   نثمن</w:t>
      </w:r>
      <w:r w:rsidRPr="002B1B8B">
        <w:rPr>
          <w:rFonts w:ascii="Arial" w:hAnsi="Arial" w:cs="Arial"/>
          <w:sz w:val="34"/>
          <w:szCs w:val="34"/>
          <w:rtl/>
          <w:lang w:val="en-US" w:eastAsia="en-US"/>
        </w:rPr>
        <w:t xml:space="preserve"> عالياً الجهو</w:t>
      </w:r>
      <w:r>
        <w:rPr>
          <w:rFonts w:ascii="Arial" w:hAnsi="Arial" w:cs="Arial"/>
          <w:sz w:val="34"/>
          <w:szCs w:val="34"/>
          <w:rtl/>
          <w:lang w:val="en-US" w:eastAsia="en-US"/>
        </w:rPr>
        <w:t xml:space="preserve">د الحثيثة التي تقوم بها </w:t>
      </w:r>
      <w:r>
        <w:rPr>
          <w:rFonts w:ascii="Arial" w:hAnsi="Arial" w:cs="Arial" w:hint="cs"/>
          <w:sz w:val="34"/>
          <w:szCs w:val="34"/>
          <w:rtl/>
          <w:lang w:val="en-GB" w:eastAsia="en-US" w:bidi="ar-QA"/>
        </w:rPr>
        <w:t xml:space="preserve">المكســيك لتعزيز وحماية </w:t>
      </w:r>
      <w:r w:rsidRPr="00A85E46">
        <w:rPr>
          <w:rFonts w:ascii="Arial" w:hAnsi="Arial" w:cs="Arial" w:hint="cs"/>
          <w:b/>
          <w:bCs/>
          <w:sz w:val="34"/>
          <w:szCs w:val="34"/>
          <w:rtl/>
          <w:lang w:val="en-GB" w:eastAsia="en-US" w:bidi="ar-QA"/>
        </w:rPr>
        <w:t>حقوق كبار السن</w:t>
      </w:r>
      <w:r>
        <w:rPr>
          <w:rFonts w:ascii="Arial" w:hAnsi="Arial" w:cs="Arial" w:hint="cs"/>
          <w:sz w:val="34"/>
          <w:szCs w:val="34"/>
          <w:rtl/>
          <w:lang w:val="en-GB" w:eastAsia="en-US" w:bidi="ar-QA"/>
        </w:rPr>
        <w:t xml:space="preserve"> من خلال وضع سياسات عامـــة تكفل رعـايتهم وتعزز حقوقهم بشكل فعال، كما نثني على الاستراتيجيــات التي وُضعت لتوفير الرعاية والحماية الشاملة </w:t>
      </w:r>
      <w:r w:rsidRPr="00A85E46">
        <w:rPr>
          <w:rFonts w:ascii="Arial" w:hAnsi="Arial" w:cs="Arial" w:hint="cs"/>
          <w:b/>
          <w:bCs/>
          <w:sz w:val="34"/>
          <w:szCs w:val="34"/>
          <w:rtl/>
          <w:lang w:val="en-GB" w:eastAsia="en-US" w:bidi="ar-QA"/>
        </w:rPr>
        <w:t>للأطفال والمراهقيـــن</w:t>
      </w:r>
      <w:r>
        <w:rPr>
          <w:rFonts w:ascii="Arial" w:hAnsi="Arial" w:cs="Arial" w:hint="cs"/>
          <w:sz w:val="34"/>
          <w:szCs w:val="34"/>
          <w:rtl/>
          <w:lang w:val="en-GB" w:eastAsia="en-US" w:bidi="ar-QA"/>
        </w:rPr>
        <w:t xml:space="preserve">، بهدف تعزيز إدماجهم في المجتمع، وضمان استفادتهم من خدمات الصحة والتعليم.    </w:t>
      </w:r>
    </w:p>
    <w:p w:rsidR="006F6E14" w:rsidRDefault="006F6E14" w:rsidP="006F6E14">
      <w:pPr>
        <w:autoSpaceDE w:val="0"/>
        <w:autoSpaceDN w:val="0"/>
        <w:bidi/>
        <w:adjustRightInd w:val="0"/>
        <w:jc w:val="both"/>
        <w:rPr>
          <w:rFonts w:ascii="Arial" w:hAnsi="Arial" w:cs="Sultan bold"/>
          <w:sz w:val="36"/>
          <w:szCs w:val="36"/>
          <w:rtl/>
          <w:lang w:val="en-US" w:eastAsia="en-US"/>
        </w:rPr>
      </w:pPr>
    </w:p>
    <w:p w:rsidR="006F6E14" w:rsidRPr="002B3291" w:rsidRDefault="006F6E14" w:rsidP="006F6E14">
      <w:pPr>
        <w:autoSpaceDE w:val="0"/>
        <w:autoSpaceDN w:val="0"/>
        <w:bidi/>
        <w:adjustRightInd w:val="0"/>
        <w:spacing w:line="276" w:lineRule="auto"/>
        <w:jc w:val="both"/>
        <w:rPr>
          <w:rFonts w:ascii="Arial" w:hAnsi="Arial" w:cs="Sultan bold" w:hint="cs"/>
          <w:sz w:val="34"/>
          <w:szCs w:val="34"/>
          <w:rtl/>
          <w:lang w:val="de-CH" w:eastAsia="en-US" w:bidi="ar-QA"/>
        </w:rPr>
      </w:pPr>
      <w:r w:rsidRPr="002B3291">
        <w:rPr>
          <w:rFonts w:ascii="Arial" w:hAnsi="Arial" w:cs="Sultan bold" w:hint="cs"/>
          <w:sz w:val="34"/>
          <w:szCs w:val="34"/>
          <w:rtl/>
          <w:lang w:val="de-CH" w:eastAsia="en-US" w:bidi="ar-QA"/>
        </w:rPr>
        <w:t xml:space="preserve">ونقدم فيما يلي بالتوصيات التالية: </w:t>
      </w:r>
    </w:p>
    <w:p w:rsidR="006F6E14" w:rsidRDefault="006F6E14" w:rsidP="006F6E14">
      <w:pPr>
        <w:autoSpaceDE w:val="0"/>
        <w:autoSpaceDN w:val="0"/>
        <w:bidi/>
        <w:adjustRightInd w:val="0"/>
        <w:spacing w:line="276" w:lineRule="auto"/>
        <w:jc w:val="both"/>
        <w:rPr>
          <w:rFonts w:ascii="Arial" w:hAnsi="Arial" w:cs="Arial"/>
          <w:sz w:val="34"/>
          <w:szCs w:val="34"/>
          <w:lang w:val="en-US" w:eastAsia="en-US" w:bidi="ar-QA"/>
        </w:rPr>
      </w:pPr>
    </w:p>
    <w:p w:rsidR="006F6E14" w:rsidRPr="002B3291" w:rsidRDefault="006F6E14" w:rsidP="006F6E14">
      <w:pPr>
        <w:numPr>
          <w:ilvl w:val="0"/>
          <w:numId w:val="1"/>
        </w:numPr>
        <w:autoSpaceDE w:val="0"/>
        <w:autoSpaceDN w:val="0"/>
        <w:bidi/>
        <w:adjustRightInd w:val="0"/>
        <w:spacing w:line="276" w:lineRule="auto"/>
        <w:jc w:val="both"/>
        <w:rPr>
          <w:rFonts w:ascii="Arial" w:hAnsi="Arial" w:cs="Arial"/>
          <w:sz w:val="34"/>
          <w:szCs w:val="34"/>
          <w:lang w:val="en-US" w:eastAsia="en-US"/>
        </w:rPr>
      </w:pPr>
      <w:r w:rsidRPr="002B3291">
        <w:rPr>
          <w:rFonts w:ascii="Arial" w:hAnsi="Arial" w:cs="Arial" w:hint="cs"/>
          <w:sz w:val="34"/>
          <w:szCs w:val="34"/>
          <w:rtl/>
          <w:lang w:val="en-US" w:eastAsia="en-US"/>
        </w:rPr>
        <w:t>تكثــيف الجهود لوضع سياسات شاملة لدعم الأطفال والمراهقيـــن لبقائهم في المدارس وحصولهم على الخدمات الصحية الشــاملة.</w:t>
      </w:r>
    </w:p>
    <w:p w:rsidR="006F6E14" w:rsidRPr="002B3291" w:rsidRDefault="006F6E14" w:rsidP="006F6E14">
      <w:pPr>
        <w:autoSpaceDE w:val="0"/>
        <w:autoSpaceDN w:val="0"/>
        <w:bidi/>
        <w:adjustRightInd w:val="0"/>
        <w:spacing w:line="276" w:lineRule="auto"/>
        <w:ind w:left="720"/>
        <w:jc w:val="both"/>
        <w:rPr>
          <w:rFonts w:ascii="Arial" w:hAnsi="Arial" w:cs="Arial"/>
          <w:sz w:val="34"/>
          <w:szCs w:val="34"/>
          <w:lang w:val="en-US" w:eastAsia="en-US"/>
        </w:rPr>
      </w:pPr>
    </w:p>
    <w:p w:rsidR="006F6E14" w:rsidRPr="002B3291" w:rsidRDefault="006F6E14" w:rsidP="006F6E14">
      <w:pPr>
        <w:numPr>
          <w:ilvl w:val="0"/>
          <w:numId w:val="1"/>
        </w:numPr>
        <w:autoSpaceDE w:val="0"/>
        <w:autoSpaceDN w:val="0"/>
        <w:bidi/>
        <w:adjustRightInd w:val="0"/>
        <w:spacing w:line="276" w:lineRule="auto"/>
        <w:jc w:val="both"/>
        <w:rPr>
          <w:rFonts w:ascii="Arial" w:hAnsi="Arial" w:cs="Arial"/>
          <w:sz w:val="34"/>
          <w:szCs w:val="34"/>
          <w:lang w:val="en-US" w:eastAsia="en-US"/>
        </w:rPr>
      </w:pPr>
      <w:r w:rsidRPr="002B3291">
        <w:rPr>
          <w:rFonts w:ascii="Arial" w:hAnsi="Arial" w:cs="Arial" w:hint="cs"/>
          <w:sz w:val="34"/>
          <w:szCs w:val="34"/>
          <w:rtl/>
          <w:lang w:val="en-US" w:eastAsia="en-US"/>
        </w:rPr>
        <w:t>مواصلـة الجهود لتعزيز السياســات الرامية إلى إدماج الأشخاص ذوي الإعاقة في المجتمع وتحسين مستوى رعايتهم، ولاسيما من يعيشون منهم في المناطق الريفية.</w:t>
      </w:r>
    </w:p>
    <w:p w:rsidR="006F6E14" w:rsidRDefault="006F6E14" w:rsidP="006F6E14">
      <w:pPr>
        <w:autoSpaceDE w:val="0"/>
        <w:autoSpaceDN w:val="0"/>
        <w:bidi/>
        <w:adjustRightInd w:val="0"/>
        <w:spacing w:line="276" w:lineRule="auto"/>
        <w:ind w:left="720"/>
        <w:jc w:val="both"/>
        <w:rPr>
          <w:rFonts w:ascii="Arial" w:hAnsi="Arial" w:cs="Arial"/>
          <w:b/>
          <w:bCs/>
          <w:sz w:val="34"/>
          <w:szCs w:val="34"/>
          <w:lang w:val="en-US" w:eastAsia="en-US"/>
        </w:rPr>
      </w:pPr>
      <w:r>
        <w:rPr>
          <w:rFonts w:ascii="Arial" w:hAnsi="Arial" w:cs="Arial" w:hint="cs"/>
          <w:b/>
          <w:bCs/>
          <w:sz w:val="34"/>
          <w:szCs w:val="34"/>
          <w:rtl/>
          <w:lang w:val="en-US" w:eastAsia="en-US"/>
        </w:rPr>
        <w:t xml:space="preserve"> </w:t>
      </w:r>
    </w:p>
    <w:p w:rsidR="006F6E14" w:rsidRPr="005D379B" w:rsidRDefault="006F6E14" w:rsidP="006F6E14">
      <w:pPr>
        <w:autoSpaceDE w:val="0"/>
        <w:autoSpaceDN w:val="0"/>
        <w:bidi/>
        <w:adjustRightInd w:val="0"/>
        <w:spacing w:line="276" w:lineRule="auto"/>
        <w:ind w:left="720"/>
        <w:jc w:val="both"/>
        <w:rPr>
          <w:rFonts w:ascii="Arial" w:hAnsi="Arial" w:cs="Arial"/>
          <w:b/>
          <w:bCs/>
          <w:sz w:val="34"/>
          <w:szCs w:val="34"/>
          <w:rtl/>
          <w:lang w:val="en-US" w:eastAsia="en-US"/>
        </w:rPr>
      </w:pPr>
    </w:p>
    <w:p w:rsidR="006F6E14" w:rsidRPr="00BA3497" w:rsidRDefault="006F6E14" w:rsidP="006F6E14">
      <w:pPr>
        <w:autoSpaceDE w:val="0"/>
        <w:autoSpaceDN w:val="0"/>
        <w:bidi/>
        <w:adjustRightInd w:val="0"/>
        <w:spacing w:line="276" w:lineRule="auto"/>
        <w:jc w:val="both"/>
        <w:rPr>
          <w:rFonts w:ascii="Book Antiqua" w:hAnsi="Book Antiqua" w:cs="Sultan bold"/>
          <w:sz w:val="36"/>
          <w:szCs w:val="36"/>
          <w:rtl/>
          <w:lang w:val="fr-CH" w:bidi="ar-EG"/>
        </w:rPr>
      </w:pPr>
      <w:r w:rsidRPr="00BA3497">
        <w:rPr>
          <w:rFonts w:ascii="Arial" w:hAnsi="Arial" w:cs="Sultan bold"/>
          <w:sz w:val="36"/>
          <w:szCs w:val="36"/>
          <w:rtl/>
          <w:lang w:val="en-US" w:eastAsia="en-US"/>
        </w:rPr>
        <w:t>شك</w:t>
      </w:r>
      <w:r w:rsidRPr="00BA3497">
        <w:rPr>
          <w:rFonts w:ascii="Arial" w:hAnsi="Arial" w:cs="Sultan bold" w:hint="cs"/>
          <w:sz w:val="36"/>
          <w:szCs w:val="36"/>
          <w:rtl/>
          <w:lang w:val="en-US" w:eastAsia="en-US"/>
        </w:rPr>
        <w:t>ــراً السيد الرئيس.</w:t>
      </w:r>
    </w:p>
    <w:p w:rsidR="006F6E14" w:rsidRPr="00755096" w:rsidRDefault="006F6E14" w:rsidP="006F6E14">
      <w:pPr>
        <w:bidi/>
        <w:spacing w:line="276" w:lineRule="auto"/>
        <w:jc w:val="right"/>
        <w:rPr>
          <w:rFonts w:ascii="Arabic Typesetting" w:hAnsi="Arabic Typesetting" w:cs="Arabic Typesetting"/>
          <w:color w:val="C00000"/>
          <w:sz w:val="20"/>
          <w:szCs w:val="20"/>
          <w:rtl/>
          <w:lang w:val="fr-CH" w:bidi="ar-EG"/>
        </w:rPr>
      </w:pPr>
    </w:p>
    <w:p w:rsidR="006F6E14" w:rsidRPr="00755096" w:rsidRDefault="006F6E14" w:rsidP="006F6E14">
      <w:pPr>
        <w:bidi/>
        <w:jc w:val="right"/>
        <w:rPr>
          <w:rFonts w:ascii="Arabic Typesetting" w:hAnsi="Arabic Typesetting" w:cs="Arabic Typesetting"/>
          <w:color w:val="C00000"/>
          <w:u w:val="single"/>
          <w:rtl/>
          <w:lang w:val="fr-CH" w:bidi="ar-EG"/>
        </w:rPr>
      </w:pPr>
    </w:p>
    <w:p w:rsidR="006F6E14" w:rsidRDefault="006F6E14" w:rsidP="006F6E14">
      <w:pPr>
        <w:bidi/>
        <w:rPr>
          <w:rFonts w:ascii="Book Antiqua" w:hAnsi="Book Antiqua" w:cs="Sultan bold" w:hint="cs"/>
          <w:sz w:val="20"/>
          <w:szCs w:val="20"/>
          <w:rtl/>
          <w:lang w:val="fr-CH" w:bidi="ar-EG"/>
        </w:rPr>
      </w:pPr>
    </w:p>
    <w:p w:rsidR="006F6E14" w:rsidRDefault="006F6E14" w:rsidP="006F6E14">
      <w:pPr>
        <w:bidi/>
        <w:rPr>
          <w:rFonts w:ascii="Book Antiqua" w:hAnsi="Book Antiqua" w:cs="Sultan bold" w:hint="cs"/>
          <w:sz w:val="20"/>
          <w:szCs w:val="20"/>
          <w:rtl/>
          <w:lang w:val="fr-CH" w:bidi="ar-EG"/>
        </w:rPr>
      </w:pPr>
    </w:p>
    <w:p w:rsidR="0010366A" w:rsidRDefault="0010366A">
      <w:bookmarkStart w:id="0" w:name="_GoBack"/>
      <w:bookmarkEnd w:id="0"/>
    </w:p>
    <w:sectPr w:rsidR="0010366A" w:rsidSect="002A4E03">
      <w:pgSz w:w="11906" w:h="16838"/>
      <w:pgMar w:top="1417" w:right="1417" w:bottom="568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Antic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8151B"/>
    <w:multiLevelType w:val="hybridMultilevel"/>
    <w:tmpl w:val="9C527FC8"/>
    <w:lvl w:ilvl="0" w:tplc="9F5862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bCs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14"/>
    <w:rsid w:val="0010366A"/>
    <w:rsid w:val="006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81B83B-BC7E-450F-B654-8C50DCF5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F6E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F6E14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2595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CB82D8F-952F-4B77-984D-2448EB7E7EBC}"/>
</file>

<file path=customXml/itemProps2.xml><?xml version="1.0" encoding="utf-8"?>
<ds:datastoreItem xmlns:ds="http://schemas.openxmlformats.org/officeDocument/2006/customXml" ds:itemID="{379D388E-CF3B-4BD3-B81E-95BC8050266B}"/>
</file>

<file path=customXml/itemProps3.xml><?xml version="1.0" encoding="utf-8"?>
<ds:datastoreItem xmlns:ds="http://schemas.openxmlformats.org/officeDocument/2006/customXml" ds:itemID="{24D25532-756B-422C-BCF3-4920183BA1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Elobaid</dc:creator>
  <cp:keywords/>
  <dc:description/>
  <cp:lastModifiedBy>Elobaid</cp:lastModifiedBy>
  <cp:revision>1</cp:revision>
  <dcterms:created xsi:type="dcterms:W3CDTF">2024-01-23T14:45:00Z</dcterms:created>
  <dcterms:modified xsi:type="dcterms:W3CDTF">2024-01-23T14:46:00Z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