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1C" w:rsidRPr="007C04A1" w:rsidRDefault="00383A1C" w:rsidP="00383A1C">
      <w:pPr>
        <w:spacing w:before="100" w:beforeAutospacing="1" w:after="120" w:line="276" w:lineRule="auto"/>
        <w:jc w:val="center"/>
        <w:rPr>
          <w:rFonts w:ascii="Arial" w:hAnsi="Arial" w:cs="Arial"/>
          <w:b/>
          <w:sz w:val="56"/>
          <w:szCs w:val="56"/>
        </w:rPr>
      </w:pPr>
      <w:r w:rsidRPr="007C04A1">
        <w:rPr>
          <w:rFonts w:ascii="Arial" w:hAnsi="Arial" w:cs="Arial"/>
          <w:b/>
          <w:sz w:val="56"/>
          <w:szCs w:val="56"/>
        </w:rPr>
        <w:t>GEORGIA</w:t>
      </w:r>
    </w:p>
    <w:p w:rsidR="00383A1C" w:rsidRPr="0071239D" w:rsidRDefault="00383A1C" w:rsidP="00383A1C">
      <w:pPr>
        <w:spacing w:before="100" w:beforeAutospacing="1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1239D">
        <w:rPr>
          <w:rFonts w:ascii="Arial" w:hAnsi="Arial" w:cs="Arial"/>
          <w:b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>45</w:t>
      </w:r>
      <w:r w:rsidRPr="0071239D">
        <w:rPr>
          <w:rFonts w:ascii="Arial" w:hAnsi="Arial" w:cs="Arial"/>
          <w:b/>
          <w:sz w:val="24"/>
          <w:szCs w:val="24"/>
        </w:rPr>
        <w:t>th SESSION OF THE UPR WORKING GROUP</w:t>
      </w:r>
    </w:p>
    <w:p w:rsidR="00383A1C" w:rsidRPr="0071239D" w:rsidRDefault="00383A1C" w:rsidP="00383A1C">
      <w:pPr>
        <w:spacing w:before="100" w:beforeAutospacing="1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UPR OF</w:t>
      </w:r>
      <w:r w:rsidRPr="0071239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MEXICO</w:t>
      </w:r>
    </w:p>
    <w:p w:rsidR="00383A1C" w:rsidRPr="00C90432" w:rsidRDefault="00383A1C" w:rsidP="00383A1C">
      <w:pPr>
        <w:spacing w:before="100" w:beforeAutospacing="1" w:after="120"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GENEVA, 24 JANUARY</w:t>
      </w:r>
      <w:r w:rsidRPr="0071239D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24</w:t>
      </w:r>
    </w:p>
    <w:p w:rsidR="00383A1C" w:rsidRDefault="00383A1C" w:rsidP="00383A1C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383A1C" w:rsidRDefault="00383A1C" w:rsidP="00383A1C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1239D">
        <w:rPr>
          <w:rFonts w:ascii="Arial" w:hAnsi="Arial" w:cs="Arial"/>
          <w:sz w:val="24"/>
          <w:szCs w:val="24"/>
        </w:rPr>
        <w:t>Georgia welcomes</w:t>
      </w:r>
      <w:r>
        <w:rPr>
          <w:rFonts w:ascii="Sylfaen" w:hAnsi="Sylfaen" w:cs="Arial"/>
          <w:sz w:val="24"/>
          <w:szCs w:val="24"/>
          <w:lang w:val="ka-GE"/>
        </w:rPr>
        <w:t xml:space="preserve"> </w:t>
      </w:r>
      <w:r>
        <w:rPr>
          <w:rFonts w:ascii="Arial" w:hAnsi="Arial" w:cs="Arial"/>
          <w:sz w:val="24"/>
          <w:szCs w:val="24"/>
        </w:rPr>
        <w:t>and thanks</w:t>
      </w:r>
      <w:r w:rsidRPr="0071239D">
        <w:rPr>
          <w:rFonts w:ascii="Arial" w:hAnsi="Arial" w:cs="Arial"/>
          <w:sz w:val="24"/>
          <w:szCs w:val="24"/>
        </w:rPr>
        <w:t xml:space="preserve"> the Delegation of </w:t>
      </w:r>
      <w:r>
        <w:rPr>
          <w:rFonts w:ascii="Arial" w:hAnsi="Arial" w:cs="Arial"/>
          <w:sz w:val="24"/>
          <w:szCs w:val="24"/>
        </w:rPr>
        <w:t xml:space="preserve">Mexico </w:t>
      </w:r>
      <w:r w:rsidRPr="0071239D">
        <w:rPr>
          <w:rFonts w:ascii="Arial" w:hAnsi="Arial" w:cs="Arial"/>
          <w:sz w:val="24"/>
          <w:szCs w:val="24"/>
        </w:rPr>
        <w:t>for the presentation of the national report.</w:t>
      </w:r>
    </w:p>
    <w:p w:rsidR="00383A1C" w:rsidRPr="0071239D" w:rsidRDefault="00383A1C" w:rsidP="00383A1C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71239D">
        <w:rPr>
          <w:rFonts w:ascii="Arial" w:hAnsi="Arial" w:cs="Arial"/>
          <w:sz w:val="24"/>
          <w:szCs w:val="24"/>
        </w:rPr>
        <w:t xml:space="preserve">Georgia </w:t>
      </w:r>
      <w:r>
        <w:rPr>
          <w:rFonts w:ascii="Arial" w:hAnsi="Arial" w:cs="Arial"/>
          <w:sz w:val="24"/>
          <w:szCs w:val="24"/>
        </w:rPr>
        <w:t xml:space="preserve">commends Mexico for </w:t>
      </w:r>
      <w:r w:rsidRPr="005F2F48">
        <w:rPr>
          <w:rFonts w:ascii="Arial" w:hAnsi="Arial" w:cs="Arial"/>
          <w:sz w:val="24"/>
          <w:szCs w:val="24"/>
        </w:rPr>
        <w:t>the</w:t>
      </w:r>
      <w:r>
        <w:rPr>
          <w:rFonts w:ascii="Helvetica Neue" w:hAnsi="Helvetica Neue" w:cs="Helvetica Neue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steps taken</w:t>
      </w:r>
      <w:r w:rsidRPr="00712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improve</w:t>
      </w:r>
      <w:r w:rsidRPr="0071239D">
        <w:rPr>
          <w:rFonts w:ascii="Arial" w:hAnsi="Arial" w:cs="Arial"/>
          <w:sz w:val="24"/>
          <w:szCs w:val="24"/>
        </w:rPr>
        <w:t xml:space="preserve"> the protection of human rights within the current review cycle.</w:t>
      </w:r>
    </w:p>
    <w:p w:rsidR="00383A1C" w:rsidRPr="004F6048" w:rsidRDefault="00383A1C" w:rsidP="00383A1C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Georgia also commends Mexico for its efforts to enhance national </w:t>
      </w:r>
      <w:r w:rsidRPr="005F149E">
        <w:rPr>
          <w:rFonts w:ascii="Arial" w:hAnsi="Arial" w:cs="Arial"/>
          <w:sz w:val="24"/>
          <w:szCs w:val="24"/>
        </w:rPr>
        <w:t xml:space="preserve">framework </w:t>
      </w:r>
      <w:r>
        <w:rPr>
          <w:rFonts w:ascii="Arial" w:hAnsi="Arial" w:cs="Arial"/>
          <w:sz w:val="24"/>
          <w:szCs w:val="24"/>
        </w:rPr>
        <w:t xml:space="preserve">for the protection of </w:t>
      </w:r>
      <w:r w:rsidRPr="004F6048">
        <w:rPr>
          <w:rFonts w:ascii="Arial" w:hAnsi="Arial" w:cs="Arial"/>
          <w:sz w:val="24"/>
          <w:szCs w:val="24"/>
        </w:rPr>
        <w:t>rights of persons with disabilities</w:t>
      </w:r>
      <w:r>
        <w:rPr>
          <w:rFonts w:ascii="Arial" w:hAnsi="Arial" w:cs="Arial"/>
          <w:sz w:val="24"/>
          <w:szCs w:val="24"/>
        </w:rPr>
        <w:t>.</w:t>
      </w:r>
    </w:p>
    <w:p w:rsidR="00383A1C" w:rsidRDefault="00383A1C" w:rsidP="00383A1C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Pr="002A39A8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positively note the progress in implementing t</w:t>
      </w:r>
      <w:r w:rsidRPr="009456BB">
        <w:rPr>
          <w:rFonts w:ascii="Arial" w:hAnsi="Arial" w:cs="Arial"/>
          <w:sz w:val="24"/>
          <w:szCs w:val="24"/>
        </w:rPr>
        <w:t xml:space="preserve">he 2021–2024 National </w:t>
      </w:r>
      <w:r>
        <w:rPr>
          <w:rFonts w:ascii="Arial" w:hAnsi="Arial" w:cs="Arial"/>
          <w:sz w:val="24"/>
          <w:szCs w:val="24"/>
        </w:rPr>
        <w:t xml:space="preserve">Program </w:t>
      </w:r>
      <w:r w:rsidRPr="009456BB">
        <w:rPr>
          <w:rFonts w:ascii="Arial" w:hAnsi="Arial" w:cs="Arial"/>
          <w:sz w:val="24"/>
          <w:szCs w:val="24"/>
        </w:rPr>
        <w:t>for</w:t>
      </w:r>
      <w:r w:rsidRPr="009456BB">
        <w:rPr>
          <w:rFonts w:ascii="Arial" w:hAnsi="Arial" w:cs="Arial"/>
          <w:sz w:val="24"/>
          <w:szCs w:val="24"/>
        </w:rPr>
        <w:t xml:space="preserve"> the Protection of Children and Adolescents.</w:t>
      </w:r>
    </w:p>
    <w:p w:rsidR="00383A1C" w:rsidRPr="00075726" w:rsidRDefault="00383A1C" w:rsidP="00383A1C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1327D0">
        <w:rPr>
          <w:rFonts w:ascii="Arial" w:hAnsi="Arial" w:cs="Arial"/>
          <w:sz w:val="24"/>
          <w:szCs w:val="24"/>
        </w:rPr>
        <w:t>With this</w:t>
      </w:r>
      <w:r>
        <w:rPr>
          <w:rFonts w:ascii="Sylfaen" w:hAnsi="Sylfaen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Georgia</w:t>
      </w:r>
      <w:r w:rsidRPr="00712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would like to </w:t>
      </w:r>
      <w:r w:rsidRPr="0071239D">
        <w:rPr>
          <w:rFonts w:ascii="Arial" w:hAnsi="Arial" w:cs="Arial"/>
          <w:sz w:val="24"/>
          <w:szCs w:val="24"/>
        </w:rPr>
        <w:t xml:space="preserve">recommend </w:t>
      </w:r>
      <w:r>
        <w:rPr>
          <w:rFonts w:ascii="Arial" w:hAnsi="Arial" w:cs="Arial"/>
          <w:sz w:val="24"/>
          <w:szCs w:val="24"/>
        </w:rPr>
        <w:t>to Mexico</w:t>
      </w:r>
      <w:r w:rsidRPr="0071239D">
        <w:rPr>
          <w:rFonts w:ascii="Arial" w:hAnsi="Arial" w:cs="Arial"/>
          <w:sz w:val="24"/>
          <w:szCs w:val="24"/>
        </w:rPr>
        <w:t>:</w:t>
      </w:r>
    </w:p>
    <w:p w:rsidR="00383A1C" w:rsidRDefault="00383A1C" w:rsidP="00383A1C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continue strengthening national policies and programs aimed at combating and preventing violence against women;</w:t>
      </w:r>
    </w:p>
    <w:p w:rsidR="00383A1C" w:rsidRPr="00EB601B" w:rsidRDefault="00383A1C" w:rsidP="00383A1C">
      <w:pPr>
        <w:pStyle w:val="ListParagraph"/>
        <w:numPr>
          <w:ilvl w:val="0"/>
          <w:numId w:val="1"/>
        </w:numPr>
        <w:spacing w:before="100" w:beforeAutospacing="1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</w:t>
      </w:r>
      <w:r w:rsidRPr="00EB601B">
        <w:rPr>
          <w:rFonts w:ascii="Arial" w:hAnsi="Arial" w:cs="Arial"/>
          <w:sz w:val="24"/>
          <w:szCs w:val="24"/>
        </w:rPr>
        <w:t xml:space="preserve">ontinue </w:t>
      </w:r>
      <w:r>
        <w:rPr>
          <w:rFonts w:ascii="Arial" w:hAnsi="Arial" w:cs="Arial"/>
          <w:sz w:val="24"/>
          <w:szCs w:val="24"/>
        </w:rPr>
        <w:t>efforts to enhance</w:t>
      </w:r>
      <w:r w:rsidRPr="00EB601B">
        <w:rPr>
          <w:rFonts w:ascii="Arial" w:hAnsi="Arial" w:cs="Arial"/>
          <w:sz w:val="24"/>
          <w:szCs w:val="24"/>
        </w:rPr>
        <w:t xml:space="preserve"> the rights of vulnerable groups, particularly women, children and persons with disabilities</w:t>
      </w:r>
      <w:r>
        <w:rPr>
          <w:rFonts w:ascii="Arial" w:hAnsi="Arial" w:cs="Arial"/>
          <w:sz w:val="24"/>
          <w:szCs w:val="24"/>
        </w:rPr>
        <w:t>;</w:t>
      </w:r>
    </w:p>
    <w:p w:rsidR="00383A1C" w:rsidRDefault="00383A1C" w:rsidP="00383A1C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09262A">
        <w:rPr>
          <w:rFonts w:ascii="Arial" w:hAnsi="Arial" w:cs="Arial"/>
          <w:sz w:val="24"/>
          <w:szCs w:val="24"/>
        </w:rPr>
        <w:t xml:space="preserve">We wish the Delegation of Mexico </w:t>
      </w:r>
      <w:r>
        <w:rPr>
          <w:rFonts w:ascii="Arial" w:hAnsi="Arial" w:cs="Arial"/>
          <w:sz w:val="24"/>
          <w:szCs w:val="24"/>
        </w:rPr>
        <w:t xml:space="preserve">a </w:t>
      </w:r>
      <w:r w:rsidRPr="0009262A">
        <w:rPr>
          <w:rFonts w:ascii="Arial" w:hAnsi="Arial" w:cs="Arial"/>
          <w:sz w:val="24"/>
          <w:szCs w:val="24"/>
        </w:rPr>
        <w:t>successful UPR.</w:t>
      </w:r>
    </w:p>
    <w:p w:rsidR="00383A1C" w:rsidRPr="0009262A" w:rsidRDefault="00383A1C" w:rsidP="00383A1C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31195B" w:rsidRDefault="0031195B"/>
    <w:sectPr w:rsidR="0031195B" w:rsidSect="0047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61C72"/>
    <w:multiLevelType w:val="hybridMultilevel"/>
    <w:tmpl w:val="FA94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1C"/>
    <w:rsid w:val="0031195B"/>
    <w:rsid w:val="0038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7C55F"/>
  <w15:chartTrackingRefBased/>
  <w15:docId w15:val="{38213B26-E54A-4121-9A7A-073E7A90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1C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630C7A1-8449-4263-814F-E37EC4B0BBD8}"/>
</file>

<file path=customXml/itemProps2.xml><?xml version="1.0" encoding="utf-8"?>
<ds:datastoreItem xmlns:ds="http://schemas.openxmlformats.org/officeDocument/2006/customXml" ds:itemID="{BC48EE5B-8BA4-45EC-A85F-F240D0CDBA20}"/>
</file>

<file path=customXml/itemProps3.xml><?xml version="1.0" encoding="utf-8"?>
<ds:datastoreItem xmlns:ds="http://schemas.openxmlformats.org/officeDocument/2006/customXml" ds:itemID="{5BE3450E-7F58-4298-8826-F2CEA3A339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Jgenti</dc:creator>
  <cp:keywords/>
  <dc:description/>
  <cp:lastModifiedBy>Irakli Jgenti</cp:lastModifiedBy>
  <cp:revision>1</cp:revision>
  <dcterms:created xsi:type="dcterms:W3CDTF">2024-01-23T15:38:00Z</dcterms:created>
  <dcterms:modified xsi:type="dcterms:W3CDTF">2024-01-23T15:40:00Z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