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574044E4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335B6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517D02D6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335B6A">
        <w:rPr>
          <w:rFonts w:ascii="Arial" w:hAnsi="Arial" w:cs="Arial"/>
          <w:b/>
          <w:bCs/>
          <w:sz w:val="24"/>
          <w:szCs w:val="24"/>
        </w:rPr>
        <w:t>22 janvier – 2 février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6A5F">
        <w:rPr>
          <w:rFonts w:ascii="Arial" w:hAnsi="Arial" w:cs="Arial"/>
          <w:b/>
          <w:bCs/>
          <w:sz w:val="24"/>
          <w:szCs w:val="24"/>
        </w:rPr>
        <w:t>202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40311FD4" w:rsidR="008B6A5F" w:rsidRPr="008B6A5F" w:rsidRDefault="00885CD0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Mexique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5AC67767" w:rsid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885CD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D7640">
        <w:rPr>
          <w:rFonts w:ascii="Arial" w:hAnsi="Arial" w:cs="Arial"/>
          <w:sz w:val="24"/>
          <w:szCs w:val="24"/>
        </w:rPr>
        <w:t xml:space="preserve">janvier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0ADF9BF0" w14:textId="053D8493" w:rsidR="00B21C51" w:rsidRPr="00B21C51" w:rsidRDefault="00B21C51" w:rsidP="008B6A5F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B21C51">
        <w:rPr>
          <w:rFonts w:ascii="Arial" w:hAnsi="Arial" w:cs="Arial"/>
          <w:sz w:val="20"/>
          <w:szCs w:val="20"/>
        </w:rPr>
        <w:t>1 minute-1</w:t>
      </w:r>
      <w:r>
        <w:rPr>
          <w:rFonts w:ascii="Arial" w:hAnsi="Arial" w:cs="Arial"/>
          <w:sz w:val="20"/>
          <w:szCs w:val="20"/>
        </w:rPr>
        <w:t xml:space="preserve">56 </w:t>
      </w:r>
      <w:r w:rsidRPr="00B21C51">
        <w:rPr>
          <w:rFonts w:ascii="Arial" w:hAnsi="Arial" w:cs="Arial"/>
          <w:sz w:val="20"/>
          <w:szCs w:val="20"/>
        </w:rPr>
        <w:t>mots</w:t>
      </w:r>
    </w:p>
    <w:p w14:paraId="525A54B9" w14:textId="77777777" w:rsid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6D6E216" w14:textId="77DC1D3B" w:rsidR="00B21C51" w:rsidRPr="00A115B6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Merci, Monsieur</w:t>
      </w:r>
      <w:r>
        <w:rPr>
          <w:rFonts w:ascii="Arial" w:hAnsi="Arial" w:cs="Arial"/>
          <w:sz w:val="28"/>
          <w:szCs w:val="28"/>
        </w:rPr>
        <w:t>/ Madame l</w:t>
      </w:r>
      <w:r w:rsidRPr="00A115B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/la</w:t>
      </w:r>
      <w:r w:rsidRPr="00A115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(vice) </w:t>
      </w:r>
      <w:r w:rsidRPr="00A115B6">
        <w:rPr>
          <w:rFonts w:ascii="Arial" w:hAnsi="Arial" w:cs="Arial"/>
          <w:sz w:val="28"/>
          <w:szCs w:val="28"/>
        </w:rPr>
        <w:t>Président</w:t>
      </w:r>
      <w:r>
        <w:rPr>
          <w:rFonts w:ascii="Arial" w:hAnsi="Arial" w:cs="Arial"/>
          <w:sz w:val="28"/>
          <w:szCs w:val="28"/>
        </w:rPr>
        <w:t>/e</w:t>
      </w:r>
      <w:r w:rsidRPr="00A115B6">
        <w:rPr>
          <w:rFonts w:ascii="Arial" w:hAnsi="Arial" w:cs="Arial"/>
          <w:sz w:val="28"/>
          <w:szCs w:val="28"/>
        </w:rPr>
        <w:t xml:space="preserve">. </w:t>
      </w:r>
    </w:p>
    <w:p w14:paraId="23E67060" w14:textId="1D344B50" w:rsid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C51">
        <w:rPr>
          <w:rFonts w:ascii="Arial" w:hAnsi="Arial" w:cs="Arial"/>
          <w:sz w:val="28"/>
          <w:szCs w:val="28"/>
        </w:rPr>
        <w:t xml:space="preserve">La France </w:t>
      </w:r>
      <w:r>
        <w:rPr>
          <w:rFonts w:ascii="Arial" w:hAnsi="Arial" w:cs="Arial"/>
          <w:sz w:val="28"/>
          <w:szCs w:val="28"/>
        </w:rPr>
        <w:t xml:space="preserve">souhaite la bienvenue à la délégation du Mexique et la remercie pour son rapport national dont elle a pris connaissance avec grand intérêt. </w:t>
      </w:r>
    </w:p>
    <w:p w14:paraId="5C1DA1FC" w14:textId="44B3B063" w:rsid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France </w:t>
      </w:r>
      <w:r w:rsidRPr="00B21C51">
        <w:rPr>
          <w:rFonts w:ascii="Arial" w:hAnsi="Arial" w:cs="Arial"/>
          <w:sz w:val="28"/>
          <w:szCs w:val="28"/>
        </w:rPr>
        <w:t xml:space="preserve">félicite le Mexique pour les mesures prises depuis le dernier </w:t>
      </w:r>
      <w:r>
        <w:rPr>
          <w:rFonts w:ascii="Arial" w:hAnsi="Arial" w:cs="Arial"/>
          <w:sz w:val="28"/>
          <w:szCs w:val="28"/>
        </w:rPr>
        <w:t>examen périodique universel</w:t>
      </w:r>
      <w:r w:rsidRPr="00B21C51">
        <w:rPr>
          <w:rFonts w:ascii="Arial" w:hAnsi="Arial" w:cs="Arial"/>
          <w:sz w:val="28"/>
          <w:szCs w:val="28"/>
        </w:rPr>
        <w:t xml:space="preserve">, ainsi que pour sa coprésidence du Forum Génération Egalité et son rôle </w:t>
      </w:r>
      <w:r>
        <w:rPr>
          <w:rFonts w:ascii="Arial" w:hAnsi="Arial" w:cs="Arial"/>
          <w:sz w:val="28"/>
          <w:szCs w:val="28"/>
        </w:rPr>
        <w:t xml:space="preserve">déterminant </w:t>
      </w:r>
      <w:r w:rsidRPr="00B21C51">
        <w:rPr>
          <w:rFonts w:ascii="Arial" w:hAnsi="Arial" w:cs="Arial"/>
          <w:sz w:val="28"/>
          <w:szCs w:val="28"/>
        </w:rPr>
        <w:t xml:space="preserve">au sein de la Coalition pour les droits égaux. </w:t>
      </w:r>
    </w:p>
    <w:p w14:paraId="37DFECBE" w14:textId="5A71D5A3" w:rsid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C51">
        <w:rPr>
          <w:rFonts w:ascii="Arial" w:hAnsi="Arial" w:cs="Arial"/>
          <w:sz w:val="28"/>
          <w:szCs w:val="28"/>
        </w:rPr>
        <w:t>La France formule les recommandations suivantes :</w:t>
      </w:r>
    </w:p>
    <w:p w14:paraId="5DD69810" w14:textId="77777777" w:rsidR="00B21C51" w:rsidRP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C51">
        <w:rPr>
          <w:rFonts w:ascii="Arial" w:hAnsi="Arial" w:cs="Arial"/>
          <w:sz w:val="28"/>
          <w:szCs w:val="28"/>
        </w:rPr>
        <w:t xml:space="preserve"> </w:t>
      </w:r>
    </w:p>
    <w:p w14:paraId="0C9478B4" w14:textId="77777777" w:rsidR="00B21C51" w:rsidRP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92A0868" w14:textId="77777777" w:rsid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6E75188" w14:textId="1DDBE493" w:rsidR="00B21C51" w:rsidRP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C51">
        <w:rPr>
          <w:rFonts w:ascii="Arial" w:hAnsi="Arial" w:cs="Arial"/>
          <w:sz w:val="28"/>
          <w:szCs w:val="28"/>
        </w:rPr>
        <w:t>1/ Prendre toutes les mesures utiles pour garantir l’indépendance de la justice, lutter contre la corruption et contre l’impunité des auteurs d’arrestations et exécutions extra-judiciaires</w:t>
      </w:r>
      <w:r>
        <w:rPr>
          <w:rFonts w:ascii="Arial" w:hAnsi="Arial" w:cs="Arial"/>
          <w:sz w:val="28"/>
          <w:szCs w:val="28"/>
        </w:rPr>
        <w:t>.</w:t>
      </w:r>
    </w:p>
    <w:p w14:paraId="6ED9F633" w14:textId="69528597" w:rsidR="00B21C51" w:rsidRP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C51">
        <w:rPr>
          <w:rFonts w:ascii="Arial" w:hAnsi="Arial" w:cs="Arial"/>
          <w:sz w:val="28"/>
          <w:szCs w:val="28"/>
        </w:rPr>
        <w:t>2/ Mettre en œuvre les recommandations du rapport du Comité des disparitions forcées de 2022 et la loi générale sur les disparitions forcées, notamment au niveau des Etats fédérés</w:t>
      </w:r>
      <w:r>
        <w:rPr>
          <w:rFonts w:ascii="Arial" w:hAnsi="Arial" w:cs="Arial"/>
          <w:sz w:val="28"/>
          <w:szCs w:val="28"/>
        </w:rPr>
        <w:t>.</w:t>
      </w:r>
    </w:p>
    <w:p w14:paraId="3AC7074D" w14:textId="17DC9267" w:rsidR="00B21C51" w:rsidRPr="00B21C51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C51">
        <w:rPr>
          <w:rFonts w:ascii="Arial" w:hAnsi="Arial" w:cs="Arial"/>
          <w:sz w:val="28"/>
          <w:szCs w:val="28"/>
        </w:rPr>
        <w:t>3/ Accompagner les Etats fédérés pour garantir l’accès effectif à l’avortement</w:t>
      </w:r>
      <w:r>
        <w:rPr>
          <w:rFonts w:ascii="Arial" w:hAnsi="Arial" w:cs="Arial"/>
          <w:sz w:val="28"/>
          <w:szCs w:val="28"/>
        </w:rPr>
        <w:t>.</w:t>
      </w:r>
    </w:p>
    <w:p w14:paraId="07DB5690" w14:textId="03E93956" w:rsidR="008B6A5F" w:rsidRPr="00A115B6" w:rsidRDefault="00B21C51" w:rsidP="00B21C5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21C51">
        <w:rPr>
          <w:rFonts w:ascii="Arial" w:hAnsi="Arial" w:cs="Arial"/>
          <w:sz w:val="28"/>
          <w:szCs w:val="28"/>
        </w:rPr>
        <w:t>4/ Renforcer les moyens des procureurs spécialisés dans les violences faites aux femmes</w:t>
      </w:r>
      <w:r>
        <w:rPr>
          <w:rFonts w:ascii="Arial" w:hAnsi="Arial" w:cs="Arial"/>
          <w:sz w:val="28"/>
          <w:szCs w:val="28"/>
        </w:rPr>
        <w:t>.</w:t>
      </w:r>
    </w:p>
    <w:p w14:paraId="04948E2F" w14:textId="77777777" w:rsidR="008B6A5F" w:rsidRPr="00A115B6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D7640"/>
    <w:rsid w:val="00335B6A"/>
    <w:rsid w:val="00672873"/>
    <w:rsid w:val="00885CD0"/>
    <w:rsid w:val="008B6A5F"/>
    <w:rsid w:val="00932D55"/>
    <w:rsid w:val="00B21C51"/>
    <w:rsid w:val="00C34BA7"/>
    <w:rsid w:val="00DF5F5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112F4B-F260-49F9-96B9-BA9F1196A9CE}"/>
</file>

<file path=customXml/itemProps2.xml><?xml version="1.0" encoding="utf-8"?>
<ds:datastoreItem xmlns:ds="http://schemas.openxmlformats.org/officeDocument/2006/customXml" ds:itemID="{27D0F168-003A-4330-8384-DD87D798F6DD}"/>
</file>

<file path=customXml/itemProps3.xml><?xml version="1.0" encoding="utf-8"?>
<ds:datastoreItem xmlns:ds="http://schemas.openxmlformats.org/officeDocument/2006/customXml" ds:itemID="{F3012A00-E34F-4903-A3AA-D6815AA48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YOUNES-MORENO Pauline</cp:lastModifiedBy>
  <cp:revision>4</cp:revision>
  <dcterms:created xsi:type="dcterms:W3CDTF">2024-01-22T09:13:00Z</dcterms:created>
  <dcterms:modified xsi:type="dcterms:W3CDTF">2024-01-23T19:59:00Z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