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A029F" w14:textId="77777777" w:rsidR="001534D4" w:rsidRPr="001534D4" w:rsidRDefault="001534D4" w:rsidP="001534D4">
      <w:pPr>
        <w:spacing w:after="0"/>
        <w:jc w:val="center"/>
        <w:rPr>
          <w:rFonts w:ascii="Arial" w:hAnsi="Arial" w:cs="Arial"/>
          <w:b/>
          <w:bCs/>
          <w:color w:val="222222"/>
          <w:shd w:val="clear" w:color="auto" w:fill="FFFFFF"/>
          <w:lang w:val="es-ES"/>
        </w:rPr>
      </w:pPr>
      <w:r w:rsidRPr="001534D4">
        <w:rPr>
          <w:rFonts w:ascii="Arial" w:hAnsi="Arial" w:cs="Arial"/>
          <w:b/>
          <w:bCs/>
          <w:color w:val="222222"/>
          <w:shd w:val="clear" w:color="auto" w:fill="FFFFFF"/>
          <w:lang w:val="es-ES"/>
        </w:rPr>
        <w:t>4</w:t>
      </w:r>
      <w:r w:rsidR="00D80769" w:rsidRPr="001534D4">
        <w:rPr>
          <w:rFonts w:ascii="Arial" w:hAnsi="Arial" w:cs="Arial"/>
          <w:b/>
          <w:bCs/>
          <w:color w:val="222222"/>
          <w:shd w:val="clear" w:color="auto" w:fill="FFFFFF"/>
          <w:lang w:val="es-ES"/>
        </w:rPr>
        <w:t>5a SESIÓN DEL EXAMEN PERIODICO UNIVERSAL</w:t>
      </w:r>
      <w:r w:rsidR="00D80769" w:rsidRPr="001534D4">
        <w:rPr>
          <w:rFonts w:ascii="Arial" w:hAnsi="Arial" w:cs="Arial"/>
          <w:b/>
          <w:bCs/>
          <w:color w:val="222222"/>
          <w:lang w:val="es-ES"/>
        </w:rPr>
        <w:br/>
      </w:r>
      <w:r w:rsidR="00D80769" w:rsidRPr="001534D4">
        <w:rPr>
          <w:rFonts w:ascii="Arial" w:hAnsi="Arial" w:cs="Arial"/>
          <w:b/>
          <w:bCs/>
          <w:color w:val="222222"/>
          <w:shd w:val="clear" w:color="auto" w:fill="FFFFFF"/>
          <w:lang w:val="es-ES"/>
        </w:rPr>
        <w:t xml:space="preserve">INTERVENCIÓN DE LA DELEGACIÓN DE EL SALVADOR </w:t>
      </w:r>
    </w:p>
    <w:p w14:paraId="20C0F1C5" w14:textId="66A9590C" w:rsidR="00D80769" w:rsidRPr="001534D4" w:rsidRDefault="00D80769" w:rsidP="001534D4">
      <w:pPr>
        <w:spacing w:after="0"/>
        <w:jc w:val="center"/>
        <w:rPr>
          <w:rFonts w:ascii="Arial" w:hAnsi="Arial" w:cs="Arial"/>
          <w:b/>
          <w:bCs/>
          <w:color w:val="222222"/>
          <w:shd w:val="clear" w:color="auto" w:fill="FFFFFF"/>
          <w:lang w:val="es-ES"/>
        </w:rPr>
      </w:pPr>
      <w:r w:rsidRPr="001534D4">
        <w:rPr>
          <w:rFonts w:ascii="Arial" w:hAnsi="Arial" w:cs="Arial"/>
          <w:b/>
          <w:bCs/>
          <w:color w:val="222222"/>
          <w:shd w:val="clear" w:color="auto" w:fill="FFFFFF"/>
          <w:lang w:val="es-ES"/>
        </w:rPr>
        <w:t xml:space="preserve">DURANTE EL </w:t>
      </w:r>
      <w:r w:rsidR="001534D4" w:rsidRPr="001534D4">
        <w:rPr>
          <w:rFonts w:ascii="Arial" w:hAnsi="Arial" w:cs="Arial"/>
          <w:b/>
          <w:bCs/>
          <w:color w:val="222222"/>
          <w:shd w:val="clear" w:color="auto" w:fill="FFFFFF"/>
          <w:lang w:val="es-ES"/>
        </w:rPr>
        <w:t>EPU DE MÉXICO</w:t>
      </w:r>
    </w:p>
    <w:p w14:paraId="2A165C20" w14:textId="77777777" w:rsidR="001534D4" w:rsidRDefault="001534D4" w:rsidP="00D80769">
      <w:pPr>
        <w:rPr>
          <w:rFonts w:ascii="Bembo" w:hAnsi="Bembo" w:cs="Arial"/>
          <w:color w:val="222222"/>
          <w:sz w:val="24"/>
          <w:szCs w:val="24"/>
          <w:shd w:val="clear" w:color="auto" w:fill="FFFFFF"/>
          <w:lang w:val="es-ES"/>
        </w:rPr>
      </w:pPr>
    </w:p>
    <w:p w14:paraId="2507C632" w14:textId="47F70464" w:rsidR="00D80769" w:rsidRPr="001534D4" w:rsidRDefault="00D80769" w:rsidP="001534D4">
      <w:pPr>
        <w:spacing w:line="360" w:lineRule="auto"/>
        <w:rPr>
          <w:rFonts w:ascii="Bembo" w:hAnsi="Bembo" w:cs="Arial"/>
          <w:color w:val="222222"/>
          <w:sz w:val="24"/>
          <w:szCs w:val="24"/>
          <w:shd w:val="clear" w:color="auto" w:fill="FFFFFF"/>
          <w:lang w:val="es-ES"/>
        </w:rPr>
      </w:pPr>
      <w:r w:rsidRPr="001534D4">
        <w:rPr>
          <w:rFonts w:ascii="Bembo" w:hAnsi="Bembo" w:cs="Arial"/>
          <w:color w:val="222222"/>
          <w:sz w:val="24"/>
          <w:szCs w:val="24"/>
          <w:shd w:val="clear" w:color="auto" w:fill="FFFFFF"/>
          <w:lang w:val="es-ES"/>
        </w:rPr>
        <w:t>Señor vicepresidente:</w:t>
      </w:r>
    </w:p>
    <w:p w14:paraId="6EEE5ED1" w14:textId="77777777" w:rsidR="00FC4EDE" w:rsidRDefault="00D80769" w:rsidP="001534D4">
      <w:pPr>
        <w:spacing w:line="360" w:lineRule="auto"/>
        <w:rPr>
          <w:rFonts w:ascii="Bembo" w:hAnsi="Bembo" w:cs="Arial"/>
          <w:color w:val="222222"/>
          <w:sz w:val="24"/>
          <w:szCs w:val="24"/>
          <w:shd w:val="clear" w:color="auto" w:fill="FFFFFF"/>
          <w:lang w:val="es-ES"/>
        </w:rPr>
      </w:pPr>
      <w:r w:rsidRPr="001534D4">
        <w:rPr>
          <w:rFonts w:ascii="Bembo" w:hAnsi="Bembo" w:cs="Arial"/>
          <w:color w:val="222222"/>
          <w:sz w:val="24"/>
          <w:szCs w:val="24"/>
          <w:shd w:val="clear" w:color="auto" w:fill="FFFFFF"/>
          <w:lang w:val="es-ES"/>
        </w:rPr>
        <w:t>Agradecemos a México la presentación de su informe y elogiamos sus avances en materia legislativa para la niñez, tales como las reformas a la Ley General de los Derechos de Niñas, Niños y Adolescentes y el Código Civil Federal para prevenir, atender, sancionar y prohibir el castigo corporal o físico y humillante.</w:t>
      </w:r>
      <w:r w:rsidRPr="001534D4">
        <w:rPr>
          <w:rFonts w:ascii="Bembo" w:hAnsi="Bembo" w:cs="Arial"/>
          <w:color w:val="222222"/>
          <w:sz w:val="24"/>
          <w:szCs w:val="24"/>
          <w:lang w:val="es-ES"/>
        </w:rPr>
        <w:br/>
      </w:r>
      <w:r w:rsidRPr="001534D4">
        <w:rPr>
          <w:rFonts w:ascii="Bembo" w:hAnsi="Bembo" w:cs="Arial"/>
          <w:color w:val="222222"/>
          <w:sz w:val="24"/>
          <w:szCs w:val="24"/>
          <w:lang w:val="es-ES"/>
        </w:rPr>
        <w:br/>
      </w:r>
      <w:r w:rsidR="00E0247C">
        <w:rPr>
          <w:rFonts w:ascii="Bembo" w:hAnsi="Bembo" w:cs="Arial"/>
          <w:color w:val="222222"/>
          <w:sz w:val="24"/>
          <w:szCs w:val="24"/>
          <w:shd w:val="clear" w:color="auto" w:fill="FFFFFF"/>
          <w:lang w:val="es-ES"/>
        </w:rPr>
        <w:t xml:space="preserve">Acogemos con satisfacción </w:t>
      </w:r>
      <w:r w:rsidRPr="001534D4">
        <w:rPr>
          <w:rFonts w:ascii="Bembo" w:hAnsi="Bembo" w:cs="Arial"/>
          <w:color w:val="222222"/>
          <w:sz w:val="24"/>
          <w:szCs w:val="24"/>
          <w:shd w:val="clear" w:color="auto" w:fill="FFFFFF"/>
          <w:lang w:val="es-ES"/>
        </w:rPr>
        <w:t>la ratificación del Convenio 183 de la OIT sobre la protección de la maternidad y reconocemos el avance con el Programa Sectorial de Educación 2020-2024.</w:t>
      </w:r>
      <w:r w:rsidRPr="001534D4">
        <w:rPr>
          <w:rFonts w:ascii="Bembo" w:hAnsi="Bembo" w:cs="Arial"/>
          <w:color w:val="222222"/>
          <w:sz w:val="24"/>
          <w:szCs w:val="24"/>
          <w:lang w:val="es-ES"/>
        </w:rPr>
        <w:br/>
      </w:r>
    </w:p>
    <w:p w14:paraId="7DE0BFE3" w14:textId="1D62B60A" w:rsidR="000D1017" w:rsidRDefault="00D80769" w:rsidP="001534D4">
      <w:pPr>
        <w:spacing w:line="360" w:lineRule="auto"/>
        <w:rPr>
          <w:rFonts w:ascii="Bembo" w:hAnsi="Bembo" w:cs="Arial"/>
          <w:color w:val="222222"/>
          <w:sz w:val="24"/>
          <w:szCs w:val="24"/>
          <w:shd w:val="clear" w:color="auto" w:fill="FFFFFF"/>
          <w:lang w:val="es-ES"/>
        </w:rPr>
      </w:pPr>
      <w:r w:rsidRPr="001534D4">
        <w:rPr>
          <w:rFonts w:ascii="Bembo" w:hAnsi="Bembo" w:cs="Arial"/>
          <w:color w:val="222222"/>
          <w:sz w:val="24"/>
          <w:szCs w:val="24"/>
          <w:shd w:val="clear" w:color="auto" w:fill="FFFFFF"/>
          <w:lang w:val="es-ES"/>
        </w:rPr>
        <w:t>Constructivamente recomendamos:</w:t>
      </w:r>
      <w:r w:rsidRPr="001534D4">
        <w:rPr>
          <w:rFonts w:ascii="Bembo" w:hAnsi="Bembo" w:cs="Arial"/>
          <w:color w:val="222222"/>
          <w:sz w:val="24"/>
          <w:szCs w:val="24"/>
          <w:lang w:val="es-ES"/>
        </w:rPr>
        <w:br/>
      </w:r>
      <w:r w:rsidRPr="001534D4">
        <w:rPr>
          <w:rFonts w:ascii="Bembo" w:hAnsi="Bembo" w:cs="Arial"/>
          <w:color w:val="222222"/>
          <w:sz w:val="24"/>
          <w:szCs w:val="24"/>
          <w:shd w:val="clear" w:color="auto" w:fill="FFFFFF"/>
          <w:lang w:val="es-ES"/>
        </w:rPr>
        <w:t>1. Continuar promoviendo medidas para garantizar la eficacia de la Estrategia Nacional para la Atención de la Primera Infancia, así como la Estrategia para la Atención y Protección Integral de la Niñez y Adolescencia 2022-2024.</w:t>
      </w:r>
      <w:r w:rsidRPr="001534D4">
        <w:rPr>
          <w:rFonts w:ascii="Bembo" w:hAnsi="Bembo" w:cs="Arial"/>
          <w:color w:val="222222"/>
          <w:sz w:val="24"/>
          <w:szCs w:val="24"/>
          <w:lang w:val="es-ES"/>
        </w:rPr>
        <w:br/>
      </w:r>
      <w:r w:rsidRPr="001534D4">
        <w:rPr>
          <w:rFonts w:ascii="Bembo" w:hAnsi="Bembo" w:cs="Arial"/>
          <w:color w:val="222222"/>
          <w:sz w:val="24"/>
          <w:szCs w:val="24"/>
          <w:shd w:val="clear" w:color="auto" w:fill="FFFFFF"/>
          <w:lang w:val="es-ES"/>
        </w:rPr>
        <w:t xml:space="preserve">2. Fortalecer los esfuerzos nacionales en materia de seguridad pública, </w:t>
      </w:r>
      <w:r w:rsidR="00E23B9F">
        <w:rPr>
          <w:rFonts w:ascii="Bembo" w:hAnsi="Bembo" w:cs="Arial"/>
          <w:color w:val="222222"/>
          <w:sz w:val="24"/>
          <w:szCs w:val="24"/>
          <w:shd w:val="clear" w:color="auto" w:fill="FFFFFF"/>
          <w:lang w:val="es-ES"/>
        </w:rPr>
        <w:t>con</w:t>
      </w:r>
      <w:r w:rsidRPr="001534D4">
        <w:rPr>
          <w:rFonts w:ascii="Bembo" w:hAnsi="Bembo" w:cs="Arial"/>
          <w:color w:val="222222"/>
          <w:sz w:val="24"/>
          <w:szCs w:val="24"/>
          <w:shd w:val="clear" w:color="auto" w:fill="FFFFFF"/>
          <w:lang w:val="es-ES"/>
        </w:rPr>
        <w:t xml:space="preserve"> líneas </w:t>
      </w:r>
      <w:r w:rsidR="007C4A86">
        <w:rPr>
          <w:rFonts w:ascii="Bembo" w:hAnsi="Bembo" w:cs="Arial"/>
          <w:color w:val="222222"/>
          <w:sz w:val="24"/>
          <w:szCs w:val="24"/>
          <w:shd w:val="clear" w:color="auto" w:fill="FFFFFF"/>
          <w:lang w:val="es-ES"/>
        </w:rPr>
        <w:t xml:space="preserve">de </w:t>
      </w:r>
      <w:r w:rsidRPr="001534D4">
        <w:rPr>
          <w:rFonts w:ascii="Bembo" w:hAnsi="Bembo" w:cs="Arial"/>
          <w:color w:val="222222"/>
          <w:sz w:val="24"/>
          <w:szCs w:val="24"/>
          <w:shd w:val="clear" w:color="auto" w:fill="FFFFFF"/>
          <w:lang w:val="es-ES"/>
        </w:rPr>
        <w:t>acción para la población migrante en tránsito.</w:t>
      </w:r>
      <w:r w:rsidRPr="001534D4">
        <w:rPr>
          <w:rFonts w:ascii="Bembo" w:hAnsi="Bembo" w:cs="Arial"/>
          <w:color w:val="222222"/>
          <w:sz w:val="24"/>
          <w:szCs w:val="24"/>
          <w:lang w:val="es-ES"/>
        </w:rPr>
        <w:br/>
      </w:r>
      <w:r w:rsidRPr="001534D4">
        <w:rPr>
          <w:rFonts w:ascii="Bembo" w:hAnsi="Bembo" w:cs="Arial"/>
          <w:color w:val="222222"/>
          <w:sz w:val="24"/>
          <w:szCs w:val="24"/>
          <w:shd w:val="clear" w:color="auto" w:fill="FFFFFF"/>
          <w:lang w:val="es-ES"/>
        </w:rPr>
        <w:t>3.</w:t>
      </w:r>
      <w:r w:rsidR="007E4255">
        <w:rPr>
          <w:rFonts w:ascii="Bembo" w:hAnsi="Bembo" w:cs="Arial"/>
          <w:color w:val="222222"/>
          <w:sz w:val="24"/>
          <w:szCs w:val="24"/>
          <w:shd w:val="clear" w:color="auto" w:fill="FFFFFF"/>
          <w:lang w:val="es-ES"/>
        </w:rPr>
        <w:t xml:space="preserve"> Fortalecer los esfuerzos para</w:t>
      </w:r>
      <w:r w:rsidR="00202E71">
        <w:rPr>
          <w:rFonts w:ascii="Bembo" w:hAnsi="Bembo" w:cs="Arial"/>
          <w:color w:val="222222"/>
          <w:sz w:val="24"/>
          <w:szCs w:val="24"/>
          <w:shd w:val="clear" w:color="auto" w:fill="FFFFFF"/>
          <w:lang w:val="es-ES"/>
        </w:rPr>
        <w:t xml:space="preserve"> la r</w:t>
      </w:r>
      <w:r w:rsidRPr="001534D4">
        <w:rPr>
          <w:rFonts w:ascii="Bembo" w:hAnsi="Bembo" w:cs="Arial"/>
          <w:color w:val="222222"/>
          <w:sz w:val="24"/>
          <w:szCs w:val="24"/>
          <w:shd w:val="clear" w:color="auto" w:fill="FFFFFF"/>
          <w:lang w:val="es-ES"/>
        </w:rPr>
        <w:t>egularización de personas migrantes y localización de personas migrantes desaparecidas.</w:t>
      </w:r>
      <w:r w:rsidRPr="001534D4">
        <w:rPr>
          <w:rFonts w:ascii="Bembo" w:hAnsi="Bembo" w:cs="Arial"/>
          <w:color w:val="222222"/>
          <w:sz w:val="24"/>
          <w:szCs w:val="24"/>
          <w:lang w:val="es-ES"/>
        </w:rPr>
        <w:br/>
      </w:r>
    </w:p>
    <w:p w14:paraId="7BE6FE4A" w14:textId="63C4543E" w:rsidR="00165260" w:rsidRPr="001534D4" w:rsidRDefault="00D80769" w:rsidP="001534D4">
      <w:pPr>
        <w:spacing w:line="360" w:lineRule="auto"/>
        <w:rPr>
          <w:rFonts w:ascii="Bembo" w:hAnsi="Bembo" w:cs="Arial"/>
          <w:color w:val="222222"/>
          <w:sz w:val="24"/>
          <w:szCs w:val="24"/>
          <w:shd w:val="clear" w:color="auto" w:fill="FFFFFF"/>
          <w:lang w:val="es-ES"/>
        </w:rPr>
      </w:pPr>
      <w:r w:rsidRPr="001534D4">
        <w:rPr>
          <w:rFonts w:ascii="Bembo" w:hAnsi="Bembo" w:cs="Arial"/>
          <w:color w:val="222222"/>
          <w:sz w:val="24"/>
          <w:szCs w:val="24"/>
          <w:shd w:val="clear" w:color="auto" w:fill="FFFFFF"/>
          <w:lang w:val="es-ES"/>
        </w:rPr>
        <w:t>Deseamos éxitos a México en este nuevo ciclo del EPU.</w:t>
      </w:r>
      <w:r w:rsidRPr="001534D4">
        <w:rPr>
          <w:rFonts w:ascii="Bembo" w:hAnsi="Bembo" w:cs="Arial"/>
          <w:color w:val="222222"/>
          <w:sz w:val="24"/>
          <w:szCs w:val="24"/>
          <w:lang w:val="es-ES"/>
        </w:rPr>
        <w:br/>
      </w:r>
      <w:r w:rsidRPr="001534D4">
        <w:rPr>
          <w:rFonts w:ascii="Bembo" w:hAnsi="Bembo" w:cs="Arial"/>
          <w:color w:val="222222"/>
          <w:sz w:val="24"/>
          <w:szCs w:val="24"/>
          <w:lang w:val="es-ES"/>
        </w:rPr>
        <w:br/>
      </w:r>
      <w:r w:rsidRPr="001534D4">
        <w:rPr>
          <w:rFonts w:ascii="Bembo" w:hAnsi="Bembo" w:cs="Arial"/>
          <w:color w:val="222222"/>
          <w:sz w:val="24"/>
          <w:szCs w:val="24"/>
          <w:shd w:val="clear" w:color="auto" w:fill="FFFFFF"/>
        </w:rPr>
        <w:t xml:space="preserve">Gracias </w:t>
      </w:r>
      <w:proofErr w:type="spellStart"/>
      <w:r w:rsidRPr="001534D4">
        <w:rPr>
          <w:rFonts w:ascii="Bembo" w:hAnsi="Bembo" w:cs="Arial"/>
          <w:color w:val="222222"/>
          <w:sz w:val="24"/>
          <w:szCs w:val="24"/>
          <w:shd w:val="clear" w:color="auto" w:fill="FFFFFF"/>
        </w:rPr>
        <w:t>señor</w:t>
      </w:r>
      <w:proofErr w:type="spellEnd"/>
      <w:r w:rsidRPr="001534D4">
        <w:rPr>
          <w:rFonts w:ascii="Bembo" w:hAnsi="Bembo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534D4">
        <w:rPr>
          <w:rFonts w:ascii="Bembo" w:hAnsi="Bembo" w:cs="Arial"/>
          <w:color w:val="222222"/>
          <w:sz w:val="24"/>
          <w:szCs w:val="24"/>
          <w:shd w:val="clear" w:color="auto" w:fill="FFFFFF"/>
        </w:rPr>
        <w:t>vicepresidente</w:t>
      </w:r>
      <w:proofErr w:type="spellEnd"/>
      <w:r w:rsidRPr="001534D4">
        <w:rPr>
          <w:rFonts w:ascii="Bembo" w:hAnsi="Bembo" w:cs="Arial"/>
          <w:color w:val="222222"/>
          <w:sz w:val="24"/>
          <w:szCs w:val="24"/>
          <w:shd w:val="clear" w:color="auto" w:fill="FFFFFF"/>
        </w:rPr>
        <w:t>.</w:t>
      </w:r>
    </w:p>
    <w:sectPr w:rsidR="00165260" w:rsidRPr="001534D4" w:rsidSect="0092716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769"/>
    <w:rsid w:val="000D1017"/>
    <w:rsid w:val="001534D4"/>
    <w:rsid w:val="00165260"/>
    <w:rsid w:val="00202E71"/>
    <w:rsid w:val="002E2435"/>
    <w:rsid w:val="004B70A1"/>
    <w:rsid w:val="007C4A86"/>
    <w:rsid w:val="007E4255"/>
    <w:rsid w:val="00927169"/>
    <w:rsid w:val="00D80769"/>
    <w:rsid w:val="00E0247C"/>
    <w:rsid w:val="00E23B9F"/>
    <w:rsid w:val="00FC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4AA6BE"/>
  <w15:docId w15:val="{13F90864-A09D-4039-856D-8DAA845C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2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2800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F8A8A80-55B8-4C56-AD38-7AD67B7539B3}"/>
</file>

<file path=customXml/itemProps2.xml><?xml version="1.0" encoding="utf-8"?>
<ds:datastoreItem xmlns:ds="http://schemas.openxmlformats.org/officeDocument/2006/customXml" ds:itemID="{08768E2F-EB7C-4670-A960-A9564DDA0761}"/>
</file>

<file path=customXml/itemProps3.xml><?xml version="1.0" encoding="utf-8"?>
<ds:datastoreItem xmlns:ds="http://schemas.openxmlformats.org/officeDocument/2006/customXml" ds:itemID="{EDC7B710-5745-46B8-81E4-E8F77E7F73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Rosibel Menendez</dc:creator>
  <cp:lastModifiedBy>Celina Figueroa</cp:lastModifiedBy>
  <cp:revision>2</cp:revision>
  <dcterms:created xsi:type="dcterms:W3CDTF">2024-01-24T19:39:00Z</dcterms:created>
  <dcterms:modified xsi:type="dcterms:W3CDTF">2024-01-24T19:39:00Z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0x01010087E953E516C23942A5B802BEBAF4BEFD</vt:lpwstr>
  </property>
</Properties>
</file>