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EEB4" w14:textId="77777777" w:rsidR="007810FD" w:rsidRPr="00AC4B21" w:rsidRDefault="00000000">
      <w:pPr>
        <w:pStyle w:val="BodyA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AC4B21">
        <w:rPr>
          <w:rFonts w:ascii="Calibri" w:hAnsi="Calibri"/>
          <w:b/>
          <w:bCs/>
          <w:sz w:val="28"/>
          <w:szCs w:val="28"/>
        </w:rPr>
        <w:t xml:space="preserve">INTERVENCIÓN DE COSTA RICA </w:t>
      </w:r>
    </w:p>
    <w:p w14:paraId="47A8C712" w14:textId="77777777" w:rsidR="007810FD" w:rsidRPr="00AC4B21" w:rsidRDefault="00000000">
      <w:pPr>
        <w:pStyle w:val="BodyA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AC4B21">
        <w:rPr>
          <w:rFonts w:ascii="Calibri" w:hAnsi="Calibri"/>
          <w:b/>
          <w:bCs/>
          <w:sz w:val="28"/>
          <w:szCs w:val="28"/>
        </w:rPr>
        <w:t>4</w:t>
      </w:r>
      <w:r w:rsidRPr="00AC4B21">
        <w:rPr>
          <w:rFonts w:ascii="Calibri" w:hAnsi="Calibri"/>
          <w:b/>
          <w:bCs/>
          <w:sz w:val="28"/>
          <w:szCs w:val="28"/>
          <w:lang w:val="de-DE"/>
        </w:rPr>
        <w:t>5</w:t>
      </w:r>
      <w:r w:rsidRPr="00AC4B21">
        <w:rPr>
          <w:rFonts w:ascii="Calibri" w:hAnsi="Calibri"/>
          <w:b/>
          <w:bCs/>
          <w:sz w:val="28"/>
          <w:szCs w:val="28"/>
        </w:rPr>
        <w:t xml:space="preserve"> EXAMEN PERIÓDICO UNIVERSAL</w:t>
      </w:r>
    </w:p>
    <w:p w14:paraId="59C5DF46" w14:textId="11C66993" w:rsidR="007810FD" w:rsidRPr="00AC4B21" w:rsidRDefault="0783E726">
      <w:pPr>
        <w:pStyle w:val="BodyA"/>
        <w:jc w:val="center"/>
        <w:rPr>
          <w:rFonts w:ascii="Times New Roman" w:eastAsia="Times New Roman" w:hAnsi="Times New Roman" w:cs="Times New Roman"/>
          <w:b/>
          <w:bCs/>
          <w:color w:val="5F6368"/>
          <w:sz w:val="28"/>
          <w:szCs w:val="28"/>
          <w:lang w:val="es-CR"/>
        </w:rPr>
      </w:pPr>
      <w:r w:rsidRPr="00AC4B21">
        <w:rPr>
          <w:rFonts w:ascii="Calibri" w:hAnsi="Calibri"/>
          <w:b/>
          <w:bCs/>
          <w:sz w:val="28"/>
          <w:szCs w:val="28"/>
          <w:lang w:val="de-DE"/>
        </w:rPr>
        <w:t xml:space="preserve">Estados Unidos Mexicanos – MEX </w:t>
      </w:r>
    </w:p>
    <w:p w14:paraId="5671B60C" w14:textId="350D19AF" w:rsidR="007810FD" w:rsidRPr="00AC4B21" w:rsidRDefault="6D48920E">
      <w:pPr>
        <w:pStyle w:val="BodyA"/>
        <w:jc w:val="center"/>
        <w:rPr>
          <w:rFonts w:ascii="Calibri" w:eastAsia="Calibri" w:hAnsi="Calibri" w:cs="Calibri"/>
          <w:b/>
          <w:bCs/>
          <w:sz w:val="28"/>
          <w:szCs w:val="28"/>
          <w:lang w:val="es-CR"/>
        </w:rPr>
      </w:pPr>
      <w:r w:rsidRPr="00AC4B21">
        <w:rPr>
          <w:rFonts w:ascii="Calibri" w:hAnsi="Calibri"/>
          <w:b/>
          <w:bCs/>
          <w:sz w:val="28"/>
          <w:szCs w:val="28"/>
          <w:lang w:val="es-CR"/>
        </w:rPr>
        <w:t xml:space="preserve"> </w:t>
      </w:r>
      <w:r w:rsidRPr="00AC4B21">
        <w:rPr>
          <w:rFonts w:ascii="Calibri" w:hAnsi="Calibri"/>
          <w:b/>
          <w:bCs/>
          <w:sz w:val="28"/>
          <w:szCs w:val="28"/>
          <w:lang w:val="de-DE"/>
        </w:rPr>
        <w:t xml:space="preserve">24 de </w:t>
      </w:r>
      <w:r w:rsidRPr="00AC4B21">
        <w:rPr>
          <w:rFonts w:ascii="Calibri" w:hAnsi="Calibri"/>
          <w:b/>
          <w:bCs/>
          <w:sz w:val="28"/>
          <w:szCs w:val="28"/>
          <w:lang w:val="es-CR"/>
        </w:rPr>
        <w:t>enero 202</w:t>
      </w:r>
      <w:r w:rsidRPr="00AC4B21">
        <w:rPr>
          <w:rFonts w:ascii="Calibri" w:hAnsi="Calibri"/>
          <w:b/>
          <w:bCs/>
          <w:sz w:val="28"/>
          <w:szCs w:val="28"/>
          <w:lang w:val="de-DE"/>
        </w:rPr>
        <w:t>4</w:t>
      </w:r>
      <w:r w:rsidRPr="00AC4B21">
        <w:rPr>
          <w:rFonts w:ascii="Calibri" w:hAnsi="Calibri"/>
          <w:b/>
          <w:bCs/>
          <w:sz w:val="28"/>
          <w:szCs w:val="28"/>
          <w:lang w:val="es-ES"/>
        </w:rPr>
        <w:t xml:space="preserve"> del 202</w:t>
      </w:r>
      <w:r w:rsidRPr="00AC4B21">
        <w:rPr>
          <w:rFonts w:ascii="Calibri" w:hAnsi="Calibri"/>
          <w:b/>
          <w:bCs/>
          <w:sz w:val="28"/>
          <w:szCs w:val="28"/>
          <w:lang w:val="es-CR"/>
        </w:rPr>
        <w:t>3</w:t>
      </w:r>
      <w:r w:rsidRPr="00AC4B21">
        <w:rPr>
          <w:rFonts w:ascii="Calibri" w:hAnsi="Calibri"/>
          <w:b/>
          <w:bCs/>
          <w:sz w:val="28"/>
          <w:szCs w:val="28"/>
          <w:lang w:val="es-ES"/>
        </w:rPr>
        <w:t>, 14:3</w:t>
      </w:r>
      <w:r w:rsidRPr="00AC4B21">
        <w:rPr>
          <w:rFonts w:ascii="Calibri" w:hAnsi="Calibri"/>
          <w:b/>
          <w:bCs/>
          <w:sz w:val="28"/>
          <w:szCs w:val="28"/>
          <w:lang w:val="es-CR"/>
        </w:rPr>
        <w:t>0</w:t>
      </w:r>
      <w:r w:rsidRPr="00AC4B21">
        <w:rPr>
          <w:rFonts w:ascii="Calibri" w:hAnsi="Calibri"/>
          <w:b/>
          <w:bCs/>
          <w:sz w:val="28"/>
          <w:szCs w:val="28"/>
          <w:lang w:val="es-ES"/>
        </w:rPr>
        <w:t>–</w:t>
      </w:r>
      <w:r w:rsidRPr="00AC4B21">
        <w:rPr>
          <w:rFonts w:ascii="Calibri" w:hAnsi="Calibri"/>
          <w:b/>
          <w:bCs/>
          <w:sz w:val="28"/>
          <w:szCs w:val="28"/>
          <w:lang w:val="es-CR"/>
        </w:rPr>
        <w:t>18</w:t>
      </w:r>
      <w:r w:rsidRPr="00AC4B21">
        <w:rPr>
          <w:rFonts w:ascii="Calibri" w:hAnsi="Calibri"/>
          <w:b/>
          <w:bCs/>
          <w:sz w:val="28"/>
          <w:szCs w:val="28"/>
          <w:lang w:val="es-ES"/>
        </w:rPr>
        <w:t>:</w:t>
      </w:r>
      <w:r w:rsidRPr="00AC4B21">
        <w:rPr>
          <w:rFonts w:ascii="Calibri" w:hAnsi="Calibri"/>
          <w:b/>
          <w:bCs/>
          <w:sz w:val="28"/>
          <w:szCs w:val="28"/>
          <w:lang w:val="es-CR"/>
        </w:rPr>
        <w:t>30</w:t>
      </w:r>
    </w:p>
    <w:p w14:paraId="43EAE92E" w14:textId="77777777" w:rsidR="007810FD" w:rsidRPr="00AC4B21" w:rsidRDefault="00000000">
      <w:pPr>
        <w:pStyle w:val="BodyA"/>
        <w:jc w:val="center"/>
        <w:rPr>
          <w:rFonts w:ascii="Calibri" w:eastAsia="Calibri" w:hAnsi="Calibri" w:cs="Calibri"/>
          <w:sz w:val="28"/>
          <w:szCs w:val="28"/>
        </w:rPr>
      </w:pPr>
      <w:r w:rsidRPr="00AC4B21">
        <w:rPr>
          <w:rFonts w:ascii="Calibri" w:hAnsi="Calibri"/>
          <w:b/>
          <w:bCs/>
          <w:sz w:val="28"/>
          <w:szCs w:val="28"/>
        </w:rPr>
        <w:t xml:space="preserve">Posición </w:t>
      </w:r>
      <w:r w:rsidRPr="00AC4B21">
        <w:rPr>
          <w:rFonts w:ascii="Calibri" w:hAnsi="Calibri"/>
          <w:b/>
          <w:bCs/>
          <w:sz w:val="28"/>
          <w:szCs w:val="28"/>
          <w:lang w:val="de-DE"/>
        </w:rPr>
        <w:t>38</w:t>
      </w:r>
      <w:r w:rsidRPr="00AC4B21">
        <w:rPr>
          <w:rFonts w:ascii="Calibri" w:hAnsi="Calibri"/>
          <w:b/>
          <w:bCs/>
          <w:sz w:val="28"/>
          <w:szCs w:val="28"/>
        </w:rPr>
        <w:t>/ Tiempo:</w:t>
      </w:r>
      <w:r w:rsidRPr="00AC4B21">
        <w:rPr>
          <w:rFonts w:ascii="Calibri" w:hAnsi="Calibri"/>
          <w:b/>
          <w:bCs/>
          <w:sz w:val="28"/>
          <w:szCs w:val="28"/>
          <w:lang w:val="de-DE"/>
        </w:rPr>
        <w:t xml:space="preserve"> 1 minuto</w:t>
      </w:r>
    </w:p>
    <w:p w14:paraId="3995042D" w14:textId="77777777" w:rsidR="007810FD" w:rsidRPr="00AC4B21" w:rsidRDefault="00000000">
      <w:pPr>
        <w:pStyle w:val="BodyA"/>
        <w:jc w:val="both"/>
        <w:rPr>
          <w:rFonts w:ascii="Calibri" w:eastAsia="Calibri" w:hAnsi="Calibri" w:cs="Calibri"/>
          <w:sz w:val="28"/>
          <w:szCs w:val="28"/>
        </w:rPr>
      </w:pPr>
      <w:r w:rsidRPr="00AC4B21">
        <w:rPr>
          <w:rFonts w:ascii="Calibri" w:hAnsi="Calibri"/>
          <w:sz w:val="28"/>
          <w:szCs w:val="28"/>
        </w:rPr>
        <w:t xml:space="preserve">Gracias presidente, </w:t>
      </w:r>
    </w:p>
    <w:p w14:paraId="672A6659" w14:textId="77777777" w:rsidR="007810FD" w:rsidRPr="00AC4B21" w:rsidRDefault="007810FD">
      <w:pPr>
        <w:pStyle w:val="BodyA"/>
        <w:jc w:val="both"/>
        <w:rPr>
          <w:rFonts w:ascii="Calibri" w:eastAsia="Calibri" w:hAnsi="Calibri" w:cs="Calibri"/>
          <w:sz w:val="28"/>
          <w:szCs w:val="28"/>
        </w:rPr>
      </w:pPr>
    </w:p>
    <w:p w14:paraId="261DED9D" w14:textId="343BEAEF" w:rsidR="007810FD" w:rsidRPr="00AC4B21" w:rsidRDefault="00000000">
      <w:pPr>
        <w:pStyle w:val="BodyA"/>
        <w:jc w:val="both"/>
        <w:rPr>
          <w:rFonts w:ascii="Calibri" w:eastAsia="Calibri" w:hAnsi="Calibri" w:cs="Calibri"/>
          <w:sz w:val="28"/>
          <w:szCs w:val="28"/>
        </w:rPr>
      </w:pPr>
      <w:r w:rsidRPr="00AC4B21">
        <w:rPr>
          <w:rFonts w:ascii="Calibri" w:hAnsi="Calibri"/>
          <w:sz w:val="28"/>
          <w:szCs w:val="28"/>
          <w:lang w:val="es-CR"/>
        </w:rPr>
        <w:t xml:space="preserve">Costa Rica </w:t>
      </w:r>
      <w:r w:rsidRPr="00AC4B21">
        <w:rPr>
          <w:rFonts w:ascii="Calibri" w:hAnsi="Calibri"/>
          <w:sz w:val="28"/>
          <w:szCs w:val="28"/>
          <w:lang w:val="de-DE"/>
        </w:rPr>
        <w:t xml:space="preserve">celebra las recientes ratificaciones de los instrumentos internacionales de derechos humanos y las acciones dirigidas a combatir la pobreza, la promoción y protección del marco de los derechos las mujeres y de la comunidad </w:t>
      </w:r>
      <w:r w:rsidRPr="00AC4B21">
        <w:rPr>
          <w:rFonts w:ascii="Calibri" w:hAnsi="Calibri"/>
          <w:sz w:val="28"/>
          <w:szCs w:val="28"/>
          <w:lang w:val="es-CR"/>
        </w:rPr>
        <w:t>LGBTI+</w:t>
      </w:r>
      <w:r w:rsidRPr="00AC4B21">
        <w:rPr>
          <w:rFonts w:ascii="Calibri" w:hAnsi="Calibri"/>
          <w:sz w:val="28"/>
          <w:szCs w:val="28"/>
          <w:lang w:val="de-DE"/>
        </w:rPr>
        <w:t>. Con espíritu constructivo, recomendamos lo siguiente:</w:t>
      </w:r>
    </w:p>
    <w:p w14:paraId="0A37501D" w14:textId="77777777" w:rsidR="007810FD" w:rsidRPr="00AC4B21" w:rsidRDefault="007810FD">
      <w:pPr>
        <w:pStyle w:val="Default"/>
        <w:spacing w:before="0" w:line="240" w:lineRule="auto"/>
        <w:jc w:val="both"/>
        <w:rPr>
          <w:rFonts w:ascii="Calibri" w:eastAsia="Calibri" w:hAnsi="Calibri" w:cs="Calibri"/>
          <w:sz w:val="28"/>
          <w:szCs w:val="28"/>
          <w:lang w:val="es-ES_tradnl"/>
        </w:rPr>
      </w:pPr>
    </w:p>
    <w:p w14:paraId="1931E983" w14:textId="77777777" w:rsidR="007810FD" w:rsidRPr="00AC4B21" w:rsidRDefault="00000000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/>
          <w:sz w:val="28"/>
          <w:szCs w:val="28"/>
          <w:lang w:val="es-ES_tradnl"/>
        </w:rPr>
      </w:pPr>
      <w:r w:rsidRPr="00AC4B21">
        <w:rPr>
          <w:rFonts w:ascii="Calibri" w:hAnsi="Calibri"/>
          <w:sz w:val="28"/>
          <w:szCs w:val="28"/>
          <w:lang w:val="de-DE"/>
        </w:rPr>
        <w:t xml:space="preserve">Reforzar los recursos del Consejo Nacional para Prevenir la Discriminación, con el objetivo de avanzar hacia la igualdad y brindar una respuesta efectiva a las denuncias que deriven de la discriminación racial. </w:t>
      </w:r>
    </w:p>
    <w:p w14:paraId="3DA266D1" w14:textId="6F92C65E" w:rsidR="007810FD" w:rsidRPr="00AC4B21" w:rsidRDefault="00000000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/>
          <w:sz w:val="28"/>
          <w:szCs w:val="28"/>
          <w:lang w:val="es-ES_tradnl"/>
        </w:rPr>
      </w:pPr>
      <w:r w:rsidRPr="00AC4B21">
        <w:rPr>
          <w:rFonts w:ascii="Calibri" w:hAnsi="Calibri"/>
          <w:sz w:val="28"/>
          <w:szCs w:val="28"/>
          <w:lang w:val="de-DE"/>
        </w:rPr>
        <w:t>A</w:t>
      </w:r>
      <w:proofErr w:type="spellStart"/>
      <w:r w:rsidRPr="00AC4B21">
        <w:rPr>
          <w:rFonts w:ascii="Calibri" w:hAnsi="Calibri"/>
          <w:sz w:val="28"/>
          <w:szCs w:val="28"/>
          <w:lang w:val="es-ES_tradnl"/>
        </w:rPr>
        <w:t>doptar</w:t>
      </w:r>
      <w:proofErr w:type="spellEnd"/>
      <w:r w:rsidRPr="00AC4B21">
        <w:rPr>
          <w:rFonts w:ascii="Calibri" w:hAnsi="Calibri"/>
          <w:sz w:val="28"/>
          <w:szCs w:val="28"/>
          <w:lang w:val="es-ES_tradnl"/>
        </w:rPr>
        <w:t xml:space="preserve"> medidas para prevenir</w:t>
      </w:r>
      <w:r w:rsidRPr="00AC4B21">
        <w:rPr>
          <w:rFonts w:ascii="Calibri" w:hAnsi="Calibri"/>
          <w:sz w:val="28"/>
          <w:szCs w:val="28"/>
          <w:lang w:val="de-DE"/>
        </w:rPr>
        <w:t>, investigar</w:t>
      </w:r>
      <w:r w:rsidRPr="00AC4B21">
        <w:rPr>
          <w:rFonts w:ascii="Calibri" w:hAnsi="Calibri"/>
          <w:sz w:val="28"/>
          <w:szCs w:val="28"/>
          <w:lang w:val="es-ES_tradnl"/>
        </w:rPr>
        <w:t xml:space="preserve"> y eliminar</w:t>
      </w:r>
      <w:r w:rsidR="00AC4B21" w:rsidRPr="00AC4B21">
        <w:rPr>
          <w:rFonts w:ascii="Calibri" w:hAnsi="Calibri"/>
          <w:sz w:val="28"/>
          <w:szCs w:val="28"/>
          <w:lang w:val="es-ES_tradnl"/>
        </w:rPr>
        <w:t xml:space="preserve"> </w:t>
      </w:r>
      <w:r w:rsidRPr="00AC4B21">
        <w:rPr>
          <w:rFonts w:ascii="Calibri" w:hAnsi="Calibri"/>
          <w:sz w:val="28"/>
          <w:szCs w:val="28"/>
          <w:lang w:val="es-ES_tradnl"/>
        </w:rPr>
        <w:t>todas las formas de uso excesivo de la fuerza</w:t>
      </w:r>
      <w:r w:rsidR="00AC4B21" w:rsidRPr="00AC4B21">
        <w:rPr>
          <w:rFonts w:ascii="Calibri" w:hAnsi="Calibri"/>
          <w:sz w:val="28"/>
          <w:szCs w:val="28"/>
          <w:lang w:val="de-DE"/>
        </w:rPr>
        <w:t xml:space="preserve"> y atender los casos de vigilancia de la poblacion civil por medios digitales por parte de las fuerzas de orden</w:t>
      </w:r>
      <w:r w:rsidRPr="00AC4B21">
        <w:rPr>
          <w:rFonts w:ascii="Calibri" w:hAnsi="Calibri"/>
          <w:sz w:val="28"/>
          <w:szCs w:val="28"/>
          <w:lang w:val="de-DE"/>
        </w:rPr>
        <w:t>.</w:t>
      </w:r>
    </w:p>
    <w:p w14:paraId="4AE45E92" w14:textId="14B12EDC" w:rsidR="007810FD" w:rsidRPr="00AC4B21" w:rsidRDefault="00000000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/>
          <w:sz w:val="28"/>
          <w:szCs w:val="28"/>
          <w:lang w:val="es-ES_tradnl"/>
        </w:rPr>
      </w:pPr>
      <w:r w:rsidRPr="00AC4B21">
        <w:rPr>
          <w:rFonts w:ascii="Calibri" w:hAnsi="Calibri"/>
          <w:sz w:val="28"/>
          <w:szCs w:val="28"/>
          <w:lang w:val="es-ES_tradnl"/>
        </w:rPr>
        <w:t>Armonizar el marco jurídico nacional con</w:t>
      </w:r>
      <w:r w:rsidRPr="00AC4B21">
        <w:rPr>
          <w:rFonts w:ascii="Calibri" w:hAnsi="Calibri"/>
          <w:sz w:val="28"/>
          <w:szCs w:val="28"/>
          <w:lang w:val="de-DE"/>
        </w:rPr>
        <w:t xml:space="preserve"> la </w:t>
      </w:r>
      <w:r w:rsidRPr="00AC4B21">
        <w:rPr>
          <w:rFonts w:ascii="Calibri" w:hAnsi="Calibri"/>
          <w:sz w:val="28"/>
          <w:szCs w:val="28"/>
          <w:lang w:val="es-ES_tradnl"/>
        </w:rPr>
        <w:t xml:space="preserve">CRPD, </w:t>
      </w:r>
      <w:r w:rsidRPr="00AC4B21">
        <w:rPr>
          <w:rFonts w:ascii="Calibri" w:hAnsi="Calibri"/>
          <w:sz w:val="28"/>
          <w:szCs w:val="28"/>
          <w:lang w:val="de-DE"/>
        </w:rPr>
        <w:t xml:space="preserve">con el fin de </w:t>
      </w:r>
      <w:r w:rsidRPr="00AC4B21">
        <w:rPr>
          <w:rFonts w:ascii="Calibri" w:hAnsi="Calibri"/>
          <w:sz w:val="28"/>
          <w:szCs w:val="28"/>
          <w:lang w:val="es-ES_tradnl"/>
        </w:rPr>
        <w:t xml:space="preserve">implementar </w:t>
      </w:r>
      <w:r w:rsidRPr="00AC4B21">
        <w:rPr>
          <w:rFonts w:ascii="Calibri" w:hAnsi="Calibri"/>
          <w:sz w:val="28"/>
          <w:szCs w:val="28"/>
          <w:lang w:val="de-DE"/>
        </w:rPr>
        <w:t>estrategias</w:t>
      </w:r>
      <w:r w:rsidRPr="00AC4B21">
        <w:rPr>
          <w:rFonts w:ascii="Calibri" w:hAnsi="Calibri"/>
          <w:sz w:val="28"/>
          <w:szCs w:val="28"/>
          <w:lang w:val="es-ES_tradnl"/>
        </w:rPr>
        <w:t xml:space="preserve"> que favorezcan la no institucionalización y la plena autonomía personal</w:t>
      </w:r>
      <w:r w:rsidR="00AC4B21" w:rsidRPr="00AC4B21">
        <w:rPr>
          <w:rFonts w:ascii="Calibri" w:hAnsi="Calibri"/>
          <w:sz w:val="28"/>
          <w:szCs w:val="28"/>
          <w:lang w:val="de-DE"/>
        </w:rPr>
        <w:t xml:space="preserve"> de las personas con discapacidad. </w:t>
      </w:r>
    </w:p>
    <w:p w14:paraId="41632097" w14:textId="77777777" w:rsidR="007810FD" w:rsidRPr="00AC4B21" w:rsidRDefault="00000000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/>
          <w:sz w:val="28"/>
          <w:szCs w:val="28"/>
          <w:lang w:val="es-ES_tradnl"/>
        </w:rPr>
      </w:pPr>
      <w:r w:rsidRPr="00AC4B21">
        <w:rPr>
          <w:rFonts w:ascii="Calibri" w:hAnsi="Calibri"/>
          <w:sz w:val="28"/>
          <w:szCs w:val="28"/>
          <w:lang w:val="de-DE"/>
        </w:rPr>
        <w:t xml:space="preserve">Redoblar los esfuerzos en contra de la impunidad, a través de la investigación pronta, independiente e imparcial, de los crímenes violentos y los delitos, así como garantizar una reparación integral a la víctimas. </w:t>
      </w:r>
    </w:p>
    <w:p w14:paraId="5DAB6C7B" w14:textId="77777777" w:rsidR="007810FD" w:rsidRPr="00AC4B21" w:rsidRDefault="007810FD">
      <w:pPr>
        <w:pStyle w:val="Default"/>
        <w:spacing w:before="0" w:line="240" w:lineRule="auto"/>
        <w:jc w:val="both"/>
        <w:rPr>
          <w:rFonts w:ascii="Calibri" w:eastAsia="Calibri" w:hAnsi="Calibri" w:cs="Calibri"/>
          <w:sz w:val="28"/>
          <w:szCs w:val="28"/>
          <w:lang w:val="es-ES_tradnl"/>
        </w:rPr>
      </w:pPr>
    </w:p>
    <w:p w14:paraId="02EB378F" w14:textId="77777777" w:rsidR="007810FD" w:rsidRPr="00AC4B21" w:rsidRDefault="007810FD">
      <w:pPr>
        <w:pStyle w:val="Default"/>
        <w:spacing w:before="0" w:line="240" w:lineRule="auto"/>
        <w:jc w:val="both"/>
        <w:rPr>
          <w:rFonts w:ascii="Calibri" w:eastAsia="Calibri" w:hAnsi="Calibri" w:cs="Calibri"/>
          <w:sz w:val="28"/>
          <w:szCs w:val="28"/>
          <w:lang w:val="es-ES_tradnl"/>
        </w:rPr>
      </w:pPr>
    </w:p>
    <w:p w14:paraId="64A71D10" w14:textId="77777777" w:rsidR="007810FD" w:rsidRPr="00AC4B21" w:rsidRDefault="00000000">
      <w:pPr>
        <w:pStyle w:val="Default"/>
        <w:spacing w:before="0" w:line="240" w:lineRule="auto"/>
        <w:jc w:val="both"/>
        <w:rPr>
          <w:sz w:val="28"/>
          <w:szCs w:val="28"/>
        </w:rPr>
      </w:pPr>
      <w:r w:rsidRPr="00AC4B21">
        <w:rPr>
          <w:rFonts w:ascii="Calibri" w:hAnsi="Calibri"/>
          <w:sz w:val="28"/>
          <w:szCs w:val="28"/>
        </w:rPr>
        <w:t xml:space="preserve">Gracias, </w:t>
      </w:r>
    </w:p>
    <w:sectPr w:rsidR="007810FD" w:rsidRPr="00AC4B21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99F8" w14:textId="77777777" w:rsidR="00D83B42" w:rsidRDefault="00D83B42">
      <w:r>
        <w:separator/>
      </w:r>
    </w:p>
  </w:endnote>
  <w:endnote w:type="continuationSeparator" w:id="0">
    <w:p w14:paraId="3E65254A" w14:textId="77777777" w:rsidR="00D83B42" w:rsidRDefault="00D8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7810FD" w:rsidRDefault="007810F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19B8" w14:textId="77777777" w:rsidR="00D83B42" w:rsidRDefault="00D83B42">
      <w:r>
        <w:separator/>
      </w:r>
    </w:p>
  </w:footnote>
  <w:footnote w:type="continuationSeparator" w:id="0">
    <w:p w14:paraId="6FD913C1" w14:textId="77777777" w:rsidR="00D83B42" w:rsidRDefault="00D83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7810FD" w:rsidRDefault="007810F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348C0"/>
    <w:multiLevelType w:val="hybridMultilevel"/>
    <w:tmpl w:val="1074B26E"/>
    <w:styleLink w:val="ImportedStyle1"/>
    <w:lvl w:ilvl="0" w:tplc="95902FE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7A1E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AEF03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6A7D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30BA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EE2B6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A45A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6A88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FC1DC6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3CD4940"/>
    <w:multiLevelType w:val="hybridMultilevel"/>
    <w:tmpl w:val="1074B26E"/>
    <w:numStyleLink w:val="ImportedStyle1"/>
  </w:abstractNum>
  <w:num w:numId="1" w16cid:durableId="2123499380">
    <w:abstractNumId w:val="0"/>
  </w:num>
  <w:num w:numId="2" w16cid:durableId="74726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40432E"/>
    <w:rsid w:val="007810FD"/>
    <w:rsid w:val="00AC4B21"/>
    <w:rsid w:val="00D83B42"/>
    <w:rsid w:val="0783E726"/>
    <w:rsid w:val="2540432E"/>
    <w:rsid w:val="6D489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5A56"/>
  <w15:docId w15:val="{3CE68AFA-EA84-4006-A49C-0D3BAB0D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R" w:eastAsia="es-C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2737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289F0-C8D9-4E18-97DA-0BA6EC8E4225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customXml/itemProps2.xml><?xml version="1.0" encoding="utf-8"?>
<ds:datastoreItem xmlns:ds="http://schemas.openxmlformats.org/officeDocument/2006/customXml" ds:itemID="{FA447AD6-15CB-4830-BEA4-3A757A0DD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32D57-2141-4D33-986A-0B237A9883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MPONUG08</dc:creator>
  <cp:lastModifiedBy>Melissa Lorincz Sosa</cp:lastModifiedBy>
  <cp:revision>2</cp:revision>
  <cp:lastPrinted>2024-01-24T13:21:00Z</cp:lastPrinted>
  <dcterms:created xsi:type="dcterms:W3CDTF">2024-01-24T13:21:00Z</dcterms:created>
  <dcterms:modified xsi:type="dcterms:W3CDTF">2024-01-24T13:21:00Z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  <property fmtid="{D5CDD505-2E9C-101B-9397-08002B2CF9AE}" pid="3" name="MediaServiceImageTags">
    <vt:lpwstr/>
  </property>
</Properties>
</file>