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903"/>
        <w:tblW w:w="10882" w:type="dxa"/>
        <w:tblLook w:val="01E0" w:firstRow="1" w:lastRow="1" w:firstColumn="1" w:lastColumn="1" w:noHBand="0" w:noVBand="0"/>
      </w:tblPr>
      <w:tblGrid>
        <w:gridCol w:w="3528"/>
        <w:gridCol w:w="4212"/>
        <w:gridCol w:w="3142"/>
      </w:tblGrid>
      <w:tr w:rsidR="009A2BDA" w:rsidRPr="00FA378F" w14:paraId="351ACAC6" w14:textId="77777777" w:rsidTr="001D42DD">
        <w:trPr>
          <w:trHeight w:val="1980"/>
        </w:trPr>
        <w:tc>
          <w:tcPr>
            <w:tcW w:w="3528" w:type="dxa"/>
            <w:vAlign w:val="bottom"/>
          </w:tcPr>
          <w:p w14:paraId="09FE2E69" w14:textId="77777777" w:rsidR="009A2BDA" w:rsidRPr="006F7B3F" w:rsidRDefault="009A2BDA" w:rsidP="001D42DD">
            <w:pPr>
              <w:pStyle w:val="Titre4"/>
              <w:widowControl w:val="0"/>
              <w:jc w:val="left"/>
              <w:rPr>
                <w:rFonts w:ascii="Century Gothic" w:hAnsi="Century Gothic" w:cs="Times New Roman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Times New Roman"/>
                <w:sz w:val="16"/>
                <w:szCs w:val="16"/>
              </w:rPr>
              <w:t>s</w:t>
            </w:r>
            <w:r w:rsidRPr="006F7B3F">
              <w:rPr>
                <w:rFonts w:ascii="Century Gothic" w:hAnsi="Century Gothic" w:cs="Times New Roman"/>
                <w:sz w:val="16"/>
                <w:szCs w:val="16"/>
              </w:rPr>
              <w:t>Jamhuuriyadda</w:t>
            </w:r>
            <w:proofErr w:type="spellEnd"/>
            <w:r w:rsidRPr="006F7B3F"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  <w:proofErr w:type="spellStart"/>
            <w:r w:rsidRPr="006F7B3F">
              <w:rPr>
                <w:rFonts w:ascii="Century Gothic" w:hAnsi="Century Gothic" w:cs="Times New Roman"/>
                <w:sz w:val="16"/>
                <w:szCs w:val="16"/>
              </w:rPr>
              <w:t>Federaalka</w:t>
            </w:r>
            <w:proofErr w:type="spellEnd"/>
            <w:r w:rsidRPr="006F7B3F"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  <w:proofErr w:type="spellStart"/>
            <w:r w:rsidRPr="006F7B3F">
              <w:rPr>
                <w:rFonts w:ascii="Century Gothic" w:hAnsi="Century Gothic" w:cs="Times New Roman"/>
                <w:sz w:val="16"/>
                <w:szCs w:val="16"/>
              </w:rPr>
              <w:t>Soomaaliya</w:t>
            </w:r>
            <w:proofErr w:type="spellEnd"/>
          </w:p>
          <w:p w14:paraId="7747338E" w14:textId="77777777" w:rsidR="009A2BDA" w:rsidRPr="006F7B3F" w:rsidRDefault="009A2BDA" w:rsidP="001D42DD">
            <w:pPr>
              <w:pStyle w:val="Corpsdetexte"/>
              <w:widowControl w:val="0"/>
              <w:rPr>
                <w:rFonts w:ascii="Century Gothic" w:hAnsi="Century Gothic"/>
                <w:sz w:val="16"/>
                <w:szCs w:val="16"/>
                <w:lang w:val="es-ES"/>
              </w:rPr>
            </w:pPr>
            <w:proofErr w:type="spellStart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>Ergada</w:t>
            </w:r>
            <w:proofErr w:type="spellEnd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>Joogtada</w:t>
            </w:r>
            <w:proofErr w:type="spellEnd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>Soomaliyeed</w:t>
            </w:r>
            <w:proofErr w:type="spellEnd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>ee</w:t>
            </w:r>
            <w:proofErr w:type="spellEnd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>Qaramada</w:t>
            </w:r>
            <w:proofErr w:type="spellEnd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>Midoobey</w:t>
            </w:r>
            <w:proofErr w:type="spellEnd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>ee</w:t>
            </w:r>
            <w:proofErr w:type="spellEnd"/>
            <w:r w:rsidRPr="006F7B3F">
              <w:rPr>
                <w:rFonts w:ascii="Century Gothic" w:hAnsi="Century Gothic"/>
                <w:sz w:val="16"/>
                <w:szCs w:val="16"/>
                <w:lang w:val="es-ES"/>
              </w:rPr>
              <w:t xml:space="preserve"> Geneva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s-ES"/>
              </w:rPr>
              <w:t>Switzerland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s-ES"/>
              </w:rPr>
              <w:t>.</w:t>
            </w:r>
          </w:p>
          <w:p w14:paraId="0191BE62" w14:textId="77777777" w:rsidR="009A2BDA" w:rsidRPr="00FA378F" w:rsidRDefault="009A2BDA" w:rsidP="001D42DD">
            <w:pPr>
              <w:pStyle w:val="Titre6"/>
              <w:widowControl w:val="0"/>
              <w:rPr>
                <w:rFonts w:ascii="Century Gothic" w:hAnsi="Century Gothic" w:cs="Times New Roman"/>
              </w:rPr>
            </w:pPr>
          </w:p>
        </w:tc>
        <w:tc>
          <w:tcPr>
            <w:tcW w:w="4212" w:type="dxa"/>
          </w:tcPr>
          <w:p w14:paraId="4F416960" w14:textId="77777777" w:rsidR="009A2BDA" w:rsidRPr="00331717" w:rsidRDefault="009A2BDA" w:rsidP="001D42DD">
            <w:pPr>
              <w:rPr>
                <w:rFonts w:ascii="Century Gothic" w:hAnsi="Century Gothic"/>
                <w:lang w:val="en-US"/>
              </w:rPr>
            </w:pPr>
            <w:r w:rsidRPr="00FA378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9264" behindDoc="1" locked="0" layoutInCell="1" allowOverlap="1" wp14:anchorId="3FB85EBD" wp14:editId="1F176070">
                  <wp:simplePos x="0" y="0"/>
                  <wp:positionH relativeFrom="column">
                    <wp:posOffset>606048</wp:posOffset>
                  </wp:positionH>
                  <wp:positionV relativeFrom="paragraph">
                    <wp:posOffset>291053</wp:posOffset>
                  </wp:positionV>
                  <wp:extent cx="1104900" cy="991235"/>
                  <wp:effectExtent l="0" t="0" r="0" b="0"/>
                  <wp:wrapTight wrapText="bothSides">
                    <wp:wrapPolygon edited="0">
                      <wp:start x="0" y="0"/>
                      <wp:lineTo x="0" y="21309"/>
                      <wp:lineTo x="21352" y="21309"/>
                      <wp:lineTo x="21352" y="0"/>
                      <wp:lineTo x="0" y="0"/>
                    </wp:wrapPolygon>
                  </wp:wrapTight>
                  <wp:docPr id="2" name="Picture 1" descr="C:\Users\Qunsilayadda\Desktop\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unsilayadda\Desktop\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91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31717">
              <w:rPr>
                <w:rFonts w:ascii="Century Gothic" w:hAnsi="Century Gothic"/>
                <w:lang w:val="en-US"/>
              </w:rPr>
              <w:t xml:space="preserve">                 </w:t>
            </w:r>
          </w:p>
        </w:tc>
        <w:tc>
          <w:tcPr>
            <w:tcW w:w="3142" w:type="dxa"/>
            <w:vAlign w:val="bottom"/>
          </w:tcPr>
          <w:p w14:paraId="1B74756D" w14:textId="77777777" w:rsidR="009A2BDA" w:rsidRPr="00FA378F" w:rsidRDefault="009A2BDA" w:rsidP="001D42DD">
            <w:pPr>
              <w:pStyle w:val="Titre1"/>
              <w:widowControl w:val="0"/>
              <w:jc w:val="right"/>
              <w:rPr>
                <w:rFonts w:ascii="Century Gothic" w:hAnsi="Century Gothic" w:cs="Times New Roman"/>
                <w:b w:val="0"/>
                <w:sz w:val="18"/>
                <w:szCs w:val="18"/>
              </w:rPr>
            </w:pPr>
            <w:r w:rsidRPr="00FA378F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 xml:space="preserve">       جمهورية </w:t>
            </w:r>
            <w:proofErr w:type="spellStart"/>
            <w:r w:rsidRPr="00FA378F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>الصوما</w:t>
            </w:r>
            <w:proofErr w:type="spellEnd"/>
            <w:r w:rsidRPr="00FA378F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 xml:space="preserve"> </w:t>
            </w:r>
            <w:proofErr w:type="gramStart"/>
            <w:r w:rsidRPr="00FA378F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>ل  الفيدرالية</w:t>
            </w:r>
            <w:proofErr w:type="gramEnd"/>
            <w:r w:rsidRPr="00FA378F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 xml:space="preserve"> </w:t>
            </w:r>
            <w:r w:rsidRPr="00FA378F">
              <w:rPr>
                <w:rFonts w:ascii="Century Gothic" w:hAnsi="Century Gothic" w:cs="Times New Roman"/>
                <w:b w:val="0"/>
                <w:sz w:val="18"/>
                <w:szCs w:val="18"/>
              </w:rPr>
              <w:t xml:space="preserve">  </w:t>
            </w:r>
          </w:p>
          <w:p w14:paraId="5DC9849A" w14:textId="77777777" w:rsidR="009A2BDA" w:rsidRPr="00FA378F" w:rsidRDefault="009A2BDA" w:rsidP="001D42DD">
            <w:pPr>
              <w:pStyle w:val="Titre1"/>
              <w:widowControl w:val="0"/>
              <w:jc w:val="right"/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</w:pPr>
            <w:r w:rsidRPr="00FA378F">
              <w:rPr>
                <w:rFonts w:ascii="Century Gothic" w:hAnsi="Century Gothic" w:cs="Times New Roman"/>
                <w:bCs w:val="0"/>
                <w:sz w:val="18"/>
                <w:szCs w:val="18"/>
                <w:rtl/>
              </w:rPr>
              <w:t xml:space="preserve"> </w:t>
            </w:r>
            <w:r w:rsidRPr="00FA378F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>البعثة الدائمة لجمهورية الصومال بمكتب الأمم المتحدة بجنيف وبالوكالات المتخصصة بسويسرا</w:t>
            </w:r>
          </w:p>
          <w:p w14:paraId="16F0F605" w14:textId="77777777" w:rsidR="009A2BDA" w:rsidRPr="00FA378F" w:rsidRDefault="009A2BDA" w:rsidP="001D42DD">
            <w:pPr>
              <w:rPr>
                <w:rFonts w:ascii="Century Gothic" w:hAnsi="Century Gothic"/>
              </w:rPr>
            </w:pPr>
          </w:p>
        </w:tc>
      </w:tr>
    </w:tbl>
    <w:p w14:paraId="5FE1E72B" w14:textId="77777777" w:rsidR="009A2BDA" w:rsidRPr="00FA378F" w:rsidRDefault="009A2BDA" w:rsidP="009A2BDA">
      <w:pPr>
        <w:widowControl w:val="0"/>
        <w:jc w:val="center"/>
        <w:rPr>
          <w:rFonts w:ascii="Century Gothic" w:eastAsiaTheme="minorHAnsi" w:hAnsi="Century Gothic"/>
          <w:b/>
          <w:bCs/>
          <w:sz w:val="28"/>
          <w:szCs w:val="28"/>
        </w:rPr>
      </w:pPr>
    </w:p>
    <w:p w14:paraId="786E4345" w14:textId="77777777" w:rsidR="009A2BDA" w:rsidRPr="00FA378F" w:rsidRDefault="009A2BDA" w:rsidP="009A2BDA">
      <w:pPr>
        <w:widowControl w:val="0"/>
        <w:jc w:val="center"/>
        <w:rPr>
          <w:rFonts w:ascii="Century Gothic" w:eastAsiaTheme="minorHAnsi" w:hAnsi="Century Gothic"/>
          <w:b/>
          <w:bCs/>
          <w:sz w:val="28"/>
          <w:szCs w:val="28"/>
        </w:rPr>
      </w:pPr>
      <w:r w:rsidRPr="00FA378F">
        <w:rPr>
          <w:rFonts w:ascii="Century Gothic" w:eastAsiaTheme="minorHAnsi" w:hAnsi="Century Gothic"/>
          <w:b/>
          <w:bCs/>
          <w:sz w:val="28"/>
          <w:szCs w:val="28"/>
        </w:rPr>
        <w:t xml:space="preserve">Permanent Mission of the </w:t>
      </w:r>
      <w:proofErr w:type="spellStart"/>
      <w:r w:rsidRPr="00FA378F">
        <w:rPr>
          <w:rFonts w:ascii="Century Gothic" w:eastAsiaTheme="minorHAnsi" w:hAnsi="Century Gothic"/>
          <w:b/>
          <w:bCs/>
          <w:sz w:val="28"/>
          <w:szCs w:val="28"/>
        </w:rPr>
        <w:t>Federal</w:t>
      </w:r>
      <w:proofErr w:type="spellEnd"/>
      <w:r w:rsidRPr="00FA378F">
        <w:rPr>
          <w:rFonts w:ascii="Century Gothic" w:eastAsiaTheme="minorHAnsi" w:hAnsi="Century Gothic"/>
          <w:b/>
          <w:bCs/>
          <w:sz w:val="28"/>
          <w:szCs w:val="28"/>
        </w:rPr>
        <w:t xml:space="preserve"> Republic of </w:t>
      </w:r>
      <w:proofErr w:type="spellStart"/>
      <w:r w:rsidRPr="00FA378F">
        <w:rPr>
          <w:rFonts w:ascii="Century Gothic" w:eastAsiaTheme="minorHAnsi" w:hAnsi="Century Gothic"/>
          <w:b/>
          <w:bCs/>
          <w:sz w:val="28"/>
          <w:szCs w:val="28"/>
        </w:rPr>
        <w:t>Somalia</w:t>
      </w:r>
      <w:proofErr w:type="spellEnd"/>
      <w:r w:rsidRPr="00FA378F">
        <w:rPr>
          <w:rFonts w:ascii="Century Gothic" w:eastAsiaTheme="minorHAnsi" w:hAnsi="Century Gothic"/>
          <w:b/>
          <w:bCs/>
          <w:sz w:val="28"/>
          <w:szCs w:val="28"/>
        </w:rPr>
        <w:t xml:space="preserve"> to the United Nations Office at Geneva and </w:t>
      </w:r>
      <w:proofErr w:type="spellStart"/>
      <w:r w:rsidRPr="00FA378F">
        <w:rPr>
          <w:rFonts w:ascii="Century Gothic" w:eastAsiaTheme="minorHAnsi" w:hAnsi="Century Gothic"/>
          <w:b/>
          <w:bCs/>
          <w:sz w:val="28"/>
          <w:szCs w:val="28"/>
        </w:rPr>
        <w:t>other</w:t>
      </w:r>
      <w:proofErr w:type="spellEnd"/>
      <w:r w:rsidRPr="00FA378F">
        <w:rPr>
          <w:rFonts w:ascii="Century Gothic" w:eastAsiaTheme="minorHAnsi" w:hAnsi="Century Gothic"/>
          <w:b/>
          <w:bCs/>
          <w:sz w:val="28"/>
          <w:szCs w:val="28"/>
        </w:rPr>
        <w:t xml:space="preserve"> International Organizations in </w:t>
      </w:r>
      <w:proofErr w:type="spellStart"/>
      <w:r w:rsidRPr="00FA378F">
        <w:rPr>
          <w:rFonts w:ascii="Century Gothic" w:eastAsiaTheme="minorHAnsi" w:hAnsi="Century Gothic"/>
          <w:b/>
          <w:bCs/>
          <w:sz w:val="28"/>
          <w:szCs w:val="28"/>
        </w:rPr>
        <w:t>Switzerland</w:t>
      </w:r>
      <w:proofErr w:type="spellEnd"/>
    </w:p>
    <w:p w14:paraId="3917A86D" w14:textId="77777777" w:rsidR="009A2BDA" w:rsidRPr="00FA378F" w:rsidRDefault="009A2BDA" w:rsidP="009A2BDA">
      <w:pPr>
        <w:rPr>
          <w:rFonts w:ascii="Century Gothic" w:hAnsi="Century Gothic"/>
        </w:rPr>
      </w:pPr>
    </w:p>
    <w:p w14:paraId="5BA528E6" w14:textId="77777777" w:rsidR="009A2BDA" w:rsidRPr="00FA378F" w:rsidRDefault="009A2BDA" w:rsidP="009A2BDA">
      <w:pPr>
        <w:widowControl w:val="0"/>
        <w:spacing w:line="360" w:lineRule="auto"/>
        <w:jc w:val="both"/>
        <w:rPr>
          <w:rFonts w:ascii="Century Gothic" w:hAnsi="Century Gothic" w:cs="Tahoma"/>
          <w:b/>
          <w:bCs/>
        </w:rPr>
      </w:pP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</w:rPr>
        <w:tab/>
      </w:r>
      <w:r w:rsidRPr="00FA378F">
        <w:rPr>
          <w:rFonts w:ascii="Century Gothic" w:hAnsi="Century Gothic" w:cs="Tahoma"/>
          <w:b/>
          <w:bCs/>
        </w:rPr>
        <w:t>Check Against Delivery</w:t>
      </w:r>
    </w:p>
    <w:p w14:paraId="6A1EEE72" w14:textId="77777777" w:rsidR="009A2BDA" w:rsidRPr="00FA378F" w:rsidRDefault="009A2BDA" w:rsidP="009A2BDA">
      <w:pPr>
        <w:widowControl w:val="0"/>
        <w:spacing w:line="360" w:lineRule="auto"/>
        <w:jc w:val="center"/>
        <w:rPr>
          <w:rFonts w:ascii="Century Gothic" w:hAnsi="Century Gothic" w:cs="Tahoma"/>
          <w:b/>
        </w:rPr>
      </w:pPr>
      <w:proofErr w:type="spellStart"/>
      <w:r w:rsidRPr="00FA378F">
        <w:rPr>
          <w:rFonts w:ascii="Century Gothic" w:hAnsi="Century Gothic" w:cs="Tahoma"/>
          <w:b/>
        </w:rPr>
        <w:t>Statement</w:t>
      </w:r>
      <w:proofErr w:type="spellEnd"/>
      <w:r w:rsidRPr="00FA378F">
        <w:rPr>
          <w:rFonts w:ascii="Century Gothic" w:hAnsi="Century Gothic" w:cs="Tahoma"/>
          <w:b/>
        </w:rPr>
        <w:t xml:space="preserve"> by the </w:t>
      </w:r>
      <w:proofErr w:type="spellStart"/>
      <w:r w:rsidRPr="00FA378F">
        <w:rPr>
          <w:rFonts w:ascii="Century Gothic" w:hAnsi="Century Gothic" w:cs="Tahoma"/>
          <w:b/>
        </w:rPr>
        <w:t>Delegations</w:t>
      </w:r>
      <w:proofErr w:type="spellEnd"/>
      <w:r w:rsidRPr="00FA378F">
        <w:rPr>
          <w:rFonts w:ascii="Century Gothic" w:hAnsi="Century Gothic" w:cs="Tahoma"/>
          <w:b/>
        </w:rPr>
        <w:t xml:space="preserve"> of </w:t>
      </w:r>
      <w:proofErr w:type="spellStart"/>
      <w:r w:rsidRPr="00FA378F">
        <w:rPr>
          <w:rFonts w:ascii="Century Gothic" w:hAnsi="Century Gothic" w:cs="Tahoma"/>
          <w:b/>
        </w:rPr>
        <w:t>Somalia</w:t>
      </w:r>
      <w:proofErr w:type="spellEnd"/>
      <w:r w:rsidRPr="00FA378F">
        <w:rPr>
          <w:rFonts w:ascii="Century Gothic" w:hAnsi="Century Gothic" w:cs="Tahoma"/>
          <w:b/>
        </w:rPr>
        <w:t>,</w:t>
      </w:r>
    </w:p>
    <w:p w14:paraId="3FAE8506" w14:textId="77777777" w:rsidR="009A2BDA" w:rsidRPr="00303199" w:rsidRDefault="009A2BDA" w:rsidP="009A2BDA">
      <w:pPr>
        <w:widowControl w:val="0"/>
        <w:spacing w:line="360" w:lineRule="auto"/>
        <w:jc w:val="center"/>
        <w:rPr>
          <w:rFonts w:ascii="Century Gothic" w:hAnsi="Century Gothic" w:cs="Tahoma"/>
          <w:b/>
        </w:rPr>
      </w:pPr>
      <w:proofErr w:type="spellStart"/>
      <w:r w:rsidRPr="00303199">
        <w:rPr>
          <w:rFonts w:ascii="Century Gothic" w:hAnsi="Century Gothic" w:cs="Tahoma"/>
          <w:b/>
        </w:rPr>
        <w:t>Hussen</w:t>
      </w:r>
      <w:proofErr w:type="spellEnd"/>
      <w:r w:rsidRPr="00303199">
        <w:rPr>
          <w:rFonts w:ascii="Century Gothic" w:hAnsi="Century Gothic" w:cs="Tahoma"/>
          <w:b/>
        </w:rPr>
        <w:t xml:space="preserve"> Abdi Musa, First </w:t>
      </w:r>
      <w:proofErr w:type="spellStart"/>
      <w:r w:rsidRPr="00303199">
        <w:rPr>
          <w:rFonts w:ascii="Century Gothic" w:hAnsi="Century Gothic" w:cs="Tahoma"/>
          <w:b/>
        </w:rPr>
        <w:t>Counsellor</w:t>
      </w:r>
      <w:proofErr w:type="spellEnd"/>
    </w:p>
    <w:p w14:paraId="25320974" w14:textId="7A6DE026" w:rsidR="009A2BDA" w:rsidRPr="009A2BDA" w:rsidRDefault="009A2BDA" w:rsidP="009A2BDA">
      <w:pPr>
        <w:widowControl w:val="0"/>
        <w:spacing w:line="360" w:lineRule="auto"/>
        <w:jc w:val="center"/>
        <w:rPr>
          <w:rFonts w:ascii="Century Gothic" w:hAnsi="Century Gothic" w:cs="Tahoma"/>
          <w:b/>
          <w:lang w:val="de-CH"/>
        </w:rPr>
      </w:pPr>
      <w:r w:rsidRPr="009A2BDA">
        <w:rPr>
          <w:rFonts w:ascii="Century Gothic" w:hAnsi="Century Gothic" w:cs="Tahoma"/>
          <w:b/>
          <w:lang w:val="de-CH"/>
        </w:rPr>
        <w:t xml:space="preserve">at </w:t>
      </w:r>
      <w:proofErr w:type="spellStart"/>
      <w:r w:rsidRPr="009A2BDA">
        <w:rPr>
          <w:rFonts w:ascii="Century Gothic" w:hAnsi="Century Gothic" w:cs="Tahoma"/>
          <w:b/>
          <w:lang w:val="de-CH"/>
        </w:rPr>
        <w:t>the</w:t>
      </w:r>
      <w:proofErr w:type="spellEnd"/>
      <w:r w:rsidRPr="009A2BDA">
        <w:rPr>
          <w:rFonts w:ascii="Century Gothic" w:hAnsi="Century Gothic" w:cs="Tahoma"/>
          <w:b/>
          <w:lang w:val="de-CH"/>
        </w:rPr>
        <w:t xml:space="preserve"> Review </w:t>
      </w:r>
      <w:proofErr w:type="spellStart"/>
      <w:r w:rsidRPr="009A2BDA">
        <w:rPr>
          <w:rFonts w:ascii="Century Gothic" w:hAnsi="Century Gothic" w:cs="Tahoma"/>
          <w:b/>
          <w:lang w:val="de-CH"/>
        </w:rPr>
        <w:t>of</w:t>
      </w:r>
      <w:proofErr w:type="spellEnd"/>
      <w:r w:rsidRPr="009A2BDA">
        <w:rPr>
          <w:rFonts w:ascii="Century Gothic" w:hAnsi="Century Gothic" w:cs="Tahoma"/>
          <w:lang w:val="de-CH"/>
        </w:rPr>
        <w:t xml:space="preserve"> </w:t>
      </w:r>
      <w:proofErr w:type="spellStart"/>
      <w:r w:rsidRPr="009A2BDA">
        <w:rPr>
          <w:rFonts w:ascii="Century Gothic" w:hAnsi="Century Gothic" w:cs="Tahoma"/>
          <w:b/>
          <w:lang w:val="de-CH"/>
        </w:rPr>
        <w:t>Republic</w:t>
      </w:r>
      <w:proofErr w:type="spellEnd"/>
      <w:r w:rsidRPr="009A2BDA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9A2BDA">
        <w:rPr>
          <w:rFonts w:ascii="Century Gothic" w:hAnsi="Century Gothic" w:cs="Tahoma"/>
          <w:b/>
          <w:lang w:val="de-CH"/>
        </w:rPr>
        <w:t>of</w:t>
      </w:r>
      <w:proofErr w:type="spellEnd"/>
      <w:r w:rsidRPr="009A2BDA">
        <w:rPr>
          <w:rFonts w:ascii="Century Gothic" w:hAnsi="Century Gothic" w:cs="Tahoma"/>
          <w:b/>
          <w:lang w:val="de-CH"/>
        </w:rPr>
        <w:t xml:space="preserve"> Mauritius</w:t>
      </w:r>
      <w:r w:rsidRPr="009A2BDA">
        <w:rPr>
          <w:rFonts w:ascii="Century Gothic" w:hAnsi="Century Gothic" w:cs="Tahoma"/>
          <w:b/>
          <w:lang w:val="de-CH"/>
        </w:rPr>
        <w:t xml:space="preserve">, </w:t>
      </w:r>
      <w:proofErr w:type="spellStart"/>
      <w:r w:rsidRPr="009A2BDA">
        <w:rPr>
          <w:rFonts w:ascii="Century Gothic" w:hAnsi="Century Gothic" w:cs="Tahoma"/>
          <w:b/>
          <w:lang w:val="de-CH"/>
        </w:rPr>
        <w:t>during</w:t>
      </w:r>
      <w:proofErr w:type="spellEnd"/>
      <w:r w:rsidRPr="009A2BDA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9A2BDA">
        <w:rPr>
          <w:rFonts w:ascii="Century Gothic" w:hAnsi="Century Gothic" w:cs="Tahoma"/>
          <w:b/>
          <w:lang w:val="de-CH"/>
        </w:rPr>
        <w:t>the</w:t>
      </w:r>
      <w:proofErr w:type="spellEnd"/>
      <w:r w:rsidRPr="009A2BDA">
        <w:rPr>
          <w:rFonts w:ascii="Century Gothic" w:hAnsi="Century Gothic" w:cs="Tahoma"/>
          <w:b/>
          <w:lang w:val="de-CH"/>
        </w:rPr>
        <w:t xml:space="preserve"> 45</w:t>
      </w:r>
      <w:r w:rsidRPr="009A2BDA">
        <w:rPr>
          <w:rFonts w:ascii="Century Gothic" w:hAnsi="Century Gothic" w:cs="Tahoma"/>
          <w:b/>
          <w:vertAlign w:val="superscript"/>
          <w:lang w:val="de-CH"/>
        </w:rPr>
        <w:t>th</w:t>
      </w:r>
      <w:r w:rsidRPr="009A2BDA">
        <w:rPr>
          <w:rFonts w:ascii="Century Gothic" w:hAnsi="Century Gothic" w:cs="Tahoma"/>
          <w:b/>
          <w:lang w:val="de-CH"/>
        </w:rPr>
        <w:t xml:space="preserve"> Session </w:t>
      </w:r>
      <w:proofErr w:type="spellStart"/>
      <w:r w:rsidRPr="009A2BDA">
        <w:rPr>
          <w:rFonts w:ascii="Century Gothic" w:hAnsi="Century Gothic" w:cs="Tahoma"/>
          <w:b/>
          <w:lang w:val="de-CH"/>
        </w:rPr>
        <w:t>of</w:t>
      </w:r>
      <w:proofErr w:type="spellEnd"/>
      <w:r w:rsidRPr="009A2BDA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9A2BDA">
        <w:rPr>
          <w:rFonts w:ascii="Century Gothic" w:hAnsi="Century Gothic" w:cs="Tahoma"/>
          <w:b/>
          <w:lang w:val="de-CH"/>
        </w:rPr>
        <w:t>the</w:t>
      </w:r>
      <w:proofErr w:type="spellEnd"/>
      <w:r w:rsidRPr="009A2BDA">
        <w:rPr>
          <w:rFonts w:ascii="Century Gothic" w:hAnsi="Century Gothic" w:cs="Tahoma"/>
          <w:b/>
          <w:lang w:val="de-CH"/>
        </w:rPr>
        <w:t xml:space="preserve"> UPR Working Group on </w:t>
      </w:r>
      <w:r w:rsidRPr="009A2BDA">
        <w:rPr>
          <w:rFonts w:ascii="Century Gothic" w:hAnsi="Century Gothic" w:cs="Tahoma"/>
          <w:b/>
          <w:lang w:val="de-CH"/>
        </w:rPr>
        <w:t>Wednesday</w:t>
      </w:r>
      <w:r w:rsidRPr="009A2BDA">
        <w:rPr>
          <w:rFonts w:ascii="Century Gothic" w:hAnsi="Century Gothic" w:cs="Tahoma"/>
          <w:b/>
          <w:lang w:val="de-CH"/>
        </w:rPr>
        <w:t>, 2</w:t>
      </w:r>
      <w:r w:rsidRPr="009A2BDA">
        <w:rPr>
          <w:rFonts w:ascii="Century Gothic" w:hAnsi="Century Gothic" w:cs="Tahoma"/>
          <w:b/>
          <w:lang w:val="de-CH"/>
        </w:rPr>
        <w:t>4</w:t>
      </w:r>
      <w:r w:rsidRPr="009A2BDA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9A2BDA">
        <w:rPr>
          <w:rFonts w:ascii="Century Gothic" w:hAnsi="Century Gothic" w:cs="Tahoma"/>
          <w:b/>
          <w:lang w:val="de-CH"/>
        </w:rPr>
        <w:t>January</w:t>
      </w:r>
      <w:proofErr w:type="spellEnd"/>
      <w:r w:rsidRPr="009A2BDA">
        <w:rPr>
          <w:rFonts w:ascii="Century Gothic" w:hAnsi="Century Gothic" w:cs="Tahoma"/>
          <w:b/>
          <w:lang w:val="de-CH"/>
        </w:rPr>
        <w:t xml:space="preserve">, 2024 </w:t>
      </w:r>
      <w:proofErr w:type="spellStart"/>
      <w:r w:rsidRPr="009A2BDA">
        <w:rPr>
          <w:rFonts w:ascii="Century Gothic" w:hAnsi="Century Gothic" w:cs="Tahoma"/>
          <w:b/>
          <w:lang w:val="de-CH"/>
        </w:rPr>
        <w:t>from</w:t>
      </w:r>
      <w:proofErr w:type="spellEnd"/>
      <w:r w:rsidRPr="009A2BDA">
        <w:rPr>
          <w:rFonts w:ascii="Century Gothic" w:hAnsi="Century Gothic" w:cs="Tahoma"/>
          <w:b/>
          <w:lang w:val="de-CH"/>
        </w:rPr>
        <w:t xml:space="preserve"> </w:t>
      </w:r>
      <w:r w:rsidRPr="009A2BDA">
        <w:rPr>
          <w:rFonts w:ascii="Century Gothic" w:hAnsi="Century Gothic" w:cs="Tahoma"/>
          <w:b/>
          <w:lang w:val="de-CH"/>
        </w:rPr>
        <w:t>9</w:t>
      </w:r>
      <w:r w:rsidRPr="009A2BDA">
        <w:rPr>
          <w:rFonts w:ascii="Century Gothic" w:hAnsi="Century Gothic" w:cs="Tahoma"/>
          <w:b/>
          <w:lang w:val="de-CH"/>
        </w:rPr>
        <w:t>:</w:t>
      </w:r>
      <w:r w:rsidRPr="009A2BDA">
        <w:rPr>
          <w:rFonts w:ascii="Century Gothic" w:hAnsi="Century Gothic" w:cs="Tahoma"/>
          <w:b/>
          <w:lang w:val="de-CH"/>
        </w:rPr>
        <w:t>0</w:t>
      </w:r>
      <w:r w:rsidRPr="009A2BDA">
        <w:rPr>
          <w:rFonts w:ascii="Century Gothic" w:hAnsi="Century Gothic" w:cs="Tahoma"/>
          <w:b/>
          <w:lang w:val="de-CH"/>
        </w:rPr>
        <w:t xml:space="preserve">0 </w:t>
      </w:r>
      <w:r w:rsidRPr="009A2BDA">
        <w:rPr>
          <w:rFonts w:ascii="Century Gothic" w:hAnsi="Century Gothic" w:cs="Tahoma"/>
          <w:b/>
          <w:lang w:val="de-CH"/>
        </w:rPr>
        <w:t>am</w:t>
      </w:r>
      <w:r w:rsidRPr="009A2BDA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9A2BDA">
        <w:rPr>
          <w:rFonts w:ascii="Century Gothic" w:hAnsi="Century Gothic" w:cs="Tahoma"/>
          <w:b/>
          <w:lang w:val="de-CH"/>
        </w:rPr>
        <w:t>to</w:t>
      </w:r>
      <w:proofErr w:type="spellEnd"/>
      <w:r w:rsidRPr="009A2BDA">
        <w:rPr>
          <w:rFonts w:ascii="Century Gothic" w:hAnsi="Century Gothic" w:cs="Tahoma"/>
          <w:b/>
          <w:lang w:val="de-CH"/>
        </w:rPr>
        <w:t xml:space="preserve"> 1</w:t>
      </w:r>
      <w:r>
        <w:rPr>
          <w:rFonts w:ascii="Century Gothic" w:hAnsi="Century Gothic" w:cs="Tahoma"/>
          <w:b/>
          <w:lang w:val="de-CH"/>
        </w:rPr>
        <w:t>2</w:t>
      </w:r>
      <w:r w:rsidRPr="009A2BDA">
        <w:rPr>
          <w:rFonts w:ascii="Century Gothic" w:hAnsi="Century Gothic" w:cs="Tahoma"/>
          <w:b/>
          <w:lang w:val="de-CH"/>
        </w:rPr>
        <w:t>:</w:t>
      </w:r>
      <w:r>
        <w:rPr>
          <w:rFonts w:ascii="Century Gothic" w:hAnsi="Century Gothic" w:cs="Tahoma"/>
          <w:b/>
          <w:lang w:val="de-CH"/>
        </w:rPr>
        <w:t>3</w:t>
      </w:r>
      <w:r w:rsidRPr="009A2BDA">
        <w:rPr>
          <w:rFonts w:ascii="Century Gothic" w:hAnsi="Century Gothic" w:cs="Tahoma"/>
          <w:b/>
          <w:lang w:val="de-CH"/>
        </w:rPr>
        <w:t xml:space="preserve">0, in </w:t>
      </w:r>
      <w:proofErr w:type="spellStart"/>
      <w:r w:rsidRPr="009A2BDA">
        <w:rPr>
          <w:rFonts w:ascii="Century Gothic" w:hAnsi="Century Gothic" w:cs="Tahoma"/>
          <w:b/>
          <w:lang w:val="de-CH"/>
        </w:rPr>
        <w:t>the</w:t>
      </w:r>
      <w:proofErr w:type="spellEnd"/>
      <w:r w:rsidRPr="009A2BDA">
        <w:rPr>
          <w:rFonts w:ascii="Century Gothic" w:hAnsi="Century Gothic" w:cs="Tahoma"/>
          <w:b/>
          <w:lang w:val="de-CH"/>
        </w:rPr>
        <w:t xml:space="preserve"> Room XX </w:t>
      </w:r>
      <w:proofErr w:type="spellStart"/>
      <w:r w:rsidRPr="009A2BDA">
        <w:rPr>
          <w:rFonts w:ascii="Century Gothic" w:hAnsi="Century Gothic" w:cs="Tahoma"/>
          <w:b/>
          <w:lang w:val="de-CH"/>
        </w:rPr>
        <w:t>of</w:t>
      </w:r>
      <w:proofErr w:type="spellEnd"/>
      <w:r w:rsidRPr="009A2BDA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9A2BDA">
        <w:rPr>
          <w:rFonts w:ascii="Century Gothic" w:hAnsi="Century Gothic" w:cs="Tahoma"/>
          <w:b/>
          <w:lang w:val="de-CH"/>
        </w:rPr>
        <w:t>the</w:t>
      </w:r>
      <w:proofErr w:type="spellEnd"/>
      <w:r w:rsidRPr="009A2BDA">
        <w:rPr>
          <w:rFonts w:ascii="Century Gothic" w:hAnsi="Century Gothic" w:cs="Tahoma"/>
          <w:b/>
          <w:lang w:val="de-CH"/>
        </w:rPr>
        <w:t xml:space="preserve"> Palais des </w:t>
      </w:r>
      <w:proofErr w:type="spellStart"/>
      <w:r w:rsidRPr="009A2BDA">
        <w:rPr>
          <w:rFonts w:ascii="Century Gothic" w:hAnsi="Century Gothic" w:cs="Tahoma"/>
          <w:b/>
          <w:lang w:val="de-CH"/>
        </w:rPr>
        <w:t>Nations</w:t>
      </w:r>
      <w:proofErr w:type="spellEnd"/>
      <w:r w:rsidRPr="009A2BDA">
        <w:rPr>
          <w:rFonts w:ascii="Century Gothic" w:hAnsi="Century Gothic" w:cs="Tahoma"/>
          <w:b/>
          <w:lang w:val="de-CH"/>
        </w:rPr>
        <w:t xml:space="preserve"> in Geneva, Speaker </w:t>
      </w:r>
      <w:proofErr w:type="spellStart"/>
      <w:r w:rsidRPr="009A2BDA">
        <w:rPr>
          <w:rFonts w:ascii="Century Gothic" w:hAnsi="Century Gothic" w:cs="Tahoma"/>
          <w:b/>
          <w:lang w:val="de-CH"/>
        </w:rPr>
        <w:t>Number</w:t>
      </w:r>
      <w:proofErr w:type="spellEnd"/>
      <w:r w:rsidRPr="009A2BDA">
        <w:rPr>
          <w:rFonts w:ascii="Century Gothic" w:hAnsi="Century Gothic" w:cs="Tahoma"/>
          <w:b/>
          <w:lang w:val="de-CH"/>
        </w:rPr>
        <w:t xml:space="preserve"> </w:t>
      </w:r>
      <w:r>
        <w:rPr>
          <w:rFonts w:ascii="Century Gothic" w:hAnsi="Century Gothic" w:cs="Tahoma"/>
          <w:b/>
          <w:lang w:val="de-CH"/>
        </w:rPr>
        <w:t>6</w:t>
      </w:r>
      <w:r w:rsidRPr="009A2BDA">
        <w:rPr>
          <w:rFonts w:ascii="Century Gothic" w:hAnsi="Century Gothic" w:cs="Tahoma"/>
          <w:b/>
          <w:lang w:val="de-CH"/>
        </w:rPr>
        <w:t xml:space="preserve">, Time: 1 </w:t>
      </w:r>
      <w:proofErr w:type="spellStart"/>
      <w:r w:rsidRPr="009A2BDA">
        <w:rPr>
          <w:rFonts w:ascii="Century Gothic" w:hAnsi="Century Gothic" w:cs="Tahoma"/>
          <w:b/>
          <w:lang w:val="de-CH"/>
        </w:rPr>
        <w:t>minute</w:t>
      </w:r>
      <w:proofErr w:type="spellEnd"/>
      <w:r w:rsidRPr="009A2BDA">
        <w:rPr>
          <w:rFonts w:ascii="Century Gothic" w:hAnsi="Century Gothic" w:cs="Tahoma"/>
          <w:b/>
          <w:lang w:val="de-CH"/>
        </w:rPr>
        <w:t xml:space="preserve"> and 00 </w:t>
      </w:r>
      <w:proofErr w:type="spellStart"/>
      <w:r w:rsidRPr="009A2BDA">
        <w:rPr>
          <w:rFonts w:ascii="Century Gothic" w:hAnsi="Century Gothic" w:cs="Tahoma"/>
          <w:b/>
          <w:lang w:val="de-CH"/>
        </w:rPr>
        <w:t>seconds</w:t>
      </w:r>
      <w:proofErr w:type="spellEnd"/>
      <w:r w:rsidRPr="009A2BDA">
        <w:rPr>
          <w:rFonts w:ascii="Century Gothic" w:hAnsi="Century Gothic" w:cs="Tahoma"/>
          <w:b/>
          <w:lang w:val="de-CH"/>
        </w:rPr>
        <w:t>.</w:t>
      </w:r>
      <w:r w:rsidRPr="009A2BDA">
        <w:rPr>
          <w:rFonts w:ascii="Century Gothic" w:hAnsi="Century Gothic" w:cs="Tahoma"/>
          <w:lang w:val="de-CH"/>
        </w:rPr>
        <w:t xml:space="preserve"> </w:t>
      </w:r>
    </w:p>
    <w:p w14:paraId="0BA16B8E" w14:textId="77777777" w:rsidR="009A2BDA" w:rsidRPr="009A2BDA" w:rsidRDefault="009A2BDA" w:rsidP="009A2BDA">
      <w:pPr>
        <w:jc w:val="both"/>
        <w:rPr>
          <w:rFonts w:ascii="Century Gothic" w:hAnsi="Century Gothic" w:cs="Tahoma"/>
          <w:b/>
          <w:lang w:val="de-CH"/>
        </w:rPr>
      </w:pPr>
    </w:p>
    <w:p w14:paraId="4AA7D3D8" w14:textId="77777777" w:rsidR="009A2BDA" w:rsidRPr="00303199" w:rsidRDefault="009A2BDA" w:rsidP="009A2BDA">
      <w:pPr>
        <w:jc w:val="both"/>
        <w:rPr>
          <w:rFonts w:ascii="Century Gothic" w:hAnsi="Century Gothic" w:cs="Tahoma"/>
          <w:b/>
          <w:lang w:val="de-CH"/>
        </w:rPr>
      </w:pPr>
      <w:proofErr w:type="spellStart"/>
      <w:r w:rsidRPr="00303199">
        <w:rPr>
          <w:rFonts w:ascii="Century Gothic" w:hAnsi="Century Gothic" w:cs="Tahoma"/>
          <w:b/>
          <w:lang w:val="de-CH"/>
        </w:rPr>
        <w:t>Thank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303199">
        <w:rPr>
          <w:rFonts w:ascii="Century Gothic" w:hAnsi="Century Gothic" w:cs="Tahoma"/>
          <w:b/>
          <w:lang w:val="de-CH"/>
        </w:rPr>
        <w:t>you</w:t>
      </w:r>
      <w:proofErr w:type="spellEnd"/>
      <w:r w:rsidRPr="00303199">
        <w:rPr>
          <w:rFonts w:ascii="Century Gothic" w:hAnsi="Century Gothic" w:cs="Tahoma"/>
          <w:b/>
          <w:lang w:val="de-CH"/>
        </w:rPr>
        <w:t xml:space="preserve"> Mr. </w:t>
      </w:r>
      <w:proofErr w:type="spellStart"/>
      <w:r w:rsidRPr="00303199">
        <w:rPr>
          <w:rFonts w:ascii="Century Gothic" w:hAnsi="Century Gothic" w:cs="Tahoma"/>
          <w:b/>
          <w:lang w:val="de-CH"/>
        </w:rPr>
        <w:t>President</w:t>
      </w:r>
      <w:proofErr w:type="spellEnd"/>
      <w:r w:rsidRPr="00303199">
        <w:rPr>
          <w:rFonts w:ascii="Century Gothic" w:hAnsi="Century Gothic" w:cs="Tahoma"/>
          <w:b/>
          <w:lang w:val="de-CH"/>
        </w:rPr>
        <w:t>,</w:t>
      </w:r>
    </w:p>
    <w:p w14:paraId="2376D438" w14:textId="77777777" w:rsidR="009A2BDA" w:rsidRPr="00303199" w:rsidRDefault="009A2BDA" w:rsidP="009A2BDA">
      <w:pPr>
        <w:jc w:val="both"/>
        <w:rPr>
          <w:rFonts w:ascii="Century Gothic" w:hAnsi="Century Gothic" w:cs="Tahoma"/>
          <w:b/>
          <w:lang w:val="de-CH"/>
        </w:rPr>
      </w:pPr>
    </w:p>
    <w:p w14:paraId="11607BF2" w14:textId="77777777" w:rsidR="00324485" w:rsidRPr="00324485" w:rsidRDefault="00324485" w:rsidP="00324485">
      <w:pPr>
        <w:pStyle w:val="gmail-pardfaut"/>
        <w:spacing w:before="0" w:beforeAutospacing="0" w:after="200" w:afterAutospacing="0" w:line="253" w:lineRule="atLeast"/>
        <w:jc w:val="both"/>
        <w:rPr>
          <w:color w:val="222222"/>
          <w:lang w:val="de-CH"/>
        </w:rPr>
      </w:pPr>
      <w:r>
        <w:rPr>
          <w:rFonts w:ascii="Arial" w:hAnsi="Arial" w:cs="Arial"/>
          <w:color w:val="222222"/>
          <w:lang w:val="de-CH"/>
        </w:rPr>
        <w:t xml:space="preserve">Somalia </w:t>
      </w:r>
      <w:proofErr w:type="spellStart"/>
      <w:r>
        <w:rPr>
          <w:rFonts w:ascii="Arial" w:hAnsi="Arial" w:cs="Arial"/>
          <w:color w:val="222222"/>
          <w:lang w:val="de-CH"/>
        </w:rPr>
        <w:t>warmly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welcomes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the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distinguished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delegation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of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the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Republic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of</w:t>
      </w:r>
      <w:proofErr w:type="spellEnd"/>
      <w:r>
        <w:rPr>
          <w:rFonts w:ascii="Arial" w:hAnsi="Arial" w:cs="Arial"/>
          <w:color w:val="222222"/>
          <w:lang w:val="de-CH"/>
        </w:rPr>
        <w:t xml:space="preserve"> Mauritius </w:t>
      </w:r>
      <w:proofErr w:type="spellStart"/>
      <w:r>
        <w:rPr>
          <w:rFonts w:ascii="Arial" w:hAnsi="Arial" w:cs="Arial"/>
          <w:color w:val="222222"/>
          <w:lang w:val="de-CH"/>
        </w:rPr>
        <w:t>to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this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fourth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cycle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of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the</w:t>
      </w:r>
      <w:proofErr w:type="spellEnd"/>
      <w:r>
        <w:rPr>
          <w:rFonts w:ascii="Arial" w:hAnsi="Arial" w:cs="Arial"/>
          <w:color w:val="222222"/>
          <w:lang w:val="de-CH"/>
        </w:rPr>
        <w:t xml:space="preserve"> UPR </w:t>
      </w:r>
      <w:proofErr w:type="spellStart"/>
      <w:r>
        <w:rPr>
          <w:rFonts w:ascii="Arial" w:hAnsi="Arial" w:cs="Arial"/>
          <w:color w:val="222222"/>
          <w:lang w:val="de-CH"/>
        </w:rPr>
        <w:t>working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group</w:t>
      </w:r>
      <w:proofErr w:type="spellEnd"/>
      <w:r>
        <w:rPr>
          <w:rFonts w:ascii="Arial" w:hAnsi="Arial" w:cs="Arial"/>
          <w:color w:val="222222"/>
          <w:lang w:val="de-CH"/>
        </w:rPr>
        <w:t xml:space="preserve"> and </w:t>
      </w:r>
      <w:proofErr w:type="spellStart"/>
      <w:r>
        <w:rPr>
          <w:rFonts w:ascii="Arial" w:hAnsi="Arial" w:cs="Arial"/>
          <w:color w:val="222222"/>
          <w:lang w:val="de-CH"/>
        </w:rPr>
        <w:t>thanks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them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for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their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comprehensive</w:t>
      </w:r>
      <w:proofErr w:type="spellEnd"/>
      <w:r>
        <w:rPr>
          <w:rFonts w:ascii="Arial" w:hAnsi="Arial" w:cs="Arial"/>
          <w:color w:val="222222"/>
          <w:lang w:val="de-CH"/>
        </w:rPr>
        <w:t xml:space="preserve"> national </w:t>
      </w:r>
      <w:proofErr w:type="spellStart"/>
      <w:r>
        <w:rPr>
          <w:rFonts w:ascii="Arial" w:hAnsi="Arial" w:cs="Arial"/>
          <w:color w:val="222222"/>
          <w:lang w:val="de-CH"/>
        </w:rPr>
        <w:t>report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as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well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as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the</w:t>
      </w:r>
      <w:proofErr w:type="spellEnd"/>
      <w:r>
        <w:rPr>
          <w:rFonts w:ascii="Arial" w:hAnsi="Arial" w:cs="Arial"/>
          <w:color w:val="222222"/>
          <w:lang w:val="de-CH"/>
        </w:rPr>
        <w:t xml:space="preserve"> update </w:t>
      </w:r>
      <w:proofErr w:type="spellStart"/>
      <w:r>
        <w:rPr>
          <w:rFonts w:ascii="Arial" w:hAnsi="Arial" w:cs="Arial"/>
          <w:color w:val="222222"/>
          <w:lang w:val="de-CH"/>
        </w:rPr>
        <w:t>provided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today</w:t>
      </w:r>
      <w:proofErr w:type="spellEnd"/>
      <w:r>
        <w:rPr>
          <w:rFonts w:ascii="Arial" w:hAnsi="Arial" w:cs="Arial"/>
          <w:color w:val="222222"/>
          <w:lang w:val="de-CH"/>
        </w:rPr>
        <w:t>.</w:t>
      </w:r>
    </w:p>
    <w:p w14:paraId="3D7FA365" w14:textId="41D29C13" w:rsidR="00324485" w:rsidRPr="00324485" w:rsidRDefault="00324485" w:rsidP="00324485">
      <w:pPr>
        <w:pStyle w:val="gmail-pardfaut"/>
        <w:spacing w:before="0" w:beforeAutospacing="0" w:after="200" w:afterAutospacing="0" w:line="253" w:lineRule="atLeast"/>
        <w:jc w:val="both"/>
        <w:rPr>
          <w:color w:val="222222"/>
          <w:lang w:val="de-CH"/>
        </w:rPr>
      </w:pPr>
      <w:proofErr w:type="spellStart"/>
      <w:r>
        <w:rPr>
          <w:rFonts w:ascii="Arial" w:hAnsi="Arial" w:cs="Arial"/>
          <w:color w:val="222222"/>
          <w:lang w:val="de-CH"/>
        </w:rPr>
        <w:t>We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welcome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the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various</w:t>
      </w:r>
      <w:proofErr w:type="spellEnd"/>
      <w:r>
        <w:rPr>
          <w:rFonts w:ascii="Arial" w:hAnsi="Arial" w:cs="Arial"/>
          <w:color w:val="222222"/>
          <w:lang w:val="de-CH"/>
        </w:rPr>
        <w:t xml:space="preserve"> positive </w:t>
      </w:r>
      <w:proofErr w:type="spellStart"/>
      <w:r>
        <w:rPr>
          <w:rFonts w:ascii="Arial" w:hAnsi="Arial" w:cs="Arial"/>
          <w:color w:val="222222"/>
          <w:lang w:val="de-CH"/>
        </w:rPr>
        <w:t>steps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undertaken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by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the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government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of</w:t>
      </w:r>
      <w:proofErr w:type="spellEnd"/>
      <w:r>
        <w:rPr>
          <w:rFonts w:ascii="Arial" w:hAnsi="Arial" w:cs="Arial"/>
          <w:color w:val="222222"/>
          <w:lang w:val="de-CH"/>
        </w:rPr>
        <w:t xml:space="preserve"> Mauritius </w:t>
      </w:r>
      <w:proofErr w:type="spellStart"/>
      <w:r>
        <w:rPr>
          <w:rFonts w:ascii="Arial" w:hAnsi="Arial" w:cs="Arial"/>
          <w:color w:val="222222"/>
          <w:lang w:val="de-CH"/>
        </w:rPr>
        <w:t>to</w:t>
      </w:r>
      <w:proofErr w:type="spellEnd"/>
      <w:r>
        <w:rPr>
          <w:rFonts w:ascii="Arial" w:hAnsi="Arial" w:cs="Arial"/>
          <w:color w:val="222222"/>
          <w:lang w:val="de-CH"/>
        </w:rPr>
        <w:t xml:space="preserve"> promote and </w:t>
      </w:r>
      <w:proofErr w:type="spellStart"/>
      <w:r>
        <w:rPr>
          <w:rFonts w:ascii="Arial" w:hAnsi="Arial" w:cs="Arial"/>
          <w:color w:val="222222"/>
          <w:lang w:val="de-CH"/>
        </w:rPr>
        <w:t>protect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r w:rsidR="008D096E">
        <w:rPr>
          <w:rFonts w:ascii="Arial" w:hAnsi="Arial" w:cs="Arial"/>
          <w:color w:val="222222"/>
          <w:lang w:val="de-CH"/>
        </w:rPr>
        <w:t>fundamental</w:t>
      </w:r>
      <w:r>
        <w:rPr>
          <w:rFonts w:ascii="Arial" w:hAnsi="Arial" w:cs="Arial"/>
          <w:color w:val="222222"/>
          <w:lang w:val="de-CH"/>
        </w:rPr>
        <w:t xml:space="preserve"> human </w:t>
      </w:r>
      <w:proofErr w:type="spellStart"/>
      <w:r>
        <w:rPr>
          <w:rFonts w:ascii="Arial" w:hAnsi="Arial" w:cs="Arial"/>
          <w:color w:val="222222"/>
          <w:lang w:val="de-CH"/>
        </w:rPr>
        <w:t>rights</w:t>
      </w:r>
      <w:proofErr w:type="spellEnd"/>
      <w:r>
        <w:rPr>
          <w:rFonts w:ascii="Arial" w:hAnsi="Arial" w:cs="Arial"/>
          <w:color w:val="222222"/>
          <w:lang w:val="de-CH"/>
        </w:rPr>
        <w:t xml:space="preserve">, </w:t>
      </w:r>
      <w:proofErr w:type="spellStart"/>
      <w:r>
        <w:rPr>
          <w:rFonts w:ascii="Arial" w:hAnsi="Arial" w:cs="Arial"/>
          <w:color w:val="222222"/>
          <w:lang w:val="de-CH"/>
        </w:rPr>
        <w:t>including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among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others</w:t>
      </w:r>
      <w:proofErr w:type="spellEnd"/>
      <w:r>
        <w:rPr>
          <w:rFonts w:ascii="Arial" w:hAnsi="Arial" w:cs="Arial"/>
          <w:color w:val="222222"/>
          <w:lang w:val="de-CH"/>
        </w:rPr>
        <w:t xml:space="preserve">, </w:t>
      </w:r>
      <w:proofErr w:type="spellStart"/>
      <w:r>
        <w:rPr>
          <w:rFonts w:ascii="Arial" w:hAnsi="Arial" w:cs="Arial"/>
          <w:color w:val="222222"/>
          <w:lang w:val="de-CH"/>
        </w:rPr>
        <w:t>the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adoption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of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the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Children’s</w:t>
      </w:r>
      <w:proofErr w:type="spellEnd"/>
      <w:r>
        <w:rPr>
          <w:rFonts w:ascii="Arial" w:hAnsi="Arial" w:cs="Arial"/>
          <w:color w:val="222222"/>
          <w:lang w:val="de-CH"/>
        </w:rPr>
        <w:t xml:space="preserve"> Act and </w:t>
      </w:r>
      <w:proofErr w:type="spellStart"/>
      <w:r>
        <w:rPr>
          <w:rFonts w:ascii="Arial" w:hAnsi="Arial" w:cs="Arial"/>
          <w:color w:val="222222"/>
          <w:lang w:val="de-CH"/>
        </w:rPr>
        <w:t>the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creation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of</w:t>
      </w:r>
      <w:proofErr w:type="spellEnd"/>
      <w:r>
        <w:rPr>
          <w:rFonts w:ascii="Arial" w:hAnsi="Arial" w:cs="Arial"/>
          <w:color w:val="222222"/>
          <w:lang w:val="de-CH"/>
        </w:rPr>
        <w:t xml:space="preserve"> a </w:t>
      </w:r>
      <w:proofErr w:type="spellStart"/>
      <w:r>
        <w:rPr>
          <w:rFonts w:ascii="Arial" w:hAnsi="Arial" w:cs="Arial"/>
          <w:color w:val="222222"/>
          <w:lang w:val="de-CH"/>
        </w:rPr>
        <w:t>new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Children’s</w:t>
      </w:r>
      <w:proofErr w:type="spellEnd"/>
      <w:r>
        <w:rPr>
          <w:rFonts w:ascii="Arial" w:hAnsi="Arial" w:cs="Arial"/>
          <w:color w:val="222222"/>
          <w:lang w:val="de-CH"/>
        </w:rPr>
        <w:t xml:space="preserve"> Court </w:t>
      </w:r>
      <w:proofErr w:type="spellStart"/>
      <w:r>
        <w:rPr>
          <w:rFonts w:ascii="Arial" w:hAnsi="Arial" w:cs="Arial"/>
          <w:color w:val="222222"/>
          <w:lang w:val="de-CH"/>
        </w:rPr>
        <w:t>to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better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protect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the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rights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of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children</w:t>
      </w:r>
      <w:proofErr w:type="spellEnd"/>
      <w:r w:rsidR="001C3BB7">
        <w:rPr>
          <w:rFonts w:ascii="Arial" w:hAnsi="Arial" w:cs="Arial"/>
          <w:color w:val="222222"/>
          <w:lang w:val="de-CH"/>
        </w:rPr>
        <w:t>.</w:t>
      </w:r>
    </w:p>
    <w:p w14:paraId="64AC212C" w14:textId="77777777" w:rsidR="00324485" w:rsidRPr="00324485" w:rsidRDefault="00324485" w:rsidP="00324485">
      <w:pPr>
        <w:pStyle w:val="gmail-pardfaut"/>
        <w:spacing w:before="0" w:beforeAutospacing="0" w:after="200" w:afterAutospacing="0" w:line="253" w:lineRule="atLeast"/>
        <w:jc w:val="both"/>
        <w:rPr>
          <w:color w:val="222222"/>
          <w:lang w:val="de-CH"/>
        </w:rPr>
      </w:pPr>
      <w:proofErr w:type="spellStart"/>
      <w:r>
        <w:rPr>
          <w:rFonts w:ascii="Arial" w:hAnsi="Arial" w:cs="Arial"/>
          <w:color w:val="222222"/>
          <w:lang w:val="de-CH"/>
        </w:rPr>
        <w:t>We</w:t>
      </w:r>
      <w:proofErr w:type="spellEnd"/>
      <w:r>
        <w:rPr>
          <w:rFonts w:ascii="Arial" w:hAnsi="Arial" w:cs="Arial"/>
          <w:color w:val="222222"/>
          <w:lang w:val="de-CH"/>
        </w:rPr>
        <w:t xml:space="preserve"> also </w:t>
      </w:r>
      <w:proofErr w:type="spellStart"/>
      <w:r>
        <w:rPr>
          <w:rFonts w:ascii="Arial" w:hAnsi="Arial" w:cs="Arial"/>
          <w:color w:val="222222"/>
          <w:lang w:val="de-CH"/>
        </w:rPr>
        <w:t>commend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the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efforts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of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the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government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to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enhance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the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public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health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service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through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the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implementation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of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the</w:t>
      </w:r>
      <w:proofErr w:type="spellEnd"/>
      <w:r>
        <w:rPr>
          <w:rFonts w:ascii="Arial" w:hAnsi="Arial" w:cs="Arial"/>
          <w:color w:val="222222"/>
          <w:lang w:val="de-CH"/>
        </w:rPr>
        <w:t xml:space="preserve"> Health </w:t>
      </w:r>
      <w:proofErr w:type="spellStart"/>
      <w:r>
        <w:rPr>
          <w:rFonts w:ascii="Arial" w:hAnsi="Arial" w:cs="Arial"/>
          <w:color w:val="222222"/>
          <w:lang w:val="de-CH"/>
        </w:rPr>
        <w:t>Sector</w:t>
      </w:r>
      <w:proofErr w:type="spellEnd"/>
      <w:r>
        <w:rPr>
          <w:rFonts w:ascii="Arial" w:hAnsi="Arial" w:cs="Arial"/>
          <w:color w:val="222222"/>
          <w:lang w:val="de-CH"/>
        </w:rPr>
        <w:t xml:space="preserve"> Strategic Plan (2020-2024) and </w:t>
      </w:r>
      <w:proofErr w:type="spellStart"/>
      <w:r>
        <w:rPr>
          <w:rFonts w:ascii="Arial" w:hAnsi="Arial" w:cs="Arial"/>
          <w:color w:val="222222"/>
          <w:lang w:val="de-CH"/>
        </w:rPr>
        <w:t>the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provision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of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free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health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services</w:t>
      </w:r>
      <w:proofErr w:type="spellEnd"/>
      <w:r>
        <w:rPr>
          <w:rFonts w:ascii="Arial" w:hAnsi="Arial" w:cs="Arial"/>
          <w:color w:val="222222"/>
          <w:lang w:val="de-CH"/>
        </w:rPr>
        <w:t xml:space="preserve"> in all </w:t>
      </w:r>
      <w:proofErr w:type="spellStart"/>
      <w:r>
        <w:rPr>
          <w:rFonts w:ascii="Arial" w:hAnsi="Arial" w:cs="Arial"/>
          <w:color w:val="222222"/>
          <w:lang w:val="de-CH"/>
        </w:rPr>
        <w:t>public</w:t>
      </w:r>
      <w:proofErr w:type="spellEnd"/>
      <w:r>
        <w:rPr>
          <w:rFonts w:ascii="Arial" w:hAnsi="Arial" w:cs="Arial"/>
          <w:color w:val="222222"/>
          <w:lang w:val="de-CH"/>
        </w:rPr>
        <w:t xml:space="preserve"> </w:t>
      </w:r>
      <w:proofErr w:type="spellStart"/>
      <w:r>
        <w:rPr>
          <w:rFonts w:ascii="Arial" w:hAnsi="Arial" w:cs="Arial"/>
          <w:color w:val="222222"/>
          <w:lang w:val="de-CH"/>
        </w:rPr>
        <w:t>institutions</w:t>
      </w:r>
      <w:proofErr w:type="spellEnd"/>
      <w:r>
        <w:rPr>
          <w:rFonts w:ascii="Arial" w:hAnsi="Arial" w:cs="Arial"/>
          <w:color w:val="222222"/>
          <w:lang w:val="de-CH"/>
        </w:rPr>
        <w:t>.</w:t>
      </w:r>
    </w:p>
    <w:p w14:paraId="3A8179C3" w14:textId="77777777" w:rsidR="00324485" w:rsidRPr="00324485" w:rsidRDefault="00324485" w:rsidP="00324485">
      <w:pPr>
        <w:jc w:val="both"/>
        <w:rPr>
          <w:color w:val="222222"/>
          <w:lang w:val="de-CH"/>
        </w:rPr>
      </w:pPr>
      <w:r>
        <w:rPr>
          <w:color w:val="222222"/>
          <w:lang w:val="de-CH"/>
        </w:rPr>
        <w:t> </w:t>
      </w:r>
    </w:p>
    <w:p w14:paraId="14291372" w14:textId="77777777" w:rsidR="00324485" w:rsidRPr="00324485" w:rsidRDefault="00324485" w:rsidP="00324485">
      <w:pPr>
        <w:jc w:val="both"/>
        <w:rPr>
          <w:color w:val="222222"/>
          <w:lang w:val="de-CH"/>
        </w:rPr>
      </w:pPr>
      <w:r>
        <w:rPr>
          <w:rFonts w:ascii="Arial" w:hAnsi="Arial" w:cs="Arial"/>
          <w:color w:val="222222"/>
          <w:lang w:val="en-US"/>
        </w:rPr>
        <w:t> </w:t>
      </w:r>
    </w:p>
    <w:p w14:paraId="06DBBB95" w14:textId="77777777" w:rsidR="00324485" w:rsidRDefault="00324485" w:rsidP="00324485">
      <w:pPr>
        <w:jc w:val="both"/>
        <w:rPr>
          <w:color w:val="222222"/>
        </w:rPr>
      </w:pPr>
      <w:r>
        <w:rPr>
          <w:rFonts w:ascii="Arial" w:hAnsi="Arial" w:cs="Arial"/>
          <w:color w:val="222222"/>
          <w:lang w:val="en-US"/>
        </w:rPr>
        <w:t>In a spirit of constructive dialogue, Somalia recommends the following:</w:t>
      </w:r>
    </w:p>
    <w:p w14:paraId="36B7FB53" w14:textId="77777777" w:rsidR="00324485" w:rsidRDefault="00324485" w:rsidP="00324485">
      <w:pPr>
        <w:jc w:val="both"/>
        <w:rPr>
          <w:color w:val="222222"/>
        </w:rPr>
      </w:pPr>
      <w:r>
        <w:rPr>
          <w:rFonts w:ascii="Arial" w:hAnsi="Arial" w:cs="Arial"/>
          <w:color w:val="222222"/>
          <w:lang w:val="en-US"/>
        </w:rPr>
        <w:t> </w:t>
      </w:r>
    </w:p>
    <w:p w14:paraId="5D3182CA" w14:textId="77777777" w:rsidR="001C3BB7" w:rsidRDefault="00324485" w:rsidP="00324485">
      <w:pPr>
        <w:pStyle w:val="gmail-pardfaut"/>
        <w:spacing w:before="0" w:beforeAutospacing="0" w:after="200" w:afterAutospacing="0" w:line="253" w:lineRule="atLeast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1.Continue </w:t>
      </w:r>
      <w:proofErr w:type="spellStart"/>
      <w:r>
        <w:rPr>
          <w:rFonts w:ascii="Arial" w:hAnsi="Arial" w:cs="Arial"/>
          <w:color w:val="000000"/>
        </w:rPr>
        <w:t>implementing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Health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Sector</w:t>
      </w:r>
      <w:proofErr w:type="spellEnd"/>
      <w:r>
        <w:rPr>
          <w:rFonts w:ascii="Arial" w:hAnsi="Arial" w:cs="Arial"/>
          <w:color w:val="000000"/>
        </w:rPr>
        <w:t xml:space="preserve"> Strategic plan (2020-2024)</w:t>
      </w:r>
      <w:r w:rsidR="001C3BB7">
        <w:rPr>
          <w:rFonts w:ascii="Arial" w:hAnsi="Arial" w:cs="Arial"/>
          <w:color w:val="000000"/>
        </w:rPr>
        <w:t>.</w:t>
      </w:r>
    </w:p>
    <w:p w14:paraId="4B3181D5" w14:textId="195C5CBB" w:rsidR="00324485" w:rsidRDefault="001C3BB7" w:rsidP="00324485">
      <w:pPr>
        <w:pStyle w:val="gmail-pardfaut"/>
        <w:spacing w:before="0" w:beforeAutospacing="0" w:after="200" w:afterAutospacing="0" w:line="253" w:lineRule="atLeast"/>
        <w:ind w:left="708"/>
        <w:jc w:val="both"/>
        <w:rPr>
          <w:color w:val="222222"/>
        </w:rPr>
      </w:pPr>
      <w:r>
        <w:rPr>
          <w:rFonts w:ascii="Arial" w:hAnsi="Arial" w:cs="Arial"/>
          <w:color w:val="000000"/>
        </w:rPr>
        <w:t xml:space="preserve">2. Continue </w:t>
      </w:r>
      <w:proofErr w:type="spellStart"/>
      <w:r>
        <w:rPr>
          <w:rFonts w:ascii="Arial" w:hAnsi="Arial" w:cs="Arial"/>
          <w:color w:val="000000"/>
        </w:rPr>
        <w:t>taking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necessary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measures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protect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environment</w:t>
      </w:r>
      <w:proofErr w:type="spellEnd"/>
      <w:r>
        <w:rPr>
          <w:rFonts w:ascii="Arial" w:hAnsi="Arial" w:cs="Arial"/>
          <w:color w:val="000000"/>
        </w:rPr>
        <w:t xml:space="preserve"> and to </w:t>
      </w:r>
      <w:proofErr w:type="spellStart"/>
      <w:r>
        <w:rPr>
          <w:rFonts w:ascii="Arial" w:hAnsi="Arial" w:cs="Arial"/>
          <w:color w:val="000000"/>
        </w:rPr>
        <w:t>address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damaging</w:t>
      </w:r>
      <w:proofErr w:type="spellEnd"/>
      <w:r>
        <w:rPr>
          <w:rFonts w:ascii="Arial" w:hAnsi="Arial" w:cs="Arial"/>
          <w:color w:val="000000"/>
        </w:rPr>
        <w:t xml:space="preserve"> impact of </w:t>
      </w:r>
      <w:proofErr w:type="spellStart"/>
      <w:r>
        <w:rPr>
          <w:rFonts w:ascii="Arial" w:hAnsi="Arial" w:cs="Arial"/>
          <w:color w:val="000000"/>
        </w:rPr>
        <w:t>climate</w:t>
      </w:r>
      <w:proofErr w:type="spellEnd"/>
      <w:r>
        <w:rPr>
          <w:rFonts w:ascii="Arial" w:hAnsi="Arial" w:cs="Arial"/>
          <w:color w:val="000000"/>
        </w:rPr>
        <w:t xml:space="preserve"> change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the assistance of </w:t>
      </w:r>
      <w:proofErr w:type="spellStart"/>
      <w:r>
        <w:rPr>
          <w:rFonts w:ascii="Arial" w:hAnsi="Arial" w:cs="Arial"/>
          <w:color w:val="000000"/>
        </w:rPr>
        <w:t>development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partners</w:t>
      </w:r>
      <w:proofErr w:type="spellEnd"/>
    </w:p>
    <w:p w14:paraId="454EAAAF" w14:textId="0EBD1F8F" w:rsidR="00324485" w:rsidRDefault="001C3BB7" w:rsidP="00324485">
      <w:pPr>
        <w:pStyle w:val="gmail-pardfaut"/>
        <w:spacing w:before="0" w:beforeAutospacing="0" w:after="200" w:afterAutospacing="0" w:line="253" w:lineRule="atLeast"/>
        <w:ind w:left="708"/>
        <w:jc w:val="both"/>
        <w:rPr>
          <w:color w:val="222222"/>
        </w:rPr>
      </w:pPr>
      <w:r>
        <w:rPr>
          <w:rFonts w:ascii="Arial" w:hAnsi="Arial" w:cs="Arial"/>
          <w:color w:val="000000"/>
        </w:rPr>
        <w:t>3</w:t>
      </w:r>
      <w:r w:rsidR="00324485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To </w:t>
      </w:r>
      <w:proofErr w:type="spellStart"/>
      <w:r>
        <w:rPr>
          <w:rFonts w:ascii="Arial" w:hAnsi="Arial" w:cs="Arial"/>
          <w:color w:val="000000"/>
        </w:rPr>
        <w:t>pursue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its</w:t>
      </w:r>
      <w:proofErr w:type="spellEnd"/>
      <w:r>
        <w:rPr>
          <w:rFonts w:ascii="Arial" w:hAnsi="Arial" w:cs="Arial"/>
          <w:color w:val="000000"/>
        </w:rPr>
        <w:t xml:space="preserve"> efforts to </w:t>
      </w:r>
      <w:proofErr w:type="spellStart"/>
      <w:r>
        <w:rPr>
          <w:rFonts w:ascii="Arial" w:hAnsi="Arial" w:cs="Arial"/>
          <w:color w:val="000000"/>
        </w:rPr>
        <w:t>promote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teaching</w:t>
      </w:r>
      <w:proofErr w:type="spellEnd"/>
      <w:r>
        <w:rPr>
          <w:rFonts w:ascii="Arial" w:hAnsi="Arial" w:cs="Arial"/>
          <w:color w:val="000000"/>
        </w:rPr>
        <w:t xml:space="preserve"> of the </w:t>
      </w:r>
      <w:proofErr w:type="spellStart"/>
      <w:r>
        <w:rPr>
          <w:rFonts w:ascii="Arial" w:hAnsi="Arial" w:cs="Arial"/>
          <w:color w:val="000000"/>
        </w:rPr>
        <w:t>Kreol</w:t>
      </w:r>
      <w:proofErr w:type="spellEnd"/>
      <w:r>
        <w:rPr>
          <w:rFonts w:ascii="Arial" w:hAnsi="Arial" w:cs="Arial"/>
          <w:color w:val="000000"/>
        </w:rPr>
        <w:t xml:space="preserve"> Morisien.</w:t>
      </w:r>
    </w:p>
    <w:p w14:paraId="75F6E166" w14:textId="77777777" w:rsidR="00324485" w:rsidRDefault="00324485" w:rsidP="00324485">
      <w:pPr>
        <w:pStyle w:val="gmail-pardfaut"/>
        <w:spacing w:before="0" w:beforeAutospacing="0" w:after="0" w:afterAutospacing="0" w:line="253" w:lineRule="atLeast"/>
        <w:ind w:left="1780"/>
        <w:jc w:val="both"/>
        <w:rPr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1B32007D" w14:textId="77777777" w:rsidR="00324485" w:rsidRDefault="00324485" w:rsidP="00324485">
      <w:pPr>
        <w:pStyle w:val="gmail-pardfaut"/>
        <w:spacing w:before="0" w:beforeAutospacing="0" w:after="0" w:afterAutospacing="0" w:line="253" w:lineRule="atLeast"/>
        <w:jc w:val="both"/>
        <w:rPr>
          <w:color w:val="222222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222222"/>
          <w:lang w:val="en-US"/>
        </w:rPr>
        <w:t>Somalia wishes Mauritius a successful outcome in this review. </w:t>
      </w:r>
    </w:p>
    <w:p w14:paraId="68498DC1" w14:textId="77777777" w:rsidR="00324485" w:rsidRDefault="00324485" w:rsidP="00324485">
      <w:pPr>
        <w:pStyle w:val="gmail-pardfaut"/>
        <w:spacing w:before="0" w:beforeAutospacing="0" w:after="0" w:afterAutospacing="0" w:line="253" w:lineRule="atLeast"/>
        <w:jc w:val="both"/>
        <w:rPr>
          <w:color w:val="222222"/>
        </w:rPr>
      </w:pPr>
      <w:r>
        <w:rPr>
          <w:rFonts w:ascii="Arial" w:hAnsi="Arial" w:cs="Arial"/>
          <w:color w:val="222222"/>
          <w:lang w:val="en-US"/>
        </w:rPr>
        <w:t> </w:t>
      </w:r>
    </w:p>
    <w:p w14:paraId="68D016DA" w14:textId="77777777" w:rsidR="00324485" w:rsidRDefault="00324485" w:rsidP="00324485">
      <w:pPr>
        <w:pStyle w:val="gmail-pardfaut"/>
        <w:spacing w:before="0" w:beforeAutospacing="0" w:after="0" w:afterAutospacing="0" w:line="253" w:lineRule="atLeast"/>
        <w:jc w:val="both"/>
        <w:rPr>
          <w:color w:val="222222"/>
        </w:rPr>
      </w:pPr>
      <w:r>
        <w:rPr>
          <w:rFonts w:ascii="Arial" w:hAnsi="Arial" w:cs="Arial"/>
          <w:color w:val="222222"/>
          <w:lang w:val="en-US"/>
        </w:rPr>
        <w:t>I Thank you Mr. President.</w:t>
      </w:r>
    </w:p>
    <w:p w14:paraId="12099F10" w14:textId="77777777" w:rsidR="00324485" w:rsidRDefault="00324485" w:rsidP="00324485">
      <w:pPr>
        <w:pStyle w:val="gmail-pardfaut"/>
        <w:spacing w:before="0" w:beforeAutospacing="0" w:after="0" w:afterAutospacing="0" w:line="253" w:lineRule="atLeast"/>
        <w:jc w:val="both"/>
        <w:rPr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04C6069F" w14:textId="77777777" w:rsidR="0039252A" w:rsidRDefault="0039252A"/>
    <w:sectPr w:rsidR="0039252A" w:rsidSect="00D23B83">
      <w:footerReference w:type="default" r:id="rId5"/>
      <w:pgSz w:w="11909" w:h="16834" w:code="9"/>
      <w:pgMar w:top="288" w:right="907" w:bottom="851" w:left="907" w:header="0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721E" w14:textId="77777777" w:rsidR="00000000" w:rsidRPr="00354332" w:rsidRDefault="00000000" w:rsidP="00EF6FB9">
    <w:pPr>
      <w:pStyle w:val="Pieddepage"/>
      <w:jc w:val="center"/>
      <w:rPr>
        <w:color w:val="1F497D"/>
        <w:sz w:val="16"/>
        <w:szCs w:val="18"/>
        <w:u w:val="single"/>
        <w:lang w:val="fr-CH"/>
      </w:rPr>
    </w:pPr>
    <w:r>
      <w:rPr>
        <w:sz w:val="16"/>
        <w:szCs w:val="18"/>
        <w:lang w:val="fr-CH"/>
      </w:rPr>
      <w:t>64, rue de Monthoux 1201</w:t>
    </w:r>
    <w:r w:rsidRPr="00354332">
      <w:rPr>
        <w:sz w:val="16"/>
        <w:szCs w:val="18"/>
        <w:lang w:val="fr-CH"/>
      </w:rPr>
      <w:t xml:space="preserve"> Geneva </w:t>
    </w:r>
    <w:r w:rsidRPr="00354332">
      <w:rPr>
        <w:sz w:val="16"/>
        <w:szCs w:val="18"/>
      </w:rPr>
      <w:sym w:font="Wingdings" w:char="0029"/>
    </w:r>
    <w:r w:rsidRPr="00354332">
      <w:rPr>
        <w:sz w:val="16"/>
        <w:szCs w:val="18"/>
        <w:lang w:val="fr-CH"/>
      </w:rPr>
      <w:t xml:space="preserve"> +41(0)227315450 </w:t>
    </w:r>
    <w:r w:rsidRPr="00354332">
      <w:rPr>
        <w:sz w:val="16"/>
        <w:szCs w:val="18"/>
      </w:rPr>
      <w:sym w:font="Wingdings 2" w:char="0037"/>
    </w:r>
    <w:r w:rsidRPr="00354332">
      <w:rPr>
        <w:sz w:val="16"/>
        <w:szCs w:val="18"/>
        <w:lang w:val="fr-CH"/>
      </w:rPr>
      <w:t xml:space="preserve"> +41(0)227318412   </w:t>
    </w:r>
    <w:r>
      <w:rPr>
        <w:color w:val="1F497D"/>
        <w:sz w:val="16"/>
        <w:szCs w:val="18"/>
        <w:u w:val="single"/>
        <w:lang w:val="fr-CH"/>
      </w:rPr>
      <w:t>Genevamission@mfa.gov.so</w:t>
    </w:r>
  </w:p>
  <w:p w14:paraId="23B5C30A" w14:textId="77777777" w:rsidR="00000000" w:rsidRPr="007A7660" w:rsidRDefault="00000000">
    <w:pPr>
      <w:pStyle w:val="Pieddepage"/>
      <w:rPr>
        <w:sz w:val="18"/>
        <w:szCs w:val="18"/>
        <w:lang w:val="fr-CH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DA"/>
    <w:rsid w:val="0015199A"/>
    <w:rsid w:val="001C3BB7"/>
    <w:rsid w:val="00324485"/>
    <w:rsid w:val="0039252A"/>
    <w:rsid w:val="008D096E"/>
    <w:rsid w:val="009A2BDA"/>
    <w:rsid w:val="00A36186"/>
    <w:rsid w:val="00A62522"/>
    <w:rsid w:val="00B75BF8"/>
    <w:rsid w:val="00D2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9F4C"/>
  <w15:chartTrackingRefBased/>
  <w15:docId w15:val="{60208B2A-4337-412A-BD50-2359205E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B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9A2BDA"/>
    <w:pPr>
      <w:jc w:val="center"/>
      <w:outlineLvl w:val="0"/>
    </w:pPr>
    <w:rPr>
      <w:rFonts w:ascii="Arial" w:hAnsi="Arial" w:cs="Arial"/>
      <w:b/>
      <w:bCs/>
      <w:color w:val="000000"/>
      <w:kern w:val="28"/>
      <w:sz w:val="44"/>
      <w:szCs w:val="44"/>
      <w:lang w:val="en-US" w:eastAsia="en-US"/>
    </w:rPr>
  </w:style>
  <w:style w:type="paragraph" w:styleId="Titre4">
    <w:name w:val="heading 4"/>
    <w:basedOn w:val="Normal"/>
    <w:next w:val="Normal"/>
    <w:link w:val="Titre4Car"/>
    <w:qFormat/>
    <w:rsid w:val="009A2BDA"/>
    <w:pPr>
      <w:jc w:val="center"/>
      <w:outlineLvl w:val="3"/>
    </w:pPr>
    <w:rPr>
      <w:rFonts w:ascii="Arial" w:hAnsi="Arial" w:cs="Arial"/>
      <w:b/>
      <w:bCs/>
      <w:color w:val="000000"/>
      <w:kern w:val="28"/>
      <w:sz w:val="20"/>
      <w:szCs w:val="20"/>
      <w:lang w:val="en-US" w:eastAsia="en-US"/>
    </w:rPr>
  </w:style>
  <w:style w:type="paragraph" w:styleId="Titre6">
    <w:name w:val="heading 6"/>
    <w:basedOn w:val="Normal"/>
    <w:next w:val="Normal"/>
    <w:link w:val="Titre6Car"/>
    <w:qFormat/>
    <w:rsid w:val="009A2BDA"/>
    <w:pPr>
      <w:outlineLvl w:val="5"/>
    </w:pPr>
    <w:rPr>
      <w:rFonts w:ascii="Arial" w:hAnsi="Arial" w:cs="Arial"/>
      <w:b/>
      <w:bCs/>
      <w:color w:val="000000"/>
      <w:kern w:val="28"/>
      <w:sz w:val="20"/>
      <w:szCs w:val="2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A2BDA"/>
    <w:rPr>
      <w:rFonts w:ascii="Arial" w:eastAsia="Times New Roman" w:hAnsi="Arial" w:cs="Arial"/>
      <w:b/>
      <w:bCs/>
      <w:color w:val="000000"/>
      <w:kern w:val="28"/>
      <w:sz w:val="44"/>
      <w:szCs w:val="44"/>
      <w:lang w:val="en-US"/>
      <w14:ligatures w14:val="none"/>
    </w:rPr>
  </w:style>
  <w:style w:type="character" w:customStyle="1" w:styleId="Titre4Car">
    <w:name w:val="Titre 4 Car"/>
    <w:basedOn w:val="Policepardfaut"/>
    <w:link w:val="Titre4"/>
    <w:rsid w:val="009A2BDA"/>
    <w:rPr>
      <w:rFonts w:ascii="Arial" w:eastAsia="Times New Roman" w:hAnsi="Arial" w:cs="Arial"/>
      <w:b/>
      <w:bCs/>
      <w:color w:val="000000"/>
      <w:kern w:val="28"/>
      <w:sz w:val="20"/>
      <w:szCs w:val="20"/>
      <w:lang w:val="en-US"/>
      <w14:ligatures w14:val="none"/>
    </w:rPr>
  </w:style>
  <w:style w:type="character" w:customStyle="1" w:styleId="Titre6Car">
    <w:name w:val="Titre 6 Car"/>
    <w:basedOn w:val="Policepardfaut"/>
    <w:link w:val="Titre6"/>
    <w:rsid w:val="009A2BDA"/>
    <w:rPr>
      <w:rFonts w:ascii="Arial" w:eastAsia="Times New Roman" w:hAnsi="Arial" w:cs="Arial"/>
      <w:b/>
      <w:bCs/>
      <w:color w:val="000000"/>
      <w:kern w:val="28"/>
      <w:sz w:val="20"/>
      <w:szCs w:val="20"/>
      <w:lang w:val="en-US"/>
      <w14:ligatures w14:val="none"/>
    </w:rPr>
  </w:style>
  <w:style w:type="paragraph" w:styleId="Corpsdetexte">
    <w:name w:val="Body Text"/>
    <w:basedOn w:val="Normal"/>
    <w:link w:val="CorpsdetexteCar"/>
    <w:rsid w:val="009A2BDA"/>
    <w:rPr>
      <w:rFonts w:ascii="Arial Black" w:hAnsi="Arial Black"/>
      <w:b/>
      <w:bCs/>
      <w:color w:val="000000"/>
      <w:kern w:val="28"/>
      <w:sz w:val="22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9A2BDA"/>
    <w:rPr>
      <w:rFonts w:ascii="Arial Black" w:eastAsia="Times New Roman" w:hAnsi="Arial Black" w:cs="Times New Roman"/>
      <w:b/>
      <w:bCs/>
      <w:color w:val="000000"/>
      <w:kern w:val="28"/>
      <w:lang w:val="en-US"/>
      <w14:ligatures w14:val="none"/>
    </w:rPr>
  </w:style>
  <w:style w:type="paragraph" w:styleId="Pieddepage">
    <w:name w:val="footer"/>
    <w:basedOn w:val="Normal"/>
    <w:link w:val="PieddepageCar"/>
    <w:rsid w:val="009A2BDA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PieddepageCar">
    <w:name w:val="Pied de page Car"/>
    <w:basedOn w:val="Policepardfaut"/>
    <w:link w:val="Pieddepage"/>
    <w:rsid w:val="009A2BD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gmail-pardfaut">
    <w:name w:val="gmail-pardfaut"/>
    <w:basedOn w:val="Normal"/>
    <w:rsid w:val="009A2B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493C21A-B434-4923-9B2B-DC24E2E26DC5}"/>
</file>

<file path=customXml/itemProps2.xml><?xml version="1.0" encoding="utf-8"?>
<ds:datastoreItem xmlns:ds="http://schemas.openxmlformats.org/officeDocument/2006/customXml" ds:itemID="{29AB3BC0-FD0E-4273-8773-5E9D27550D48}"/>
</file>

<file path=customXml/itemProps3.xml><?xml version="1.0" encoding="utf-8"?>
<ds:datastoreItem xmlns:ds="http://schemas.openxmlformats.org/officeDocument/2006/customXml" ds:itemID="{4B820F89-BFD3-45D6-841E-1D608A47C9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Abdi</dc:creator>
  <cp:keywords/>
  <dc:description/>
  <cp:lastModifiedBy>Hussein Abdi</cp:lastModifiedBy>
  <cp:revision>2</cp:revision>
  <cp:lastPrinted>2024-01-23T19:36:00Z</cp:lastPrinted>
  <dcterms:created xsi:type="dcterms:W3CDTF">2024-01-23T20:09:00Z</dcterms:created>
  <dcterms:modified xsi:type="dcterms:W3CDTF">2024-01-23T20:09:00Z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