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2E57" w14:textId="77777777" w:rsidR="00E01AF9" w:rsidRPr="005B29FE" w:rsidRDefault="00954DC9" w:rsidP="00C72142">
      <w:pPr>
        <w:ind w:left="3119" w:hanging="2399"/>
        <w:rPr>
          <w:sz w:val="96"/>
          <w:szCs w:val="96"/>
        </w:rPr>
      </w:pPr>
      <w:r w:rsidRPr="00716904">
        <w:rPr>
          <w:noProof/>
          <w:sz w:val="28"/>
          <w:szCs w:val="28"/>
          <w:lang w:val="en-US" w:eastAsia="zh-CN"/>
        </w:rPr>
        <w:drawing>
          <wp:anchor distT="0" distB="0" distL="114300" distR="114300" simplePos="0" relativeHeight="251660288" behindDoc="0" locked="0" layoutInCell="1" allowOverlap="1" wp14:anchorId="7FCEBEE8" wp14:editId="397ED91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sidRPr="00716904">
        <w:rPr>
          <w:rFonts w:ascii="Times New Roman" w:hAnsi="Times New Roman" w:cs="Times New Roman"/>
          <w:b/>
          <w:sz w:val="28"/>
          <w:szCs w:val="28"/>
        </w:rPr>
        <w:t xml:space="preserve">       </w:t>
      </w:r>
      <w:r w:rsidR="00D42308" w:rsidRPr="00716904">
        <w:rPr>
          <w:rFonts w:ascii="Times New Roman" w:hAnsi="Times New Roman" w:cs="Times New Roman"/>
          <w:b/>
          <w:sz w:val="28"/>
          <w:szCs w:val="28"/>
        </w:rPr>
        <w:t xml:space="preserve">  </w:t>
      </w:r>
      <w:r w:rsidR="00C72142" w:rsidRPr="00716904">
        <w:rPr>
          <w:rFonts w:ascii="Times New Roman" w:hAnsi="Times New Roman" w:cs="Times New Roman"/>
          <w:b/>
          <w:sz w:val="28"/>
          <w:szCs w:val="28"/>
        </w:rPr>
        <w:t xml:space="preserve">  </w:t>
      </w:r>
      <w:r w:rsidR="00E01AF9" w:rsidRPr="005B29FE">
        <w:rPr>
          <w:rFonts w:ascii="Times New Roman" w:hAnsi="Times New Roman" w:cs="Times New Roman"/>
          <w:b/>
          <w:sz w:val="96"/>
          <w:szCs w:val="96"/>
        </w:rPr>
        <w:t>PHILIPPINES</w:t>
      </w:r>
    </w:p>
    <w:p w14:paraId="248691F4" w14:textId="77777777" w:rsidR="00AD7E37" w:rsidRPr="00716904" w:rsidRDefault="00AD7E37" w:rsidP="00AD7E37">
      <w:pPr>
        <w:rPr>
          <w:rFonts w:cs="Arial"/>
          <w:b/>
          <w:color w:val="000000"/>
          <w:sz w:val="28"/>
          <w:szCs w:val="28"/>
        </w:rPr>
      </w:pPr>
    </w:p>
    <w:p w14:paraId="42C239D9" w14:textId="30320C54" w:rsidR="00412901" w:rsidRDefault="00412901" w:rsidP="00EA63C6">
      <w:pPr>
        <w:rPr>
          <w:rFonts w:cs="Arial"/>
          <w:b/>
          <w:sz w:val="28"/>
          <w:szCs w:val="28"/>
        </w:rPr>
      </w:pPr>
    </w:p>
    <w:p w14:paraId="0B0FCBD5" w14:textId="5FCE75A1" w:rsidR="00412901" w:rsidRPr="004C6C0A" w:rsidRDefault="00412901" w:rsidP="00412901">
      <w:pPr>
        <w:jc w:val="center"/>
        <w:rPr>
          <w:rFonts w:cs="Arial"/>
          <w:b/>
          <w:sz w:val="32"/>
          <w:szCs w:val="32"/>
        </w:rPr>
      </w:pPr>
      <w:r w:rsidRPr="004C6C0A">
        <w:rPr>
          <w:rFonts w:cs="Arial"/>
          <w:b/>
          <w:sz w:val="32"/>
          <w:szCs w:val="32"/>
        </w:rPr>
        <w:t>HUMAN RIGHTS COUNCIL</w:t>
      </w:r>
    </w:p>
    <w:p w14:paraId="15A9511A" w14:textId="77777777" w:rsidR="00294C5B" w:rsidRPr="004C6C0A" w:rsidRDefault="00294C5B" w:rsidP="00412901">
      <w:pPr>
        <w:jc w:val="center"/>
        <w:rPr>
          <w:rFonts w:cs="Arial"/>
          <w:b/>
          <w:sz w:val="32"/>
          <w:szCs w:val="32"/>
        </w:rPr>
      </w:pPr>
    </w:p>
    <w:p w14:paraId="7EADA78E" w14:textId="3276883E" w:rsidR="00EA63C6" w:rsidRPr="004C6C0A" w:rsidRDefault="00D040E6" w:rsidP="00412901">
      <w:pPr>
        <w:jc w:val="center"/>
        <w:rPr>
          <w:rFonts w:cs="Arial"/>
          <w:b/>
          <w:bCs/>
          <w:sz w:val="32"/>
          <w:szCs w:val="32"/>
        </w:rPr>
      </w:pPr>
      <w:r w:rsidRPr="004C6C0A">
        <w:rPr>
          <w:b/>
          <w:bCs/>
          <w:sz w:val="32"/>
          <w:szCs w:val="32"/>
        </w:rPr>
        <w:t>4</w:t>
      </w:r>
      <w:r w:rsidR="00A87CFA" w:rsidRPr="004C6C0A">
        <w:rPr>
          <w:b/>
          <w:bCs/>
          <w:sz w:val="32"/>
          <w:szCs w:val="32"/>
        </w:rPr>
        <w:t>5</w:t>
      </w:r>
      <w:r w:rsidR="00CD2F1C" w:rsidRPr="004C6C0A">
        <w:rPr>
          <w:b/>
          <w:bCs/>
          <w:sz w:val="32"/>
          <w:szCs w:val="32"/>
          <w:vertAlign w:val="superscript"/>
        </w:rPr>
        <w:t>th</w:t>
      </w:r>
      <w:r w:rsidR="00CD2F1C" w:rsidRPr="004C6C0A">
        <w:rPr>
          <w:b/>
          <w:bCs/>
          <w:sz w:val="32"/>
          <w:szCs w:val="32"/>
        </w:rPr>
        <w:t xml:space="preserve"> </w:t>
      </w:r>
      <w:r w:rsidR="00412901" w:rsidRPr="004C6C0A">
        <w:rPr>
          <w:b/>
          <w:bCs/>
          <w:sz w:val="32"/>
          <w:szCs w:val="32"/>
        </w:rPr>
        <w:t>Session of the Working Group on the Universal Periodic Review</w:t>
      </w:r>
    </w:p>
    <w:p w14:paraId="4EE79415" w14:textId="74F0F728" w:rsidR="00CD112E" w:rsidRPr="004C6C0A" w:rsidRDefault="008B0A1B" w:rsidP="00EA63C6">
      <w:pPr>
        <w:jc w:val="center"/>
        <w:rPr>
          <w:rFonts w:asciiTheme="minorBidi" w:hAnsiTheme="minorBidi"/>
          <w:bCs/>
          <w:sz w:val="32"/>
          <w:szCs w:val="32"/>
          <w:lang w:val="en-US"/>
        </w:rPr>
      </w:pPr>
      <w:r>
        <w:rPr>
          <w:rFonts w:asciiTheme="minorBidi" w:hAnsiTheme="minorBidi"/>
          <w:bCs/>
          <w:noProof/>
          <w:sz w:val="32"/>
          <w:szCs w:val="32"/>
        </w:rPr>
        <w:t>24</w:t>
      </w:r>
      <w:r w:rsidR="00A87CFA" w:rsidRPr="004C6C0A">
        <w:rPr>
          <w:rFonts w:asciiTheme="minorBidi" w:hAnsiTheme="minorBidi"/>
          <w:bCs/>
          <w:noProof/>
          <w:sz w:val="32"/>
          <w:szCs w:val="32"/>
        </w:rPr>
        <w:t xml:space="preserve"> January 2024, 09:00 – 12:30</w:t>
      </w:r>
      <w:r w:rsidR="00CD112E" w:rsidRPr="004C6C0A">
        <w:rPr>
          <w:rFonts w:asciiTheme="minorBidi" w:hAnsiTheme="minorBidi"/>
          <w:bCs/>
          <w:sz w:val="32"/>
          <w:szCs w:val="32"/>
          <w:lang w:val="en-US"/>
        </w:rPr>
        <w:t>, Palais des Nations, Geneva, Switzerland</w:t>
      </w:r>
    </w:p>
    <w:p w14:paraId="4BD3343D" w14:textId="77777777" w:rsidR="00CD112E" w:rsidRPr="004C6C0A" w:rsidRDefault="00CD112E" w:rsidP="00EA63C6">
      <w:pPr>
        <w:jc w:val="center"/>
        <w:rPr>
          <w:rFonts w:cs="Arial"/>
          <w:b/>
          <w:sz w:val="32"/>
          <w:szCs w:val="32"/>
          <w:lang w:val="en-US"/>
        </w:rPr>
      </w:pPr>
    </w:p>
    <w:p w14:paraId="7BBE1D00" w14:textId="559DB005" w:rsidR="00950BAC" w:rsidRPr="00D90E53" w:rsidRDefault="00EA63C6" w:rsidP="008B0A1B">
      <w:pPr>
        <w:jc w:val="center"/>
        <w:rPr>
          <w:rFonts w:cs="Arial"/>
          <w:b/>
          <w:sz w:val="28"/>
          <w:szCs w:val="28"/>
          <w:lang w:val="en-US"/>
        </w:rPr>
      </w:pPr>
      <w:r w:rsidRPr="00D90E53">
        <w:rPr>
          <w:rFonts w:cs="Arial"/>
          <w:b/>
          <w:sz w:val="28"/>
          <w:szCs w:val="28"/>
          <w:lang w:val="en-US"/>
        </w:rPr>
        <w:t xml:space="preserve">REVIEW OF </w:t>
      </w:r>
      <w:r w:rsidR="008B0A1B" w:rsidRPr="00D90E53">
        <w:rPr>
          <w:rFonts w:cs="Arial"/>
          <w:b/>
          <w:sz w:val="28"/>
          <w:szCs w:val="28"/>
          <w:lang w:val="en-US"/>
        </w:rPr>
        <w:t>MAURITIUS</w:t>
      </w:r>
    </w:p>
    <w:p w14:paraId="3A6C6328" w14:textId="77777777" w:rsidR="00CC1861" w:rsidRPr="00D90E53" w:rsidRDefault="00CC1861" w:rsidP="00EA63C6">
      <w:pPr>
        <w:jc w:val="center"/>
        <w:rPr>
          <w:rFonts w:cs="Arial"/>
          <w:b/>
          <w:i/>
          <w:sz w:val="28"/>
          <w:szCs w:val="28"/>
          <w:lang w:val="en-US"/>
        </w:rPr>
      </w:pPr>
    </w:p>
    <w:p w14:paraId="23F6DAA3" w14:textId="473C5A64" w:rsidR="00CC1861" w:rsidRPr="00D90E53" w:rsidRDefault="00F5214D" w:rsidP="00CC1861">
      <w:pPr>
        <w:jc w:val="center"/>
        <w:rPr>
          <w:rFonts w:cs="Arial"/>
          <w:bCs/>
          <w:i/>
          <w:szCs w:val="24"/>
          <w:lang w:val="en-US"/>
        </w:rPr>
      </w:pPr>
      <w:r w:rsidRPr="00D90E53">
        <w:rPr>
          <w:rFonts w:cs="Arial"/>
          <w:bCs/>
          <w:i/>
          <w:szCs w:val="24"/>
          <w:lang w:val="en-US"/>
        </w:rPr>
        <w:t>To be d</w:t>
      </w:r>
      <w:r w:rsidR="00CC1861" w:rsidRPr="00D90E53">
        <w:rPr>
          <w:rFonts w:cs="Arial"/>
          <w:bCs/>
          <w:i/>
          <w:szCs w:val="24"/>
          <w:lang w:val="en-US"/>
        </w:rPr>
        <w:t xml:space="preserve">elivered by </w:t>
      </w:r>
    </w:p>
    <w:p w14:paraId="716498F3" w14:textId="3B4C8E53" w:rsidR="00F5214D" w:rsidRPr="00D90E53" w:rsidRDefault="00F5214D" w:rsidP="00CC1861">
      <w:pPr>
        <w:jc w:val="center"/>
        <w:rPr>
          <w:rFonts w:cs="Arial"/>
          <w:bCs/>
          <w:i/>
          <w:sz w:val="28"/>
          <w:szCs w:val="28"/>
          <w:lang w:val="en-US"/>
        </w:rPr>
      </w:pPr>
    </w:p>
    <w:p w14:paraId="02FCDD4C" w14:textId="5ED5C141" w:rsidR="00F5214D" w:rsidRPr="00D90E53" w:rsidRDefault="008B0A1B" w:rsidP="002006A7">
      <w:pPr>
        <w:jc w:val="center"/>
        <w:rPr>
          <w:rFonts w:cs="Arial"/>
          <w:b/>
          <w:bCs/>
          <w:sz w:val="28"/>
          <w:szCs w:val="28"/>
          <w:lang w:val="en-US"/>
        </w:rPr>
      </w:pPr>
      <w:r w:rsidRPr="00D90E53">
        <w:rPr>
          <w:rFonts w:cs="Arial"/>
          <w:b/>
          <w:bCs/>
          <w:sz w:val="28"/>
          <w:szCs w:val="28"/>
          <w:lang w:val="en-US"/>
        </w:rPr>
        <w:t>M</w:t>
      </w:r>
      <w:r w:rsidR="002006A7">
        <w:rPr>
          <w:rFonts w:cs="Arial"/>
          <w:b/>
          <w:bCs/>
          <w:sz w:val="28"/>
          <w:szCs w:val="28"/>
          <w:lang w:val="en-US"/>
        </w:rPr>
        <w:t>r</w:t>
      </w:r>
      <w:r w:rsidRPr="00D90E53">
        <w:rPr>
          <w:rFonts w:cs="Arial"/>
          <w:b/>
          <w:bCs/>
          <w:sz w:val="28"/>
          <w:szCs w:val="28"/>
          <w:lang w:val="en-US"/>
        </w:rPr>
        <w:t xml:space="preserve">. </w:t>
      </w:r>
      <w:r w:rsidR="002006A7">
        <w:rPr>
          <w:rFonts w:cs="Arial"/>
          <w:b/>
          <w:bCs/>
          <w:sz w:val="28"/>
          <w:szCs w:val="28"/>
          <w:lang w:val="en-US"/>
        </w:rPr>
        <w:t>NEIL BRILLANTES</w:t>
      </w:r>
    </w:p>
    <w:p w14:paraId="7948C7B6" w14:textId="41DEF7A5" w:rsidR="00F5214D" w:rsidRPr="00D90E53" w:rsidRDefault="00F5214D" w:rsidP="00CC1861">
      <w:pPr>
        <w:jc w:val="center"/>
        <w:rPr>
          <w:rFonts w:cs="Arial"/>
          <w:bCs/>
          <w:sz w:val="28"/>
          <w:szCs w:val="28"/>
          <w:lang w:val="en-US"/>
        </w:rPr>
      </w:pPr>
    </w:p>
    <w:p w14:paraId="007A461B" w14:textId="6DE02A36" w:rsidR="00F5214D" w:rsidRPr="00D90E53" w:rsidRDefault="00F5214D" w:rsidP="00CC1861">
      <w:pPr>
        <w:jc w:val="center"/>
        <w:rPr>
          <w:rFonts w:cs="Arial"/>
          <w:bCs/>
          <w:sz w:val="28"/>
          <w:szCs w:val="28"/>
          <w:lang w:val="en-US"/>
        </w:rPr>
      </w:pPr>
    </w:p>
    <w:p w14:paraId="13D2F00F" w14:textId="62A8AE40" w:rsidR="00A87CFA" w:rsidRPr="00F5214D" w:rsidRDefault="00F5214D" w:rsidP="00F5214D">
      <w:pPr>
        <w:jc w:val="center"/>
        <w:rPr>
          <w:rFonts w:cs="Arial"/>
          <w:bCs/>
          <w:i/>
          <w:sz w:val="20"/>
          <w:szCs w:val="20"/>
          <w:lang w:val="en-US"/>
        </w:rPr>
      </w:pPr>
      <w:r>
        <w:rPr>
          <w:rFonts w:cs="Arial"/>
          <w:bCs/>
          <w:i/>
          <w:sz w:val="20"/>
          <w:szCs w:val="20"/>
          <w:lang w:val="en-US"/>
        </w:rPr>
        <w:t xml:space="preserve">Speaking </w:t>
      </w:r>
      <w:r w:rsidRPr="00F5214D">
        <w:rPr>
          <w:rFonts w:cs="Arial"/>
          <w:bCs/>
          <w:i/>
          <w:sz w:val="20"/>
          <w:szCs w:val="20"/>
          <w:lang w:val="en-US"/>
        </w:rPr>
        <w:t>time:</w:t>
      </w:r>
      <w:r w:rsidR="00A87CFA" w:rsidRPr="00F5214D">
        <w:rPr>
          <w:rFonts w:cs="Arial"/>
          <w:bCs/>
          <w:i/>
          <w:iCs/>
          <w:noProof/>
          <w:sz w:val="20"/>
          <w:szCs w:val="20"/>
        </w:rPr>
        <w:t xml:space="preserve"> </w:t>
      </w:r>
      <w:r w:rsidR="008B0A1B">
        <w:rPr>
          <w:rFonts w:cs="Arial"/>
          <w:bCs/>
          <w:i/>
          <w:iCs/>
          <w:noProof/>
          <w:sz w:val="20"/>
          <w:szCs w:val="20"/>
        </w:rPr>
        <w:t xml:space="preserve">1 minute </w:t>
      </w:r>
    </w:p>
    <w:p w14:paraId="15C394F0" w14:textId="2640CD05" w:rsidR="0049537F" w:rsidRPr="00716904" w:rsidRDefault="0049537F" w:rsidP="0049537F">
      <w:pPr>
        <w:jc w:val="center"/>
        <w:rPr>
          <w:rFonts w:cs="Arial"/>
          <w:bCs/>
          <w:sz w:val="28"/>
          <w:szCs w:val="28"/>
          <w:lang w:val="en-US"/>
        </w:rPr>
      </w:pPr>
    </w:p>
    <w:p w14:paraId="6D7102F8" w14:textId="428B441A" w:rsidR="00F55B1E" w:rsidRPr="0063293D" w:rsidRDefault="00F55B1E" w:rsidP="008D348C">
      <w:pPr>
        <w:ind w:firstLine="720"/>
        <w:jc w:val="both"/>
        <w:rPr>
          <w:rFonts w:eastAsia="Times New Roman" w:cs="Arial"/>
          <w:sz w:val="26"/>
          <w:szCs w:val="26"/>
        </w:rPr>
      </w:pPr>
      <w:r w:rsidRPr="0063293D">
        <w:rPr>
          <w:rFonts w:eastAsia="Times New Roman" w:cs="Arial"/>
          <w:sz w:val="26"/>
          <w:szCs w:val="26"/>
        </w:rPr>
        <w:t xml:space="preserve">Thank you, </w:t>
      </w:r>
      <w:r w:rsidR="00525E5C" w:rsidRPr="0063293D">
        <w:rPr>
          <w:rFonts w:eastAsia="Times New Roman" w:cs="Arial"/>
          <w:sz w:val="26"/>
          <w:szCs w:val="26"/>
        </w:rPr>
        <w:t xml:space="preserve">Mr. </w:t>
      </w:r>
      <w:r w:rsidR="006365DE" w:rsidRPr="0063293D">
        <w:rPr>
          <w:rFonts w:eastAsia="Times New Roman" w:cs="Arial"/>
          <w:sz w:val="26"/>
          <w:szCs w:val="26"/>
        </w:rPr>
        <w:t>President</w:t>
      </w:r>
      <w:r w:rsidRPr="0063293D">
        <w:rPr>
          <w:rFonts w:eastAsia="Times New Roman" w:cs="Arial"/>
          <w:sz w:val="26"/>
          <w:szCs w:val="26"/>
        </w:rPr>
        <w:t>.</w:t>
      </w:r>
    </w:p>
    <w:p w14:paraId="4BC86EA5" w14:textId="6349867B" w:rsidR="002A249A" w:rsidRPr="0063293D" w:rsidRDefault="002A249A" w:rsidP="008D348C">
      <w:pPr>
        <w:ind w:firstLine="720"/>
        <w:jc w:val="both"/>
        <w:rPr>
          <w:rFonts w:eastAsia="Times New Roman" w:cs="Arial"/>
          <w:sz w:val="26"/>
          <w:szCs w:val="26"/>
        </w:rPr>
      </w:pPr>
    </w:p>
    <w:p w14:paraId="62B5921D" w14:textId="508A6E11" w:rsidR="009E1542" w:rsidRDefault="002A249A" w:rsidP="009E1542">
      <w:pPr>
        <w:ind w:firstLine="720"/>
        <w:jc w:val="both"/>
        <w:rPr>
          <w:rFonts w:eastAsia="Times New Roman" w:cs="Arial"/>
          <w:sz w:val="26"/>
          <w:szCs w:val="26"/>
        </w:rPr>
      </w:pPr>
      <w:r w:rsidRPr="0063293D">
        <w:rPr>
          <w:rFonts w:eastAsia="Times New Roman" w:cs="Arial"/>
          <w:sz w:val="26"/>
          <w:szCs w:val="26"/>
        </w:rPr>
        <w:t xml:space="preserve">The Philippines </w:t>
      </w:r>
      <w:r w:rsidR="009E1542">
        <w:rPr>
          <w:rFonts w:eastAsia="Times New Roman" w:cs="Arial"/>
          <w:sz w:val="26"/>
          <w:szCs w:val="26"/>
        </w:rPr>
        <w:t>welcomes</w:t>
      </w:r>
      <w:r w:rsidRPr="0063293D">
        <w:rPr>
          <w:rFonts w:eastAsia="Times New Roman" w:cs="Arial"/>
          <w:sz w:val="26"/>
          <w:szCs w:val="26"/>
        </w:rPr>
        <w:t xml:space="preserve"> the</w:t>
      </w:r>
      <w:r w:rsidR="00280557" w:rsidRPr="0063293D">
        <w:rPr>
          <w:rFonts w:eastAsia="Times New Roman" w:cs="Arial"/>
          <w:sz w:val="26"/>
          <w:szCs w:val="26"/>
        </w:rPr>
        <w:t xml:space="preserve"> </w:t>
      </w:r>
      <w:r w:rsidR="00F8406F" w:rsidRPr="0063293D">
        <w:rPr>
          <w:rFonts w:eastAsia="Times New Roman" w:cs="Arial"/>
          <w:sz w:val="26"/>
          <w:szCs w:val="26"/>
        </w:rPr>
        <w:t xml:space="preserve">esteemed </w:t>
      </w:r>
      <w:r w:rsidRPr="0063293D">
        <w:rPr>
          <w:rFonts w:eastAsia="Times New Roman" w:cs="Arial"/>
          <w:sz w:val="26"/>
          <w:szCs w:val="26"/>
        </w:rPr>
        <w:t xml:space="preserve">delegation of </w:t>
      </w:r>
      <w:r w:rsidR="008B0A1B" w:rsidRPr="0063293D">
        <w:rPr>
          <w:rFonts w:eastAsia="Times New Roman" w:cs="Arial"/>
          <w:sz w:val="26"/>
          <w:szCs w:val="26"/>
        </w:rPr>
        <w:t>Mauritius</w:t>
      </w:r>
      <w:r w:rsidR="009E1542">
        <w:rPr>
          <w:rFonts w:eastAsia="Times New Roman" w:cs="Arial"/>
          <w:sz w:val="26"/>
          <w:szCs w:val="26"/>
        </w:rPr>
        <w:t xml:space="preserve"> and the high importance it attaches to this review process and UN human rights mechanisms</w:t>
      </w:r>
      <w:r w:rsidR="00552EE3">
        <w:rPr>
          <w:rFonts w:eastAsia="Times New Roman" w:cs="Arial"/>
          <w:sz w:val="26"/>
          <w:szCs w:val="26"/>
        </w:rPr>
        <w:t>.</w:t>
      </w:r>
    </w:p>
    <w:p w14:paraId="79597DF5" w14:textId="77777777" w:rsidR="009E1542" w:rsidRDefault="009E1542" w:rsidP="009E1542">
      <w:pPr>
        <w:ind w:firstLine="720"/>
        <w:jc w:val="both"/>
        <w:rPr>
          <w:rFonts w:eastAsia="Times New Roman" w:cs="Arial"/>
          <w:sz w:val="26"/>
          <w:szCs w:val="26"/>
        </w:rPr>
      </w:pPr>
    </w:p>
    <w:p w14:paraId="4DC33596" w14:textId="69AD672D" w:rsidR="00090D0C" w:rsidRPr="0063293D" w:rsidRDefault="009E1542" w:rsidP="003F5772">
      <w:pPr>
        <w:ind w:firstLine="720"/>
        <w:jc w:val="both"/>
        <w:rPr>
          <w:rFonts w:eastAsia="Times New Roman" w:cs="Arial"/>
          <w:sz w:val="26"/>
          <w:szCs w:val="26"/>
        </w:rPr>
      </w:pPr>
      <w:r>
        <w:rPr>
          <w:rFonts w:asciiTheme="minorBidi" w:eastAsia="Times New Roman" w:hAnsiTheme="minorBidi"/>
          <w:color w:val="1D1D1E"/>
          <w:kern w:val="36"/>
          <w:sz w:val="26"/>
          <w:szCs w:val="26"/>
          <w:lang w:bidi="he-IL"/>
        </w:rPr>
        <w:t xml:space="preserve">We positively note </w:t>
      </w:r>
      <w:r w:rsidR="00090D0C" w:rsidRPr="0063293D">
        <w:rPr>
          <w:rFonts w:eastAsia="Times New Roman" w:cs="Arial"/>
          <w:sz w:val="26"/>
          <w:szCs w:val="26"/>
        </w:rPr>
        <w:t>measures undertaken</w:t>
      </w:r>
      <w:r>
        <w:rPr>
          <w:rFonts w:eastAsia="Times New Roman" w:cs="Arial"/>
          <w:sz w:val="26"/>
          <w:szCs w:val="26"/>
        </w:rPr>
        <w:t xml:space="preserve"> </w:t>
      </w:r>
      <w:r w:rsidR="00090D0C" w:rsidRPr="0063293D">
        <w:rPr>
          <w:rFonts w:eastAsia="Times New Roman" w:cs="Arial"/>
          <w:sz w:val="26"/>
          <w:szCs w:val="26"/>
        </w:rPr>
        <w:t>to further improve the efficiency of its judicial system, including the establishment of a Children’s Court</w:t>
      </w:r>
      <w:r w:rsidR="00FD6FA7">
        <w:rPr>
          <w:rFonts w:eastAsia="Times New Roman" w:cs="Arial"/>
          <w:sz w:val="26"/>
          <w:szCs w:val="26"/>
        </w:rPr>
        <w:t xml:space="preserve"> and capacity-building programs for</w:t>
      </w:r>
      <w:r w:rsidR="00090D0C" w:rsidRPr="0063293D">
        <w:rPr>
          <w:rFonts w:eastAsia="Times New Roman" w:cs="Arial"/>
          <w:sz w:val="26"/>
          <w:szCs w:val="26"/>
        </w:rPr>
        <w:t xml:space="preserve"> </w:t>
      </w:r>
      <w:r w:rsidR="003F5772">
        <w:rPr>
          <w:rFonts w:eastAsia="Times New Roman" w:cs="Arial"/>
          <w:sz w:val="26"/>
          <w:szCs w:val="26"/>
        </w:rPr>
        <w:t>ju</w:t>
      </w:r>
      <w:r w:rsidR="00FD6FA7">
        <w:rPr>
          <w:rFonts w:eastAsia="Times New Roman" w:cs="Arial"/>
          <w:sz w:val="26"/>
          <w:szCs w:val="26"/>
        </w:rPr>
        <w:t>stice</w:t>
      </w:r>
      <w:r w:rsidR="003F5772">
        <w:rPr>
          <w:rFonts w:eastAsia="Times New Roman" w:cs="Arial"/>
          <w:sz w:val="26"/>
          <w:szCs w:val="26"/>
        </w:rPr>
        <w:t xml:space="preserve"> and </w:t>
      </w:r>
      <w:r w:rsidR="00090D0C" w:rsidRPr="0063293D">
        <w:rPr>
          <w:rFonts w:eastAsia="Times New Roman" w:cs="Arial"/>
          <w:sz w:val="26"/>
          <w:szCs w:val="26"/>
        </w:rPr>
        <w:t>law enforcement officers</w:t>
      </w:r>
      <w:r w:rsidR="003F5772">
        <w:rPr>
          <w:rFonts w:eastAsia="Times New Roman" w:cs="Arial"/>
          <w:sz w:val="26"/>
          <w:szCs w:val="26"/>
        </w:rPr>
        <w:t xml:space="preserve"> </w:t>
      </w:r>
      <w:r w:rsidR="00FD6FA7">
        <w:rPr>
          <w:rFonts w:eastAsia="Times New Roman" w:cs="Arial"/>
          <w:sz w:val="26"/>
          <w:szCs w:val="26"/>
        </w:rPr>
        <w:t>on</w:t>
      </w:r>
      <w:r w:rsidR="003F5772">
        <w:rPr>
          <w:rFonts w:eastAsia="Times New Roman" w:cs="Arial"/>
          <w:sz w:val="26"/>
          <w:szCs w:val="26"/>
        </w:rPr>
        <w:t xml:space="preserve"> handl</w:t>
      </w:r>
      <w:r w:rsidR="00FD6FA7">
        <w:rPr>
          <w:rFonts w:eastAsia="Times New Roman" w:cs="Arial"/>
          <w:sz w:val="26"/>
          <w:szCs w:val="26"/>
        </w:rPr>
        <w:t>ing</w:t>
      </w:r>
      <w:r w:rsidR="003F5772">
        <w:rPr>
          <w:rFonts w:eastAsia="Times New Roman" w:cs="Arial"/>
          <w:sz w:val="26"/>
          <w:szCs w:val="26"/>
        </w:rPr>
        <w:t xml:space="preserve"> cases</w:t>
      </w:r>
      <w:r w:rsidR="00FD6FA7">
        <w:rPr>
          <w:rFonts w:eastAsia="Times New Roman" w:cs="Arial"/>
          <w:sz w:val="26"/>
          <w:szCs w:val="26"/>
        </w:rPr>
        <w:t xml:space="preserve"> related to gender-based violence and discrimination </w:t>
      </w:r>
      <w:r w:rsidR="003F5772">
        <w:rPr>
          <w:rFonts w:eastAsia="Times New Roman" w:cs="Arial"/>
          <w:sz w:val="26"/>
          <w:szCs w:val="26"/>
        </w:rPr>
        <w:t>from a human rights lens.</w:t>
      </w:r>
    </w:p>
    <w:p w14:paraId="07DE8321" w14:textId="1472C17C" w:rsidR="00A83343" w:rsidRPr="0063293D" w:rsidRDefault="00A83343" w:rsidP="006365DE">
      <w:pPr>
        <w:shd w:val="clear" w:color="auto" w:fill="FFFFFF"/>
        <w:spacing w:before="150" w:after="150"/>
        <w:ind w:firstLine="567"/>
        <w:jc w:val="both"/>
        <w:outlineLvl w:val="0"/>
        <w:rPr>
          <w:rFonts w:eastAsia="Times New Roman" w:cs="Arial"/>
          <w:sz w:val="26"/>
          <w:szCs w:val="26"/>
        </w:rPr>
      </w:pPr>
      <w:r w:rsidRPr="0063293D">
        <w:rPr>
          <w:rFonts w:eastAsia="Times New Roman" w:cs="Arial"/>
          <w:sz w:val="26"/>
          <w:szCs w:val="26"/>
        </w:rPr>
        <w:t>In the spirit of constructive dialogue, we recommend th</w:t>
      </w:r>
      <w:r w:rsidR="003F5772">
        <w:rPr>
          <w:rFonts w:eastAsia="Times New Roman" w:cs="Arial"/>
          <w:sz w:val="26"/>
          <w:szCs w:val="26"/>
        </w:rPr>
        <w:t>at Mauritius c</w:t>
      </w:r>
      <w:r w:rsidR="003308B0">
        <w:rPr>
          <w:rFonts w:eastAsia="Times New Roman" w:cs="Arial"/>
          <w:sz w:val="26"/>
          <w:szCs w:val="26"/>
        </w:rPr>
        <w:t>ontinue to:</w:t>
      </w:r>
    </w:p>
    <w:p w14:paraId="0E47D16D" w14:textId="72DF2CC1" w:rsidR="003308B0" w:rsidRDefault="003F5772" w:rsidP="00A83343">
      <w:pPr>
        <w:pStyle w:val="ListParagraph"/>
        <w:numPr>
          <w:ilvl w:val="0"/>
          <w:numId w:val="12"/>
        </w:numPr>
        <w:shd w:val="clear" w:color="auto" w:fill="FFFFFF"/>
        <w:spacing w:before="150" w:after="150"/>
        <w:jc w:val="both"/>
        <w:outlineLvl w:val="0"/>
        <w:rPr>
          <w:rFonts w:eastAsia="Times New Roman" w:cs="Arial"/>
          <w:sz w:val="26"/>
          <w:szCs w:val="26"/>
        </w:rPr>
      </w:pPr>
      <w:r>
        <w:rPr>
          <w:rFonts w:eastAsia="Times New Roman" w:cs="Arial"/>
          <w:sz w:val="26"/>
          <w:szCs w:val="26"/>
        </w:rPr>
        <w:t xml:space="preserve">Ensure </w:t>
      </w:r>
      <w:r w:rsidR="003308B0">
        <w:rPr>
          <w:rFonts w:eastAsia="Times New Roman" w:cs="Arial"/>
          <w:sz w:val="26"/>
          <w:szCs w:val="26"/>
        </w:rPr>
        <w:t>that the newly established Children’s Court has adequate resources to fulfil its mandate, especially in combatting all forms of sale and sexual exploitation of children</w:t>
      </w:r>
      <w:r w:rsidR="00552EE3">
        <w:rPr>
          <w:rFonts w:eastAsia="Times New Roman" w:cs="Arial"/>
          <w:sz w:val="26"/>
          <w:szCs w:val="26"/>
        </w:rPr>
        <w:t>;</w:t>
      </w:r>
      <w:r w:rsidR="003308B0">
        <w:rPr>
          <w:rFonts w:eastAsia="Times New Roman" w:cs="Arial"/>
          <w:sz w:val="26"/>
          <w:szCs w:val="26"/>
        </w:rPr>
        <w:t xml:space="preserve"> and </w:t>
      </w:r>
    </w:p>
    <w:p w14:paraId="50017FFB" w14:textId="17C22666" w:rsidR="00A83343" w:rsidRDefault="003308B0" w:rsidP="003308B0">
      <w:pPr>
        <w:pStyle w:val="ListParagraph"/>
        <w:shd w:val="clear" w:color="auto" w:fill="FFFFFF"/>
        <w:spacing w:before="150" w:after="150"/>
        <w:ind w:left="927"/>
        <w:jc w:val="both"/>
        <w:outlineLvl w:val="0"/>
        <w:rPr>
          <w:rFonts w:eastAsia="Times New Roman" w:cs="Arial"/>
          <w:sz w:val="26"/>
          <w:szCs w:val="26"/>
        </w:rPr>
      </w:pPr>
      <w:r>
        <w:rPr>
          <w:rFonts w:eastAsia="Times New Roman" w:cs="Arial"/>
          <w:sz w:val="26"/>
          <w:szCs w:val="26"/>
        </w:rPr>
        <w:t xml:space="preserve"> </w:t>
      </w:r>
    </w:p>
    <w:p w14:paraId="3650370D" w14:textId="1F63BE5B" w:rsidR="003308B0" w:rsidRPr="0063293D" w:rsidRDefault="003308B0" w:rsidP="00A83343">
      <w:pPr>
        <w:pStyle w:val="ListParagraph"/>
        <w:numPr>
          <w:ilvl w:val="0"/>
          <w:numId w:val="12"/>
        </w:numPr>
        <w:shd w:val="clear" w:color="auto" w:fill="FFFFFF"/>
        <w:spacing w:before="150" w:after="150"/>
        <w:jc w:val="both"/>
        <w:outlineLvl w:val="0"/>
        <w:rPr>
          <w:rFonts w:eastAsia="Times New Roman" w:cs="Arial"/>
          <w:sz w:val="26"/>
          <w:szCs w:val="26"/>
        </w:rPr>
      </w:pPr>
      <w:r>
        <w:rPr>
          <w:rFonts w:eastAsia="Times New Roman" w:cs="Arial"/>
          <w:sz w:val="26"/>
          <w:szCs w:val="26"/>
        </w:rPr>
        <w:t>Intensify efforts to foster greater inclusivity</w:t>
      </w:r>
      <w:r w:rsidR="00AA359A">
        <w:rPr>
          <w:rFonts w:eastAsia="Times New Roman" w:cs="Arial"/>
          <w:sz w:val="26"/>
          <w:szCs w:val="26"/>
        </w:rPr>
        <w:t xml:space="preserve"> in Mauritius diverse social landscape by, inter alia, promoting the teaching of the Creole language and expanding access to </w:t>
      </w:r>
      <w:r w:rsidR="00552EE3">
        <w:rPr>
          <w:rFonts w:eastAsia="Times New Roman" w:cs="Arial"/>
          <w:sz w:val="26"/>
          <w:szCs w:val="26"/>
        </w:rPr>
        <w:t xml:space="preserve">Creole </w:t>
      </w:r>
      <w:r w:rsidR="00AA359A">
        <w:rPr>
          <w:rFonts w:eastAsia="Times New Roman" w:cs="Arial"/>
          <w:sz w:val="26"/>
          <w:szCs w:val="26"/>
        </w:rPr>
        <w:t>educational materials by learners.</w:t>
      </w:r>
    </w:p>
    <w:p w14:paraId="40DF5D5C" w14:textId="77777777" w:rsidR="0063293D" w:rsidRPr="0063293D" w:rsidRDefault="0063293D" w:rsidP="0063293D">
      <w:pPr>
        <w:pStyle w:val="ListParagraph"/>
        <w:shd w:val="clear" w:color="auto" w:fill="FFFFFF"/>
        <w:spacing w:before="150" w:after="150"/>
        <w:ind w:left="927"/>
        <w:jc w:val="both"/>
        <w:outlineLvl w:val="0"/>
        <w:rPr>
          <w:rFonts w:eastAsia="Times New Roman" w:cs="Arial"/>
          <w:sz w:val="26"/>
          <w:szCs w:val="26"/>
        </w:rPr>
      </w:pPr>
    </w:p>
    <w:p w14:paraId="05017435" w14:textId="67EE2668" w:rsidR="007D3B0E" w:rsidRPr="0063293D" w:rsidRDefault="00AA359A" w:rsidP="00C7152A">
      <w:pPr>
        <w:shd w:val="clear" w:color="auto" w:fill="FFFFFF"/>
        <w:spacing w:before="150" w:after="150"/>
        <w:ind w:left="567"/>
        <w:jc w:val="both"/>
        <w:outlineLvl w:val="0"/>
        <w:rPr>
          <w:rFonts w:eastAsia="Times New Roman" w:cs="Arial"/>
          <w:sz w:val="26"/>
          <w:szCs w:val="26"/>
          <w:lang w:val="en-US"/>
        </w:rPr>
      </w:pPr>
      <w:r>
        <w:rPr>
          <w:rFonts w:eastAsia="Times New Roman" w:cs="Arial"/>
          <w:sz w:val="26"/>
          <w:szCs w:val="26"/>
        </w:rPr>
        <w:t xml:space="preserve">We wish </w:t>
      </w:r>
      <w:r w:rsidR="0063293D" w:rsidRPr="0063293D">
        <w:rPr>
          <w:rFonts w:eastAsia="Times New Roman" w:cs="Arial"/>
          <w:sz w:val="26"/>
          <w:szCs w:val="26"/>
        </w:rPr>
        <w:t xml:space="preserve">Mauritius a </w:t>
      </w:r>
      <w:r w:rsidR="006365DE" w:rsidRPr="0063293D">
        <w:rPr>
          <w:rFonts w:eastAsia="Times New Roman" w:cs="Arial"/>
          <w:sz w:val="26"/>
          <w:szCs w:val="26"/>
        </w:rPr>
        <w:t>successful review.</w:t>
      </w:r>
      <w:r w:rsidR="00F8406F" w:rsidRPr="0063293D">
        <w:rPr>
          <w:rFonts w:eastAsia="Times New Roman" w:cs="Arial"/>
          <w:sz w:val="26"/>
          <w:szCs w:val="26"/>
        </w:rPr>
        <w:t xml:space="preserve"> Thank you.</w:t>
      </w:r>
      <w:r w:rsidR="006365DE" w:rsidRPr="0063293D">
        <w:rPr>
          <w:rFonts w:eastAsia="Times New Roman" w:cs="Arial"/>
          <w:sz w:val="26"/>
          <w:szCs w:val="26"/>
        </w:rPr>
        <w:t xml:space="preserve"> END</w:t>
      </w:r>
    </w:p>
    <w:sectPr w:rsidR="007D3B0E" w:rsidRPr="0063293D" w:rsidSect="00585CB3">
      <w:headerReference w:type="default" r:id="rId12"/>
      <w:footerReference w:type="default" r:id="rId13"/>
      <w:pgSz w:w="11906" w:h="16838"/>
      <w:pgMar w:top="454" w:right="1134" w:bottom="45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9986" w14:textId="77777777" w:rsidR="00585CB3" w:rsidRDefault="00585CB3" w:rsidP="00FF2D2A">
      <w:r>
        <w:separator/>
      </w:r>
    </w:p>
  </w:endnote>
  <w:endnote w:type="continuationSeparator" w:id="0">
    <w:p w14:paraId="6756A9ED" w14:textId="77777777" w:rsidR="00585CB3" w:rsidRDefault="00585CB3"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D44D"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29CF3D54" w14:textId="77777777" w:rsidR="00D50F2D" w:rsidRPr="001A515A" w:rsidRDefault="00120B74"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16 Allée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0E709191"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4165" w14:textId="77777777" w:rsidR="00585CB3" w:rsidRDefault="00585CB3" w:rsidP="00FF2D2A">
      <w:r>
        <w:separator/>
      </w:r>
    </w:p>
  </w:footnote>
  <w:footnote w:type="continuationSeparator" w:id="0">
    <w:p w14:paraId="7F5687C2" w14:textId="77777777" w:rsidR="00585CB3" w:rsidRDefault="00585CB3"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16B2" w14:textId="77777777" w:rsidR="00D50F2D" w:rsidRPr="00147869" w:rsidRDefault="008B11E1" w:rsidP="008B11E1">
    <w:pPr>
      <w:pStyle w:val="Header"/>
      <w:rPr>
        <w:bCs/>
        <w:iCs/>
      </w:rPr>
    </w:pPr>
    <w:r>
      <w:rPr>
        <w:bCs/>
        <w:iCs/>
      </w:rPr>
      <w:tab/>
    </w:r>
    <w:r w:rsidRPr="00147869">
      <w:rPr>
        <w:bCs/>
        <w:iCs/>
      </w:rPr>
      <w:t xml:space="preserve">                                                                                                                      </w:t>
    </w:r>
  </w:p>
  <w:p w14:paraId="7940A34C"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D53F94"/>
    <w:multiLevelType w:val="hybridMultilevel"/>
    <w:tmpl w:val="6A0229AA"/>
    <w:lvl w:ilvl="0" w:tplc="DDAA4D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ECF1A9E"/>
    <w:multiLevelType w:val="hybridMultilevel"/>
    <w:tmpl w:val="4190A994"/>
    <w:lvl w:ilvl="0" w:tplc="59465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227EB3"/>
    <w:multiLevelType w:val="hybridMultilevel"/>
    <w:tmpl w:val="F1ECA50E"/>
    <w:lvl w:ilvl="0" w:tplc="EEA4999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31566C54"/>
    <w:multiLevelType w:val="hybridMultilevel"/>
    <w:tmpl w:val="D76CEA44"/>
    <w:lvl w:ilvl="0" w:tplc="CE7AA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C53B47"/>
    <w:multiLevelType w:val="hybridMultilevel"/>
    <w:tmpl w:val="DB48197C"/>
    <w:lvl w:ilvl="0" w:tplc="022002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08459E7"/>
    <w:multiLevelType w:val="hybridMultilevel"/>
    <w:tmpl w:val="67602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B2B29"/>
    <w:multiLevelType w:val="hybridMultilevel"/>
    <w:tmpl w:val="519C67C6"/>
    <w:lvl w:ilvl="0" w:tplc="F5D0B73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9"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E4135B"/>
    <w:multiLevelType w:val="hybridMultilevel"/>
    <w:tmpl w:val="7C36B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9182">
    <w:abstractNumId w:val="11"/>
  </w:num>
  <w:num w:numId="2" w16cid:durableId="535580266">
    <w:abstractNumId w:val="9"/>
  </w:num>
  <w:num w:numId="3" w16cid:durableId="660278285">
    <w:abstractNumId w:val="4"/>
  </w:num>
  <w:num w:numId="4" w16cid:durableId="297227630">
    <w:abstractNumId w:val="0"/>
  </w:num>
  <w:num w:numId="5" w16cid:durableId="1195388671">
    <w:abstractNumId w:val="2"/>
  </w:num>
  <w:num w:numId="6" w16cid:durableId="112597050">
    <w:abstractNumId w:val="10"/>
  </w:num>
  <w:num w:numId="7" w16cid:durableId="1387219983">
    <w:abstractNumId w:val="1"/>
  </w:num>
  <w:num w:numId="8" w16cid:durableId="934896130">
    <w:abstractNumId w:val="5"/>
  </w:num>
  <w:num w:numId="9" w16cid:durableId="1525746182">
    <w:abstractNumId w:val="7"/>
  </w:num>
  <w:num w:numId="10" w16cid:durableId="1533759577">
    <w:abstractNumId w:val="3"/>
  </w:num>
  <w:num w:numId="11" w16cid:durableId="948775497">
    <w:abstractNumId w:val="6"/>
  </w:num>
  <w:num w:numId="12" w16cid:durableId="13251641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5B2D"/>
    <w:rsid w:val="000101AC"/>
    <w:rsid w:val="0001109C"/>
    <w:rsid w:val="00012403"/>
    <w:rsid w:val="00012A04"/>
    <w:rsid w:val="00022AD6"/>
    <w:rsid w:val="00024B21"/>
    <w:rsid w:val="000264EB"/>
    <w:rsid w:val="00026AC2"/>
    <w:rsid w:val="000274BA"/>
    <w:rsid w:val="00033AA4"/>
    <w:rsid w:val="00035B44"/>
    <w:rsid w:val="000400F2"/>
    <w:rsid w:val="0004588E"/>
    <w:rsid w:val="0004709A"/>
    <w:rsid w:val="0005065F"/>
    <w:rsid w:val="00053657"/>
    <w:rsid w:val="00054036"/>
    <w:rsid w:val="0005482C"/>
    <w:rsid w:val="00055DCB"/>
    <w:rsid w:val="00057289"/>
    <w:rsid w:val="000576C4"/>
    <w:rsid w:val="00071F0F"/>
    <w:rsid w:val="00072816"/>
    <w:rsid w:val="000730D0"/>
    <w:rsid w:val="000731B6"/>
    <w:rsid w:val="0008360D"/>
    <w:rsid w:val="00087EAC"/>
    <w:rsid w:val="00090D0C"/>
    <w:rsid w:val="00091A12"/>
    <w:rsid w:val="00091E3D"/>
    <w:rsid w:val="0009393D"/>
    <w:rsid w:val="000A4936"/>
    <w:rsid w:val="000C6356"/>
    <w:rsid w:val="000D083A"/>
    <w:rsid w:val="000D0A10"/>
    <w:rsid w:val="000D322B"/>
    <w:rsid w:val="000D3460"/>
    <w:rsid w:val="000D6C90"/>
    <w:rsid w:val="000E0ACF"/>
    <w:rsid w:val="000E5E89"/>
    <w:rsid w:val="000F23E8"/>
    <w:rsid w:val="000F5B08"/>
    <w:rsid w:val="000F69FD"/>
    <w:rsid w:val="001026DC"/>
    <w:rsid w:val="00102A8A"/>
    <w:rsid w:val="001046B8"/>
    <w:rsid w:val="001113F6"/>
    <w:rsid w:val="00112493"/>
    <w:rsid w:val="001133E2"/>
    <w:rsid w:val="00114F64"/>
    <w:rsid w:val="001161DD"/>
    <w:rsid w:val="00120B74"/>
    <w:rsid w:val="00123925"/>
    <w:rsid w:val="00125981"/>
    <w:rsid w:val="001310BD"/>
    <w:rsid w:val="00133A0D"/>
    <w:rsid w:val="001401A2"/>
    <w:rsid w:val="0014758F"/>
    <w:rsid w:val="00147869"/>
    <w:rsid w:val="001507F1"/>
    <w:rsid w:val="001552AA"/>
    <w:rsid w:val="001572CC"/>
    <w:rsid w:val="00157F73"/>
    <w:rsid w:val="0016137E"/>
    <w:rsid w:val="00164DA6"/>
    <w:rsid w:val="00165E84"/>
    <w:rsid w:val="00170A5E"/>
    <w:rsid w:val="00173AFC"/>
    <w:rsid w:val="001816FB"/>
    <w:rsid w:val="00195931"/>
    <w:rsid w:val="00195AD8"/>
    <w:rsid w:val="001A033F"/>
    <w:rsid w:val="001A1652"/>
    <w:rsid w:val="001A310E"/>
    <w:rsid w:val="001A3729"/>
    <w:rsid w:val="001A515A"/>
    <w:rsid w:val="001A6480"/>
    <w:rsid w:val="001A6D9C"/>
    <w:rsid w:val="001C497C"/>
    <w:rsid w:val="001D4DB0"/>
    <w:rsid w:val="001E2F42"/>
    <w:rsid w:val="001E3C56"/>
    <w:rsid w:val="001F6049"/>
    <w:rsid w:val="002006A7"/>
    <w:rsid w:val="00222874"/>
    <w:rsid w:val="00223387"/>
    <w:rsid w:val="00225866"/>
    <w:rsid w:val="00231509"/>
    <w:rsid w:val="00242119"/>
    <w:rsid w:val="00242AB7"/>
    <w:rsid w:val="00245EE5"/>
    <w:rsid w:val="00246521"/>
    <w:rsid w:val="00246647"/>
    <w:rsid w:val="00246B4A"/>
    <w:rsid w:val="00247C28"/>
    <w:rsid w:val="00250A28"/>
    <w:rsid w:val="0025162C"/>
    <w:rsid w:val="002526B4"/>
    <w:rsid w:val="00254E1F"/>
    <w:rsid w:val="00256B59"/>
    <w:rsid w:val="0025749F"/>
    <w:rsid w:val="00257732"/>
    <w:rsid w:val="00262B75"/>
    <w:rsid w:val="00263165"/>
    <w:rsid w:val="00265FD3"/>
    <w:rsid w:val="00270E61"/>
    <w:rsid w:val="00272642"/>
    <w:rsid w:val="002753CA"/>
    <w:rsid w:val="002760AC"/>
    <w:rsid w:val="00276F2C"/>
    <w:rsid w:val="002770E5"/>
    <w:rsid w:val="00277DB1"/>
    <w:rsid w:val="00280557"/>
    <w:rsid w:val="0029336A"/>
    <w:rsid w:val="00294C5B"/>
    <w:rsid w:val="00295B9B"/>
    <w:rsid w:val="002978F1"/>
    <w:rsid w:val="002A249A"/>
    <w:rsid w:val="002A3415"/>
    <w:rsid w:val="002A585E"/>
    <w:rsid w:val="002C11E6"/>
    <w:rsid w:val="002C246D"/>
    <w:rsid w:val="002C3291"/>
    <w:rsid w:val="002D24BF"/>
    <w:rsid w:val="002D46CB"/>
    <w:rsid w:val="002D496E"/>
    <w:rsid w:val="002D49A9"/>
    <w:rsid w:val="002E68F2"/>
    <w:rsid w:val="002E6AB1"/>
    <w:rsid w:val="002E6E41"/>
    <w:rsid w:val="002F36CB"/>
    <w:rsid w:val="0031041A"/>
    <w:rsid w:val="0031112F"/>
    <w:rsid w:val="00317FBA"/>
    <w:rsid w:val="00321960"/>
    <w:rsid w:val="00321FAC"/>
    <w:rsid w:val="00323840"/>
    <w:rsid w:val="003308B0"/>
    <w:rsid w:val="003310B6"/>
    <w:rsid w:val="00332F20"/>
    <w:rsid w:val="00333667"/>
    <w:rsid w:val="00337B91"/>
    <w:rsid w:val="0035199B"/>
    <w:rsid w:val="00352B4B"/>
    <w:rsid w:val="00361FDD"/>
    <w:rsid w:val="003641CC"/>
    <w:rsid w:val="00372E5F"/>
    <w:rsid w:val="00373995"/>
    <w:rsid w:val="00377B6A"/>
    <w:rsid w:val="00380874"/>
    <w:rsid w:val="00387665"/>
    <w:rsid w:val="0039118E"/>
    <w:rsid w:val="003971A2"/>
    <w:rsid w:val="0039732E"/>
    <w:rsid w:val="003A5EB7"/>
    <w:rsid w:val="003B24A6"/>
    <w:rsid w:val="003C5FA9"/>
    <w:rsid w:val="003C721D"/>
    <w:rsid w:val="003D5171"/>
    <w:rsid w:val="003D57DA"/>
    <w:rsid w:val="003E0879"/>
    <w:rsid w:val="003E2A2F"/>
    <w:rsid w:val="003E7450"/>
    <w:rsid w:val="003F1693"/>
    <w:rsid w:val="003F1816"/>
    <w:rsid w:val="003F2D17"/>
    <w:rsid w:val="003F2D8F"/>
    <w:rsid w:val="003F34DC"/>
    <w:rsid w:val="003F5772"/>
    <w:rsid w:val="003F763A"/>
    <w:rsid w:val="003F7FAC"/>
    <w:rsid w:val="00402DE1"/>
    <w:rsid w:val="00405238"/>
    <w:rsid w:val="00412901"/>
    <w:rsid w:val="00416686"/>
    <w:rsid w:val="00416F64"/>
    <w:rsid w:val="004305AA"/>
    <w:rsid w:val="004406B3"/>
    <w:rsid w:val="004413FB"/>
    <w:rsid w:val="004416D3"/>
    <w:rsid w:val="004462F2"/>
    <w:rsid w:val="00450EAA"/>
    <w:rsid w:val="00454627"/>
    <w:rsid w:val="00461241"/>
    <w:rsid w:val="00461C8D"/>
    <w:rsid w:val="00461F10"/>
    <w:rsid w:val="004703FC"/>
    <w:rsid w:val="004743A9"/>
    <w:rsid w:val="004814EC"/>
    <w:rsid w:val="004872E8"/>
    <w:rsid w:val="00490ACB"/>
    <w:rsid w:val="00491D36"/>
    <w:rsid w:val="0049537F"/>
    <w:rsid w:val="004A3A94"/>
    <w:rsid w:val="004B5E97"/>
    <w:rsid w:val="004C1337"/>
    <w:rsid w:val="004C5763"/>
    <w:rsid w:val="004C6C0A"/>
    <w:rsid w:val="004D0516"/>
    <w:rsid w:val="004E1C25"/>
    <w:rsid w:val="004E38D3"/>
    <w:rsid w:val="004F6E70"/>
    <w:rsid w:val="00503EE0"/>
    <w:rsid w:val="00505D93"/>
    <w:rsid w:val="0050685F"/>
    <w:rsid w:val="005070CE"/>
    <w:rsid w:val="00507904"/>
    <w:rsid w:val="0051254B"/>
    <w:rsid w:val="00513C6E"/>
    <w:rsid w:val="005229EA"/>
    <w:rsid w:val="00522B11"/>
    <w:rsid w:val="00525E5C"/>
    <w:rsid w:val="005265CC"/>
    <w:rsid w:val="00536521"/>
    <w:rsid w:val="00543AA6"/>
    <w:rsid w:val="0054687C"/>
    <w:rsid w:val="00546A46"/>
    <w:rsid w:val="00550029"/>
    <w:rsid w:val="00552EE3"/>
    <w:rsid w:val="005533FE"/>
    <w:rsid w:val="0055581D"/>
    <w:rsid w:val="00556223"/>
    <w:rsid w:val="005667C0"/>
    <w:rsid w:val="0056705A"/>
    <w:rsid w:val="00567F60"/>
    <w:rsid w:val="00570BCC"/>
    <w:rsid w:val="00575EFF"/>
    <w:rsid w:val="0058081F"/>
    <w:rsid w:val="00582587"/>
    <w:rsid w:val="005852EF"/>
    <w:rsid w:val="00585CB3"/>
    <w:rsid w:val="005874F2"/>
    <w:rsid w:val="00590B69"/>
    <w:rsid w:val="0059456D"/>
    <w:rsid w:val="00597D7B"/>
    <w:rsid w:val="005A20C0"/>
    <w:rsid w:val="005A29D4"/>
    <w:rsid w:val="005A2B9B"/>
    <w:rsid w:val="005A5787"/>
    <w:rsid w:val="005A6298"/>
    <w:rsid w:val="005B086A"/>
    <w:rsid w:val="005B29FE"/>
    <w:rsid w:val="005C0D37"/>
    <w:rsid w:val="005C3FCB"/>
    <w:rsid w:val="005D129B"/>
    <w:rsid w:val="005D3B7D"/>
    <w:rsid w:val="005D5036"/>
    <w:rsid w:val="005E0FDF"/>
    <w:rsid w:val="005E1E6E"/>
    <w:rsid w:val="005E4DCF"/>
    <w:rsid w:val="005E77D3"/>
    <w:rsid w:val="005F1A72"/>
    <w:rsid w:val="005F6930"/>
    <w:rsid w:val="006007BB"/>
    <w:rsid w:val="006047F1"/>
    <w:rsid w:val="00607945"/>
    <w:rsid w:val="006104BE"/>
    <w:rsid w:val="00614886"/>
    <w:rsid w:val="00614B5F"/>
    <w:rsid w:val="0061519A"/>
    <w:rsid w:val="00620FC3"/>
    <w:rsid w:val="00622908"/>
    <w:rsid w:val="006236DB"/>
    <w:rsid w:val="00624981"/>
    <w:rsid w:val="0063293D"/>
    <w:rsid w:val="00634673"/>
    <w:rsid w:val="006365DE"/>
    <w:rsid w:val="006404D5"/>
    <w:rsid w:val="00642034"/>
    <w:rsid w:val="006433DD"/>
    <w:rsid w:val="00645D94"/>
    <w:rsid w:val="00645DB0"/>
    <w:rsid w:val="006501A7"/>
    <w:rsid w:val="00652031"/>
    <w:rsid w:val="00657C37"/>
    <w:rsid w:val="00657C62"/>
    <w:rsid w:val="006655D9"/>
    <w:rsid w:val="00665A7F"/>
    <w:rsid w:val="00665E11"/>
    <w:rsid w:val="00667370"/>
    <w:rsid w:val="00672928"/>
    <w:rsid w:val="00674860"/>
    <w:rsid w:val="00675494"/>
    <w:rsid w:val="0068214A"/>
    <w:rsid w:val="0068770F"/>
    <w:rsid w:val="006918C4"/>
    <w:rsid w:val="006946E7"/>
    <w:rsid w:val="006A18FE"/>
    <w:rsid w:val="006A3813"/>
    <w:rsid w:val="006A3F35"/>
    <w:rsid w:val="006A404A"/>
    <w:rsid w:val="006A421A"/>
    <w:rsid w:val="006A5D1D"/>
    <w:rsid w:val="006B1195"/>
    <w:rsid w:val="006B475F"/>
    <w:rsid w:val="006B49D2"/>
    <w:rsid w:val="006B5DCE"/>
    <w:rsid w:val="006B6DC2"/>
    <w:rsid w:val="006C0BA6"/>
    <w:rsid w:val="006C3AB7"/>
    <w:rsid w:val="006D1857"/>
    <w:rsid w:val="006D1C3B"/>
    <w:rsid w:val="006D30AF"/>
    <w:rsid w:val="006D5AD9"/>
    <w:rsid w:val="006D6AA4"/>
    <w:rsid w:val="006E12EC"/>
    <w:rsid w:val="006E23E2"/>
    <w:rsid w:val="006E37AD"/>
    <w:rsid w:val="006E7E8C"/>
    <w:rsid w:val="006F3234"/>
    <w:rsid w:val="006F44B5"/>
    <w:rsid w:val="006F4ED2"/>
    <w:rsid w:val="00716904"/>
    <w:rsid w:val="0072366F"/>
    <w:rsid w:val="007255E0"/>
    <w:rsid w:val="007256C3"/>
    <w:rsid w:val="0073137D"/>
    <w:rsid w:val="0073616A"/>
    <w:rsid w:val="00740362"/>
    <w:rsid w:val="00753806"/>
    <w:rsid w:val="007555FE"/>
    <w:rsid w:val="00756A8D"/>
    <w:rsid w:val="00757677"/>
    <w:rsid w:val="007623BF"/>
    <w:rsid w:val="00766013"/>
    <w:rsid w:val="0076751B"/>
    <w:rsid w:val="0077470C"/>
    <w:rsid w:val="0078493B"/>
    <w:rsid w:val="007867C7"/>
    <w:rsid w:val="00786FCB"/>
    <w:rsid w:val="00787F84"/>
    <w:rsid w:val="007925E3"/>
    <w:rsid w:val="007959EC"/>
    <w:rsid w:val="00796E03"/>
    <w:rsid w:val="007A2465"/>
    <w:rsid w:val="007A4F5E"/>
    <w:rsid w:val="007B1E60"/>
    <w:rsid w:val="007B378B"/>
    <w:rsid w:val="007C09CB"/>
    <w:rsid w:val="007C1629"/>
    <w:rsid w:val="007C2504"/>
    <w:rsid w:val="007C4DE5"/>
    <w:rsid w:val="007C6D9C"/>
    <w:rsid w:val="007D3B0E"/>
    <w:rsid w:val="007D3E19"/>
    <w:rsid w:val="007D4C2B"/>
    <w:rsid w:val="007E0485"/>
    <w:rsid w:val="007E39E0"/>
    <w:rsid w:val="007E4316"/>
    <w:rsid w:val="007E65B2"/>
    <w:rsid w:val="007E7E9D"/>
    <w:rsid w:val="007F17C5"/>
    <w:rsid w:val="008035B6"/>
    <w:rsid w:val="00821B95"/>
    <w:rsid w:val="00823F18"/>
    <w:rsid w:val="008319CC"/>
    <w:rsid w:val="00834D63"/>
    <w:rsid w:val="00835879"/>
    <w:rsid w:val="008453E4"/>
    <w:rsid w:val="00846551"/>
    <w:rsid w:val="008502B9"/>
    <w:rsid w:val="008503A3"/>
    <w:rsid w:val="008565CA"/>
    <w:rsid w:val="00872C09"/>
    <w:rsid w:val="00881A1C"/>
    <w:rsid w:val="0088510B"/>
    <w:rsid w:val="00892486"/>
    <w:rsid w:val="00897750"/>
    <w:rsid w:val="008A086C"/>
    <w:rsid w:val="008A1814"/>
    <w:rsid w:val="008A7672"/>
    <w:rsid w:val="008B0A1B"/>
    <w:rsid w:val="008B11E1"/>
    <w:rsid w:val="008B4219"/>
    <w:rsid w:val="008C02E2"/>
    <w:rsid w:val="008C109B"/>
    <w:rsid w:val="008C42F8"/>
    <w:rsid w:val="008D0697"/>
    <w:rsid w:val="008D348C"/>
    <w:rsid w:val="008D44FD"/>
    <w:rsid w:val="008D7180"/>
    <w:rsid w:val="008D7C39"/>
    <w:rsid w:val="008D7FEB"/>
    <w:rsid w:val="008E443A"/>
    <w:rsid w:val="008F084E"/>
    <w:rsid w:val="00905372"/>
    <w:rsid w:val="0091410C"/>
    <w:rsid w:val="00915093"/>
    <w:rsid w:val="00916E0F"/>
    <w:rsid w:val="0092166A"/>
    <w:rsid w:val="009406C2"/>
    <w:rsid w:val="0094196B"/>
    <w:rsid w:val="0094626E"/>
    <w:rsid w:val="00950BAC"/>
    <w:rsid w:val="009520A4"/>
    <w:rsid w:val="00952534"/>
    <w:rsid w:val="00953F42"/>
    <w:rsid w:val="00954DC9"/>
    <w:rsid w:val="00961A28"/>
    <w:rsid w:val="00964925"/>
    <w:rsid w:val="00964C6C"/>
    <w:rsid w:val="00967022"/>
    <w:rsid w:val="009715CE"/>
    <w:rsid w:val="009722E6"/>
    <w:rsid w:val="00980B24"/>
    <w:rsid w:val="00981DA4"/>
    <w:rsid w:val="00982445"/>
    <w:rsid w:val="00982F56"/>
    <w:rsid w:val="0098322C"/>
    <w:rsid w:val="009853D8"/>
    <w:rsid w:val="0098594E"/>
    <w:rsid w:val="00985AAA"/>
    <w:rsid w:val="009929A2"/>
    <w:rsid w:val="00994116"/>
    <w:rsid w:val="009959F3"/>
    <w:rsid w:val="00995DA8"/>
    <w:rsid w:val="0099605E"/>
    <w:rsid w:val="009966AC"/>
    <w:rsid w:val="009A0D0A"/>
    <w:rsid w:val="009A1DE8"/>
    <w:rsid w:val="009A2CBE"/>
    <w:rsid w:val="009A7CAA"/>
    <w:rsid w:val="009B1441"/>
    <w:rsid w:val="009B78C6"/>
    <w:rsid w:val="009C1F35"/>
    <w:rsid w:val="009D3585"/>
    <w:rsid w:val="009E11D3"/>
    <w:rsid w:val="009E1542"/>
    <w:rsid w:val="009E324F"/>
    <w:rsid w:val="009E7DE3"/>
    <w:rsid w:val="009E7EF1"/>
    <w:rsid w:val="009F10A9"/>
    <w:rsid w:val="009F16B6"/>
    <w:rsid w:val="00A01AFF"/>
    <w:rsid w:val="00A02F32"/>
    <w:rsid w:val="00A03DEF"/>
    <w:rsid w:val="00A049EB"/>
    <w:rsid w:val="00A10F2C"/>
    <w:rsid w:val="00A235DD"/>
    <w:rsid w:val="00A25C3F"/>
    <w:rsid w:val="00A3248A"/>
    <w:rsid w:val="00A3516A"/>
    <w:rsid w:val="00A36129"/>
    <w:rsid w:val="00A479D8"/>
    <w:rsid w:val="00A5008F"/>
    <w:rsid w:val="00A612A7"/>
    <w:rsid w:val="00A64A9A"/>
    <w:rsid w:val="00A7308A"/>
    <w:rsid w:val="00A7385B"/>
    <w:rsid w:val="00A8107A"/>
    <w:rsid w:val="00A83343"/>
    <w:rsid w:val="00A84E46"/>
    <w:rsid w:val="00A86930"/>
    <w:rsid w:val="00A87CFA"/>
    <w:rsid w:val="00A9283D"/>
    <w:rsid w:val="00A977EF"/>
    <w:rsid w:val="00AA0C86"/>
    <w:rsid w:val="00AA359A"/>
    <w:rsid w:val="00AB7949"/>
    <w:rsid w:val="00AC27C9"/>
    <w:rsid w:val="00AC4BDD"/>
    <w:rsid w:val="00AC7204"/>
    <w:rsid w:val="00AD0B0D"/>
    <w:rsid w:val="00AD2A90"/>
    <w:rsid w:val="00AD420F"/>
    <w:rsid w:val="00AD669F"/>
    <w:rsid w:val="00AD7E37"/>
    <w:rsid w:val="00AE211B"/>
    <w:rsid w:val="00AE3840"/>
    <w:rsid w:val="00AE5615"/>
    <w:rsid w:val="00AE7EC8"/>
    <w:rsid w:val="00AF1088"/>
    <w:rsid w:val="00AF2C2D"/>
    <w:rsid w:val="00AF2F39"/>
    <w:rsid w:val="00AF621C"/>
    <w:rsid w:val="00AF63EA"/>
    <w:rsid w:val="00AF7CCB"/>
    <w:rsid w:val="00B10FD2"/>
    <w:rsid w:val="00B150D6"/>
    <w:rsid w:val="00B169C2"/>
    <w:rsid w:val="00B1786F"/>
    <w:rsid w:val="00B22D61"/>
    <w:rsid w:val="00B25ECB"/>
    <w:rsid w:val="00B3229A"/>
    <w:rsid w:val="00B3328E"/>
    <w:rsid w:val="00B42504"/>
    <w:rsid w:val="00B4283C"/>
    <w:rsid w:val="00B440C6"/>
    <w:rsid w:val="00B44AD2"/>
    <w:rsid w:val="00B45B72"/>
    <w:rsid w:val="00B5409A"/>
    <w:rsid w:val="00B6413A"/>
    <w:rsid w:val="00B7085A"/>
    <w:rsid w:val="00B715D2"/>
    <w:rsid w:val="00B8104A"/>
    <w:rsid w:val="00B85E39"/>
    <w:rsid w:val="00B90A6C"/>
    <w:rsid w:val="00B913C4"/>
    <w:rsid w:val="00B9508C"/>
    <w:rsid w:val="00B95357"/>
    <w:rsid w:val="00B95E47"/>
    <w:rsid w:val="00BA3196"/>
    <w:rsid w:val="00BA7202"/>
    <w:rsid w:val="00BB1F3A"/>
    <w:rsid w:val="00BB1F65"/>
    <w:rsid w:val="00BB251F"/>
    <w:rsid w:val="00BB5C11"/>
    <w:rsid w:val="00BB7815"/>
    <w:rsid w:val="00BC15A6"/>
    <w:rsid w:val="00BC2192"/>
    <w:rsid w:val="00BC37D7"/>
    <w:rsid w:val="00BD0501"/>
    <w:rsid w:val="00BD23A2"/>
    <w:rsid w:val="00BD4A36"/>
    <w:rsid w:val="00BD5912"/>
    <w:rsid w:val="00BE530D"/>
    <w:rsid w:val="00BE6B35"/>
    <w:rsid w:val="00BF3AD6"/>
    <w:rsid w:val="00BF4839"/>
    <w:rsid w:val="00BF6F78"/>
    <w:rsid w:val="00BF7F8E"/>
    <w:rsid w:val="00C02DFA"/>
    <w:rsid w:val="00C1502C"/>
    <w:rsid w:val="00C17839"/>
    <w:rsid w:val="00C204CE"/>
    <w:rsid w:val="00C33CDE"/>
    <w:rsid w:val="00C35EC3"/>
    <w:rsid w:val="00C405CB"/>
    <w:rsid w:val="00C41566"/>
    <w:rsid w:val="00C43E8D"/>
    <w:rsid w:val="00C44160"/>
    <w:rsid w:val="00C45AD0"/>
    <w:rsid w:val="00C45D8A"/>
    <w:rsid w:val="00C51957"/>
    <w:rsid w:val="00C5224B"/>
    <w:rsid w:val="00C527D2"/>
    <w:rsid w:val="00C529A6"/>
    <w:rsid w:val="00C547D0"/>
    <w:rsid w:val="00C5742F"/>
    <w:rsid w:val="00C60A27"/>
    <w:rsid w:val="00C62B47"/>
    <w:rsid w:val="00C63C66"/>
    <w:rsid w:val="00C670F7"/>
    <w:rsid w:val="00C7152A"/>
    <w:rsid w:val="00C72142"/>
    <w:rsid w:val="00C735DF"/>
    <w:rsid w:val="00C7637E"/>
    <w:rsid w:val="00C7670C"/>
    <w:rsid w:val="00C77FCE"/>
    <w:rsid w:val="00C816E7"/>
    <w:rsid w:val="00C86B41"/>
    <w:rsid w:val="00C924F0"/>
    <w:rsid w:val="00C9380D"/>
    <w:rsid w:val="00CA28E3"/>
    <w:rsid w:val="00CA3174"/>
    <w:rsid w:val="00CA31CB"/>
    <w:rsid w:val="00CA3AD9"/>
    <w:rsid w:val="00CA63B4"/>
    <w:rsid w:val="00CC1861"/>
    <w:rsid w:val="00CC213C"/>
    <w:rsid w:val="00CC4CA2"/>
    <w:rsid w:val="00CD112E"/>
    <w:rsid w:val="00CD2EC9"/>
    <w:rsid w:val="00CD2F1C"/>
    <w:rsid w:val="00CD46F6"/>
    <w:rsid w:val="00CD4B36"/>
    <w:rsid w:val="00CD5869"/>
    <w:rsid w:val="00CE4708"/>
    <w:rsid w:val="00CE62FB"/>
    <w:rsid w:val="00CF0CB6"/>
    <w:rsid w:val="00CF1152"/>
    <w:rsid w:val="00CF1A9E"/>
    <w:rsid w:val="00CF280E"/>
    <w:rsid w:val="00CF3B12"/>
    <w:rsid w:val="00CF6CB7"/>
    <w:rsid w:val="00CF79EA"/>
    <w:rsid w:val="00D02E73"/>
    <w:rsid w:val="00D037E8"/>
    <w:rsid w:val="00D040E6"/>
    <w:rsid w:val="00D10586"/>
    <w:rsid w:val="00D10F94"/>
    <w:rsid w:val="00D1130C"/>
    <w:rsid w:val="00D127CF"/>
    <w:rsid w:val="00D12FDC"/>
    <w:rsid w:val="00D1721A"/>
    <w:rsid w:val="00D21A65"/>
    <w:rsid w:val="00D2297A"/>
    <w:rsid w:val="00D24A48"/>
    <w:rsid w:val="00D24B09"/>
    <w:rsid w:val="00D32D0B"/>
    <w:rsid w:val="00D3585D"/>
    <w:rsid w:val="00D40301"/>
    <w:rsid w:val="00D40726"/>
    <w:rsid w:val="00D42308"/>
    <w:rsid w:val="00D46B68"/>
    <w:rsid w:val="00D505C7"/>
    <w:rsid w:val="00D50F2D"/>
    <w:rsid w:val="00D52C85"/>
    <w:rsid w:val="00D532DB"/>
    <w:rsid w:val="00D57EE3"/>
    <w:rsid w:val="00D60ACA"/>
    <w:rsid w:val="00D67696"/>
    <w:rsid w:val="00D738F7"/>
    <w:rsid w:val="00D7720A"/>
    <w:rsid w:val="00D80A79"/>
    <w:rsid w:val="00D812C1"/>
    <w:rsid w:val="00D8341B"/>
    <w:rsid w:val="00D83F99"/>
    <w:rsid w:val="00D84B5B"/>
    <w:rsid w:val="00D90E53"/>
    <w:rsid w:val="00D91A32"/>
    <w:rsid w:val="00D9294B"/>
    <w:rsid w:val="00D95E1D"/>
    <w:rsid w:val="00DA3574"/>
    <w:rsid w:val="00DA5855"/>
    <w:rsid w:val="00DB16D7"/>
    <w:rsid w:val="00DB32D9"/>
    <w:rsid w:val="00DB5530"/>
    <w:rsid w:val="00DD08EA"/>
    <w:rsid w:val="00DD2B57"/>
    <w:rsid w:val="00DD48CF"/>
    <w:rsid w:val="00DE1877"/>
    <w:rsid w:val="00DE3ED3"/>
    <w:rsid w:val="00DE52CE"/>
    <w:rsid w:val="00DE72D5"/>
    <w:rsid w:val="00DF3902"/>
    <w:rsid w:val="00DF6B39"/>
    <w:rsid w:val="00DF73DA"/>
    <w:rsid w:val="00E01777"/>
    <w:rsid w:val="00E01AF9"/>
    <w:rsid w:val="00E05D4D"/>
    <w:rsid w:val="00E1324A"/>
    <w:rsid w:val="00E143C7"/>
    <w:rsid w:val="00E21303"/>
    <w:rsid w:val="00E235DD"/>
    <w:rsid w:val="00E312BE"/>
    <w:rsid w:val="00E35069"/>
    <w:rsid w:val="00E35218"/>
    <w:rsid w:val="00E37958"/>
    <w:rsid w:val="00E40211"/>
    <w:rsid w:val="00E423C6"/>
    <w:rsid w:val="00E42F09"/>
    <w:rsid w:val="00E54FFB"/>
    <w:rsid w:val="00E55197"/>
    <w:rsid w:val="00E60076"/>
    <w:rsid w:val="00E60A5F"/>
    <w:rsid w:val="00E61CE8"/>
    <w:rsid w:val="00E61D4F"/>
    <w:rsid w:val="00E61F82"/>
    <w:rsid w:val="00E6287A"/>
    <w:rsid w:val="00E73AE3"/>
    <w:rsid w:val="00E754C4"/>
    <w:rsid w:val="00E75743"/>
    <w:rsid w:val="00E8723D"/>
    <w:rsid w:val="00E87F3D"/>
    <w:rsid w:val="00E9062E"/>
    <w:rsid w:val="00E96823"/>
    <w:rsid w:val="00EA63C6"/>
    <w:rsid w:val="00EA66E1"/>
    <w:rsid w:val="00EB2221"/>
    <w:rsid w:val="00EB35F6"/>
    <w:rsid w:val="00EB6FD9"/>
    <w:rsid w:val="00EC0C74"/>
    <w:rsid w:val="00EC6E72"/>
    <w:rsid w:val="00ED09FE"/>
    <w:rsid w:val="00ED21C0"/>
    <w:rsid w:val="00ED39F8"/>
    <w:rsid w:val="00ED47AF"/>
    <w:rsid w:val="00ED4D28"/>
    <w:rsid w:val="00EE235F"/>
    <w:rsid w:val="00EE25B8"/>
    <w:rsid w:val="00EE53D2"/>
    <w:rsid w:val="00EE585C"/>
    <w:rsid w:val="00EF2090"/>
    <w:rsid w:val="00EF45D8"/>
    <w:rsid w:val="00EF48DA"/>
    <w:rsid w:val="00F1638A"/>
    <w:rsid w:val="00F22B1A"/>
    <w:rsid w:val="00F233D9"/>
    <w:rsid w:val="00F264DB"/>
    <w:rsid w:val="00F3691F"/>
    <w:rsid w:val="00F42167"/>
    <w:rsid w:val="00F4428C"/>
    <w:rsid w:val="00F471E1"/>
    <w:rsid w:val="00F5179F"/>
    <w:rsid w:val="00F5214D"/>
    <w:rsid w:val="00F52E04"/>
    <w:rsid w:val="00F5328C"/>
    <w:rsid w:val="00F55700"/>
    <w:rsid w:val="00F55980"/>
    <w:rsid w:val="00F55B1E"/>
    <w:rsid w:val="00F55FB8"/>
    <w:rsid w:val="00F6604C"/>
    <w:rsid w:val="00F677E6"/>
    <w:rsid w:val="00F7151C"/>
    <w:rsid w:val="00F75731"/>
    <w:rsid w:val="00F759EE"/>
    <w:rsid w:val="00F777C8"/>
    <w:rsid w:val="00F77EC1"/>
    <w:rsid w:val="00F8406F"/>
    <w:rsid w:val="00F85BB2"/>
    <w:rsid w:val="00F8607B"/>
    <w:rsid w:val="00F91E29"/>
    <w:rsid w:val="00F93E26"/>
    <w:rsid w:val="00FA1EEA"/>
    <w:rsid w:val="00FB431A"/>
    <w:rsid w:val="00FB6864"/>
    <w:rsid w:val="00FB74A6"/>
    <w:rsid w:val="00FB7786"/>
    <w:rsid w:val="00FC5E0C"/>
    <w:rsid w:val="00FC638D"/>
    <w:rsid w:val="00FD21F9"/>
    <w:rsid w:val="00FD33B3"/>
    <w:rsid w:val="00FD3CC3"/>
    <w:rsid w:val="00FD438B"/>
    <w:rsid w:val="00FD6FA7"/>
    <w:rsid w:val="00FD78EB"/>
    <w:rsid w:val="00FF2D2A"/>
    <w:rsid w:val="00FF4A9E"/>
    <w:rsid w:val="00FF72E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4CF7"/>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65DE"/>
  </w:style>
  <w:style w:type="paragraph" w:styleId="Heading1">
    <w:name w:val="heading 1"/>
    <w:basedOn w:val="Normal"/>
    <w:link w:val="Heading1Char"/>
    <w:uiPriority w:val="9"/>
    <w:qFormat/>
    <w:rsid w:val="00821B9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basedOn w:val="Normal"/>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customStyle="1" w:styleId="UnresolvedMention1">
    <w:name w:val="Unresolved Mention1"/>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 w:type="character" w:customStyle="1" w:styleId="Heading1Char">
    <w:name w:val="Heading 1 Char"/>
    <w:basedOn w:val="DefaultParagraphFont"/>
    <w:link w:val="Heading1"/>
    <w:uiPriority w:val="9"/>
    <w:rsid w:val="00821B95"/>
    <w:rPr>
      <w:rFonts w:ascii="Times New Roman" w:eastAsia="Times New Roman" w:hAnsi="Times New Roman" w:cs="Times New Roman"/>
      <w:b/>
      <w:bCs/>
      <w:kern w:val="36"/>
      <w:sz w:val="48"/>
      <w:szCs w:val="48"/>
    </w:rPr>
  </w:style>
  <w:style w:type="paragraph" w:styleId="Revision">
    <w:name w:val="Revision"/>
    <w:hidden/>
    <w:uiPriority w:val="99"/>
    <w:semiHidden/>
    <w:rsid w:val="00AD669F"/>
  </w:style>
  <w:style w:type="paragraph" w:styleId="NoSpacing">
    <w:name w:val="No Spacing"/>
    <w:uiPriority w:val="1"/>
    <w:qFormat/>
    <w:rsid w:val="007D3B0E"/>
    <w:rPr>
      <w:rFonts w:ascii="Calibri" w:eastAsia="Times New Roman" w:hAnsi="Calibri"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207642026">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1927766531">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 w:id="208945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2673</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A2850-80E4-4445-A6D9-75D138D031B9}">
  <ds:schemaRefs>
    <ds:schemaRef ds:uri="http://schemas.openxmlformats.org/officeDocument/2006/bibliography"/>
  </ds:schemaRefs>
</ds:datastoreItem>
</file>

<file path=customXml/itemProps2.xml><?xml version="1.0" encoding="utf-8"?>
<ds:datastoreItem xmlns:ds="http://schemas.openxmlformats.org/officeDocument/2006/customXml" ds:itemID="{825EC2A7-10F3-47EB-BFE5-36BD17C82D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7CC90C-F89B-445B-A430-744C2F910496}">
  <ds:schemaRefs>
    <ds:schemaRef ds:uri="http://schemas.microsoft.com/sharepoint/v3/contenttype/forms"/>
  </ds:schemaRefs>
</ds:datastoreItem>
</file>

<file path=customXml/itemProps4.xml><?xml version="1.0" encoding="utf-8"?>
<ds:datastoreItem xmlns:ds="http://schemas.openxmlformats.org/officeDocument/2006/customXml" ds:itemID="{A1A02EEA-C34D-471C-84EB-987212804D56}"/>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Chona</cp:lastModifiedBy>
  <cp:revision>2</cp:revision>
  <cp:lastPrinted>2024-01-24T08:18:00Z</cp:lastPrinted>
  <dcterms:created xsi:type="dcterms:W3CDTF">2024-01-24T08:19:00Z</dcterms:created>
  <dcterms:modified xsi:type="dcterms:W3CDTF">2024-01-24T08:19:00Z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ies>
</file>