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CD6721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bookmarkStart w:id="0" w:name="_Hlk156407827"/>
    </w:p>
    <w:p w14:paraId="5A83EDC2" w14:textId="77777777" w:rsidR="003728E1" w:rsidRPr="00CD6721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CD6721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CD6721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04E500A5" w:rsidR="003728E1" w:rsidRPr="00CD6721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D6721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F444F0" w:rsidRPr="00CD6721">
        <w:rPr>
          <w:rFonts w:asciiTheme="minorHAnsi" w:hAnsiTheme="minorHAnsi" w:cstheme="minorHAnsi"/>
          <w:b/>
          <w:bCs/>
          <w:sz w:val="28"/>
          <w:szCs w:val="28"/>
          <w:lang w:val="fr-FR"/>
        </w:rPr>
        <w:t>5</w:t>
      </w:r>
      <w:r w:rsidRPr="00CD6721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ème</w:t>
      </w:r>
      <w:r w:rsidRPr="00CD672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CD6721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6B43621A" w:rsidR="0093103B" w:rsidRPr="00CD6721" w:rsidRDefault="004B1A66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D6721">
        <w:rPr>
          <w:rFonts w:asciiTheme="minorHAnsi" w:hAnsiTheme="minorHAnsi" w:cstheme="minorHAnsi"/>
          <w:b/>
          <w:bCs/>
          <w:sz w:val="28"/>
          <w:szCs w:val="28"/>
          <w:lang w:val="fr-FR"/>
        </w:rPr>
        <w:t>Maurice</w:t>
      </w:r>
    </w:p>
    <w:p w14:paraId="311306C3" w14:textId="77777777" w:rsidR="00265A3D" w:rsidRPr="00CD6721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CD6721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CD6721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CD672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1D9ADABF" w:rsidR="00265A3D" w:rsidRPr="00CD6721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CD6721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F444F0" w:rsidRPr="00CD6721">
        <w:rPr>
          <w:rFonts w:asciiTheme="minorHAnsi" w:hAnsiTheme="minorHAnsi" w:cstheme="minorHAnsi"/>
          <w:u w:val="single"/>
          <w:lang w:val="fr-FR"/>
        </w:rPr>
        <w:t>2</w:t>
      </w:r>
      <w:r w:rsidR="00BB3C85">
        <w:rPr>
          <w:rFonts w:asciiTheme="minorHAnsi" w:hAnsiTheme="minorHAnsi" w:cstheme="minorHAnsi"/>
          <w:u w:val="single"/>
          <w:lang w:val="fr-FR"/>
        </w:rPr>
        <w:t>4</w:t>
      </w:r>
      <w:r w:rsidR="00B56319" w:rsidRPr="00CD6721">
        <w:rPr>
          <w:rFonts w:asciiTheme="minorHAnsi" w:hAnsiTheme="minorHAnsi" w:cstheme="minorHAnsi"/>
          <w:u w:val="single"/>
          <w:lang w:val="fr-FR"/>
        </w:rPr>
        <w:t xml:space="preserve"> </w:t>
      </w:r>
      <w:r w:rsidR="004B1A66" w:rsidRPr="00CD6721">
        <w:rPr>
          <w:rFonts w:asciiTheme="minorHAnsi" w:hAnsiTheme="minorHAnsi" w:cstheme="minorHAnsi"/>
          <w:u w:val="single"/>
          <w:lang w:val="fr-FR"/>
        </w:rPr>
        <w:t>janvier</w:t>
      </w:r>
      <w:r w:rsidRPr="00CD6721">
        <w:rPr>
          <w:rFonts w:asciiTheme="minorHAnsi" w:hAnsiTheme="minorHAnsi" w:cstheme="minorHAnsi"/>
          <w:u w:val="single"/>
          <w:lang w:val="fr-FR"/>
        </w:rPr>
        <w:t xml:space="preserve"> 202</w:t>
      </w:r>
      <w:r w:rsidR="00D70BF6">
        <w:rPr>
          <w:rFonts w:asciiTheme="minorHAnsi" w:hAnsiTheme="minorHAnsi" w:cstheme="minorHAnsi"/>
          <w:u w:val="single"/>
          <w:lang w:val="fr-FR"/>
        </w:rPr>
        <w:t>4</w:t>
      </w:r>
    </w:p>
    <w:p w14:paraId="653352E0" w14:textId="77777777" w:rsidR="00265A3D" w:rsidRPr="00CD6721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43EEECB" w14:textId="77777777" w:rsidR="003D6BDB" w:rsidRPr="00CD6721" w:rsidRDefault="003D6BDB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7A68A374" w:rsidR="004E7D80" w:rsidRPr="00CD6721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CD6721">
        <w:rPr>
          <w:rFonts w:cstheme="minorHAnsi"/>
          <w:sz w:val="24"/>
          <w:szCs w:val="24"/>
          <w:lang w:val="fr-FR"/>
        </w:rPr>
        <w:t>Le Lu</w:t>
      </w:r>
      <w:r w:rsidR="00526CD2" w:rsidRPr="00CD6721">
        <w:rPr>
          <w:rFonts w:cstheme="minorHAnsi"/>
          <w:sz w:val="24"/>
          <w:szCs w:val="24"/>
          <w:lang w:val="fr-FR"/>
        </w:rPr>
        <w:t xml:space="preserve">xembourg </w:t>
      </w:r>
      <w:r w:rsidR="003D6BDB" w:rsidRPr="00CD6721">
        <w:rPr>
          <w:rFonts w:cstheme="minorHAnsi"/>
          <w:sz w:val="24"/>
          <w:szCs w:val="24"/>
          <w:lang w:val="fr-FR"/>
        </w:rPr>
        <w:t xml:space="preserve">souhaite la bienvenue à </w:t>
      </w:r>
      <w:r w:rsidR="00812C35" w:rsidRPr="00CD6721">
        <w:rPr>
          <w:rFonts w:cstheme="minorHAnsi"/>
          <w:sz w:val="24"/>
          <w:szCs w:val="24"/>
          <w:lang w:val="fr-FR"/>
        </w:rPr>
        <w:t>la délégation d</w:t>
      </w:r>
      <w:r w:rsidR="004B1A66" w:rsidRPr="00CD6721">
        <w:rPr>
          <w:rFonts w:cstheme="minorHAnsi"/>
          <w:sz w:val="24"/>
          <w:szCs w:val="24"/>
          <w:lang w:val="fr-FR"/>
        </w:rPr>
        <w:t>e Maurice</w:t>
      </w:r>
      <w:r w:rsidR="00D31C30" w:rsidRPr="00CD6721">
        <w:rPr>
          <w:rFonts w:cstheme="minorHAnsi"/>
          <w:sz w:val="24"/>
          <w:szCs w:val="24"/>
          <w:lang w:val="fr-FR"/>
        </w:rPr>
        <w:t xml:space="preserve"> </w:t>
      </w:r>
      <w:r w:rsidR="00812C35" w:rsidRPr="00CD6721">
        <w:rPr>
          <w:rFonts w:cstheme="minorHAnsi"/>
          <w:sz w:val="24"/>
          <w:szCs w:val="24"/>
          <w:lang w:val="fr-FR"/>
        </w:rPr>
        <w:t>et</w:t>
      </w:r>
      <w:r w:rsidR="003D6BDB" w:rsidRPr="00CD6721">
        <w:rPr>
          <w:rFonts w:cstheme="minorHAnsi"/>
          <w:sz w:val="24"/>
          <w:szCs w:val="24"/>
          <w:lang w:val="fr-FR"/>
        </w:rPr>
        <w:t xml:space="preserve"> </w:t>
      </w:r>
      <w:r w:rsidR="00F444F0" w:rsidRPr="00CD6721">
        <w:rPr>
          <w:rFonts w:cstheme="minorHAnsi"/>
          <w:sz w:val="24"/>
          <w:szCs w:val="24"/>
          <w:lang w:val="fr-FR"/>
        </w:rPr>
        <w:t>la remercie</w:t>
      </w:r>
      <w:r w:rsidR="003D6BDB" w:rsidRPr="00CD6721">
        <w:rPr>
          <w:rFonts w:cstheme="minorHAnsi"/>
          <w:sz w:val="24"/>
          <w:szCs w:val="24"/>
          <w:lang w:val="fr-FR"/>
        </w:rPr>
        <w:t xml:space="preserve"> pour </w:t>
      </w:r>
      <w:r w:rsidR="00526CD2" w:rsidRPr="00CD6721">
        <w:rPr>
          <w:rFonts w:cstheme="minorHAnsi"/>
          <w:sz w:val="24"/>
          <w:szCs w:val="24"/>
          <w:lang w:val="fr-FR"/>
        </w:rPr>
        <w:t>la présentation</w:t>
      </w:r>
      <w:r w:rsidRPr="00CD6721">
        <w:rPr>
          <w:rFonts w:cstheme="minorHAnsi"/>
          <w:sz w:val="24"/>
          <w:szCs w:val="24"/>
          <w:lang w:val="fr-FR"/>
        </w:rPr>
        <w:t xml:space="preserve"> d</w:t>
      </w:r>
      <w:r w:rsidR="00F444F0" w:rsidRPr="00CD6721">
        <w:rPr>
          <w:rFonts w:cstheme="minorHAnsi"/>
          <w:sz w:val="24"/>
          <w:szCs w:val="24"/>
          <w:lang w:val="fr-FR"/>
        </w:rPr>
        <w:t>e</w:t>
      </w:r>
      <w:r w:rsidRPr="00CD6721">
        <w:rPr>
          <w:rFonts w:cstheme="minorHAnsi"/>
          <w:sz w:val="24"/>
          <w:szCs w:val="24"/>
          <w:lang w:val="fr-FR"/>
        </w:rPr>
        <w:t xml:space="preserve"> </w:t>
      </w:r>
      <w:r w:rsidR="00F444F0" w:rsidRPr="00CD6721">
        <w:rPr>
          <w:rFonts w:cstheme="minorHAnsi"/>
          <w:sz w:val="24"/>
          <w:szCs w:val="24"/>
          <w:lang w:val="fr-FR"/>
        </w:rPr>
        <w:t xml:space="preserve">son </w:t>
      </w:r>
      <w:r w:rsidRPr="00CD6721">
        <w:rPr>
          <w:rFonts w:cstheme="minorHAnsi"/>
          <w:sz w:val="24"/>
          <w:szCs w:val="24"/>
          <w:lang w:val="fr-FR"/>
        </w:rPr>
        <w:t xml:space="preserve">rapport national et </w:t>
      </w:r>
      <w:r w:rsidR="00F444F0" w:rsidRPr="00CD6721">
        <w:rPr>
          <w:rFonts w:cstheme="minorHAnsi"/>
          <w:sz w:val="24"/>
          <w:szCs w:val="24"/>
          <w:lang w:val="fr-FR"/>
        </w:rPr>
        <w:t>les</w:t>
      </w:r>
      <w:r w:rsidRPr="00CD6721">
        <w:rPr>
          <w:rFonts w:cstheme="minorHAnsi"/>
          <w:sz w:val="24"/>
          <w:szCs w:val="24"/>
          <w:lang w:val="fr-FR"/>
        </w:rPr>
        <w:t xml:space="preserve"> efforts déployés pour la mise œuvre de</w:t>
      </w:r>
      <w:r w:rsidR="005830E9" w:rsidRPr="00CD6721">
        <w:rPr>
          <w:rFonts w:cstheme="minorHAnsi"/>
          <w:sz w:val="24"/>
          <w:szCs w:val="24"/>
          <w:lang w:val="fr-FR"/>
        </w:rPr>
        <w:t>s</w:t>
      </w:r>
      <w:r w:rsidRPr="00CD6721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CD6721">
        <w:rPr>
          <w:rFonts w:cstheme="minorHAnsi"/>
          <w:sz w:val="24"/>
          <w:szCs w:val="24"/>
          <w:lang w:val="fr-FR"/>
        </w:rPr>
        <w:t>3</w:t>
      </w:r>
      <w:r w:rsidR="00265A3D" w:rsidRPr="00CD6721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CD6721">
        <w:rPr>
          <w:rFonts w:cstheme="minorHAnsi"/>
          <w:sz w:val="24"/>
          <w:szCs w:val="24"/>
          <w:lang w:val="fr-FR"/>
        </w:rPr>
        <w:t> cycle</w:t>
      </w:r>
      <w:r w:rsidR="00D74863" w:rsidRPr="00CD6721">
        <w:rPr>
          <w:rFonts w:cstheme="minorHAnsi"/>
          <w:sz w:val="24"/>
          <w:szCs w:val="24"/>
          <w:lang w:val="fr-FR"/>
        </w:rPr>
        <w:t xml:space="preserve">. </w:t>
      </w:r>
      <w:r w:rsidR="00CD6721" w:rsidRPr="00CD6721">
        <w:rPr>
          <w:rFonts w:cstheme="minorHAnsi"/>
          <w:sz w:val="24"/>
          <w:szCs w:val="24"/>
          <w:lang w:val="fr-FR"/>
        </w:rPr>
        <w:t xml:space="preserve">Dans un esprit de coopération constructive, le Luxembourg fait </w:t>
      </w:r>
      <w:r w:rsidR="005830E9" w:rsidRPr="00CD6721">
        <w:rPr>
          <w:rFonts w:cstheme="minorHAnsi"/>
          <w:sz w:val="24"/>
          <w:szCs w:val="24"/>
          <w:lang w:val="fr-FR"/>
        </w:rPr>
        <w:t>les recommandations suivantes :</w:t>
      </w:r>
      <w:r w:rsidR="005830E9" w:rsidRPr="00CD6721">
        <w:rPr>
          <w:rFonts w:cstheme="minorHAnsi"/>
          <w:i/>
          <w:sz w:val="24"/>
          <w:szCs w:val="24"/>
          <w:lang w:val="fr-FR"/>
        </w:rPr>
        <w:t xml:space="preserve"> </w:t>
      </w:r>
    </w:p>
    <w:p w14:paraId="2E159608" w14:textId="77777777" w:rsidR="002F7C12" w:rsidRPr="00CD6721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50E84DFF" w14:textId="189310CA" w:rsidR="002F7C12" w:rsidRPr="00D70BF6" w:rsidRDefault="004B1A66" w:rsidP="00D70BF6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  <w:r w:rsidRPr="00CD6721">
        <w:rPr>
          <w:rFonts w:cstheme="minorHAnsi"/>
          <w:noProof/>
          <w:sz w:val="24"/>
          <w:szCs w:val="24"/>
          <w:lang w:val="fr-FR"/>
        </w:rPr>
        <w:t xml:space="preserve">Introduire une législation visant à rendre </w:t>
      </w:r>
      <w:r w:rsidR="00D31B5E">
        <w:rPr>
          <w:rFonts w:cstheme="minorHAnsi"/>
          <w:noProof/>
          <w:sz w:val="24"/>
          <w:szCs w:val="24"/>
          <w:lang w:val="fr-FR"/>
        </w:rPr>
        <w:t xml:space="preserve">obligatoire </w:t>
      </w:r>
      <w:r w:rsidRPr="00CD6721">
        <w:rPr>
          <w:rFonts w:cstheme="minorHAnsi"/>
          <w:noProof/>
          <w:sz w:val="24"/>
          <w:szCs w:val="24"/>
          <w:lang w:val="fr-FR"/>
        </w:rPr>
        <w:t>l’enseignement pré</w:t>
      </w:r>
      <w:r w:rsidR="00CD6721" w:rsidRPr="00CD6721">
        <w:rPr>
          <w:rFonts w:cstheme="minorHAnsi"/>
          <w:noProof/>
          <w:sz w:val="24"/>
          <w:szCs w:val="24"/>
          <w:lang w:val="fr-FR"/>
        </w:rPr>
        <w:t>-</w:t>
      </w:r>
      <w:r w:rsidRPr="00CD6721">
        <w:rPr>
          <w:rFonts w:cstheme="minorHAnsi"/>
          <w:noProof/>
          <w:sz w:val="24"/>
          <w:szCs w:val="24"/>
          <w:lang w:val="fr-FR"/>
        </w:rPr>
        <w:t xml:space="preserve">primaire gratuit et </w:t>
      </w:r>
      <w:r w:rsidR="00D31B5E">
        <w:rPr>
          <w:rFonts w:cstheme="minorHAnsi"/>
          <w:noProof/>
          <w:sz w:val="24"/>
          <w:szCs w:val="24"/>
          <w:lang w:val="fr-FR"/>
        </w:rPr>
        <w:t>ceci</w:t>
      </w:r>
      <w:r w:rsidRPr="00CD6721">
        <w:rPr>
          <w:rFonts w:cstheme="minorHAnsi"/>
          <w:noProof/>
          <w:sz w:val="24"/>
          <w:szCs w:val="24"/>
          <w:lang w:val="fr-FR"/>
        </w:rPr>
        <w:t xml:space="preserve"> pendant au moins un an.</w:t>
      </w:r>
    </w:p>
    <w:p w14:paraId="0B88078B" w14:textId="77777777" w:rsidR="002F7C12" w:rsidRPr="00CD6721" w:rsidRDefault="002F7C12" w:rsidP="00287F4A">
      <w:p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FB8F1F3" w14:textId="4FF70674" w:rsidR="00B56319" w:rsidRDefault="00E3445B" w:rsidP="008F375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CD6721">
        <w:rPr>
          <w:rFonts w:cstheme="minorHAnsi"/>
          <w:noProof/>
          <w:sz w:val="24"/>
          <w:szCs w:val="24"/>
          <w:lang w:val="fr-FR"/>
        </w:rPr>
        <w:t>Veiller à ce que des refuges sûrs, spécialisés et décentralisés soient mis à disposition des enfants victim</w:t>
      </w:r>
      <w:r w:rsidR="00CD6721" w:rsidRPr="00CD6721">
        <w:rPr>
          <w:rFonts w:cstheme="minorHAnsi"/>
          <w:noProof/>
          <w:sz w:val="24"/>
          <w:szCs w:val="24"/>
          <w:lang w:val="fr-FR"/>
        </w:rPr>
        <w:t>e</w:t>
      </w:r>
      <w:r w:rsidRPr="00CD6721">
        <w:rPr>
          <w:rFonts w:cstheme="minorHAnsi"/>
          <w:noProof/>
          <w:sz w:val="24"/>
          <w:szCs w:val="24"/>
          <w:lang w:val="fr-FR"/>
        </w:rPr>
        <w:t>s d’exploitation sexuelle et inclure toutes les formes de vente et d’exploitation sexuelle d’enfants dans le Code pénal, en tant que délits distincts de la traite des enfants.</w:t>
      </w:r>
    </w:p>
    <w:p w14:paraId="1503CBD7" w14:textId="77777777" w:rsidR="00D70BF6" w:rsidRPr="00D70BF6" w:rsidRDefault="00D70BF6" w:rsidP="00D70BF6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52BF6EA0" w14:textId="77777777" w:rsidR="00D70BF6" w:rsidRPr="00CD6721" w:rsidRDefault="00D70BF6" w:rsidP="00D70BF6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2CA21CF6" w14:textId="4CA3C22A" w:rsidR="002F7C12" w:rsidRPr="00CD6721" w:rsidRDefault="002F7C12" w:rsidP="00287F4A">
      <w:pPr>
        <w:spacing w:after="0" w:line="276" w:lineRule="auto"/>
        <w:jc w:val="both"/>
        <w:rPr>
          <w:rFonts w:cstheme="minorHAnsi"/>
          <w:i/>
          <w:sz w:val="24"/>
          <w:szCs w:val="24"/>
          <w:lang w:val="fr-FR"/>
        </w:rPr>
      </w:pPr>
    </w:p>
    <w:p w14:paraId="44DDFDCB" w14:textId="57EE851D" w:rsidR="001A7059" w:rsidRPr="00CD672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CD6721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CD6721">
        <w:rPr>
          <w:rFonts w:asciiTheme="minorHAnsi" w:hAnsiTheme="minorHAnsi" w:cstheme="minorHAnsi"/>
          <w:lang w:val="fr-FR"/>
        </w:rPr>
        <w:t xml:space="preserve">plein </w:t>
      </w:r>
      <w:r w:rsidRPr="00CD6721">
        <w:rPr>
          <w:rFonts w:asciiTheme="minorHAnsi" w:hAnsiTheme="minorHAnsi" w:cstheme="minorHAnsi"/>
          <w:lang w:val="fr-FR"/>
        </w:rPr>
        <w:t xml:space="preserve">succès </w:t>
      </w:r>
      <w:r w:rsidR="00526CD2" w:rsidRPr="00CD6721">
        <w:rPr>
          <w:rFonts w:asciiTheme="minorHAnsi" w:hAnsiTheme="minorHAnsi" w:cstheme="minorHAnsi"/>
          <w:lang w:val="fr-FR"/>
        </w:rPr>
        <w:t>à la délégation d</w:t>
      </w:r>
      <w:r w:rsidR="004B1A66" w:rsidRPr="00CD6721">
        <w:rPr>
          <w:rFonts w:asciiTheme="minorHAnsi" w:hAnsiTheme="minorHAnsi" w:cstheme="minorHAnsi"/>
          <w:lang w:val="fr-FR"/>
        </w:rPr>
        <w:t>e Maurice</w:t>
      </w:r>
      <w:r w:rsidR="00526CD2" w:rsidRPr="00CD6721">
        <w:rPr>
          <w:rFonts w:asciiTheme="minorHAnsi" w:hAnsiTheme="minorHAnsi" w:cstheme="minorHAnsi"/>
          <w:lang w:val="fr-FR"/>
        </w:rPr>
        <w:t xml:space="preserve"> </w:t>
      </w:r>
      <w:r w:rsidRPr="00CD6721">
        <w:rPr>
          <w:rFonts w:asciiTheme="minorHAnsi" w:hAnsiTheme="minorHAnsi" w:cstheme="minorHAnsi"/>
          <w:lang w:val="fr-FR"/>
        </w:rPr>
        <w:t xml:space="preserve">dans la mise en œuvre des </w:t>
      </w:r>
      <w:proofErr w:type="gramStart"/>
      <w:r w:rsidRPr="00CD6721">
        <w:rPr>
          <w:rFonts w:asciiTheme="minorHAnsi" w:hAnsiTheme="minorHAnsi" w:cstheme="minorHAnsi"/>
          <w:lang w:val="fr-FR"/>
        </w:rPr>
        <w:t>recommandations</w:t>
      </w:r>
      <w:proofErr w:type="gramEnd"/>
      <w:r w:rsidRPr="00CD6721">
        <w:rPr>
          <w:rFonts w:asciiTheme="minorHAnsi" w:hAnsiTheme="minorHAnsi" w:cstheme="minorHAnsi"/>
          <w:lang w:val="fr-FR"/>
        </w:rPr>
        <w:t xml:space="preserve"> du présent EPU.</w:t>
      </w:r>
    </w:p>
    <w:p w14:paraId="135E229A" w14:textId="77777777" w:rsidR="001A7059" w:rsidRPr="00CD672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19458844" w:rsidR="005A6F69" w:rsidRPr="00CD6721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CD6721">
        <w:rPr>
          <w:rFonts w:cstheme="minorHAnsi"/>
          <w:sz w:val="24"/>
          <w:szCs w:val="24"/>
          <w:lang w:val="fr-FR"/>
        </w:rPr>
        <w:t>Je vous remercie.</w:t>
      </w:r>
    </w:p>
    <w:p w14:paraId="1B89667B" w14:textId="77777777" w:rsidR="00812C35" w:rsidRPr="00CD6721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D6D0E44" w14:textId="4BC905DE" w:rsidR="00812C35" w:rsidRPr="00CD6721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9F2F434" w14:textId="34BBC0AC" w:rsidR="00812C35" w:rsidRPr="00CD6721" w:rsidRDefault="00CD672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(</w:t>
      </w:r>
      <w:r w:rsidRPr="00CD6721">
        <w:rPr>
          <w:rFonts w:cstheme="minorHAnsi"/>
          <w:sz w:val="24"/>
          <w:szCs w:val="24"/>
          <w:lang w:val="fr-FR"/>
        </w:rPr>
        <w:t>95</w:t>
      </w:r>
      <w:r w:rsidRPr="00CD6721">
        <w:rPr>
          <w:rFonts w:cstheme="minorHAnsi"/>
          <w:sz w:val="24"/>
          <w:szCs w:val="24"/>
          <w:vertAlign w:val="superscript"/>
          <w:lang w:val="fr-FR"/>
        </w:rPr>
        <w:t>ème</w:t>
      </w:r>
      <w:r w:rsidRPr="00CD6721">
        <w:rPr>
          <w:rFonts w:cstheme="minorHAnsi"/>
          <w:sz w:val="24"/>
          <w:szCs w:val="24"/>
          <w:lang w:val="fr-FR"/>
        </w:rPr>
        <w:t xml:space="preserve"> sur 123 pays / </w:t>
      </w:r>
      <w:r w:rsidR="004658C6" w:rsidRPr="00CD6721">
        <w:rPr>
          <w:rFonts w:cstheme="minorHAnsi"/>
          <w:sz w:val="24"/>
          <w:szCs w:val="24"/>
          <w:lang w:val="fr-FR"/>
        </w:rPr>
        <w:t>1</w:t>
      </w:r>
      <w:r w:rsidR="00D31B5E">
        <w:rPr>
          <w:rFonts w:cstheme="minorHAnsi"/>
          <w:sz w:val="24"/>
          <w:szCs w:val="24"/>
          <w:lang w:val="fr-FR"/>
        </w:rPr>
        <w:t>31</w:t>
      </w:r>
      <w:r w:rsidR="00812C35" w:rsidRPr="00CD6721">
        <w:rPr>
          <w:rFonts w:cstheme="minorHAnsi"/>
          <w:sz w:val="24"/>
          <w:szCs w:val="24"/>
          <w:lang w:val="fr-FR"/>
        </w:rPr>
        <w:t xml:space="preserve"> mots / Temps de parole : </w:t>
      </w:r>
      <w:r w:rsidRPr="00CD6721">
        <w:rPr>
          <w:rFonts w:cstheme="minorHAnsi"/>
          <w:sz w:val="24"/>
          <w:szCs w:val="24"/>
          <w:lang w:val="fr-FR"/>
        </w:rPr>
        <w:t>1 minute</w:t>
      </w:r>
      <w:r>
        <w:rPr>
          <w:rFonts w:cstheme="minorHAnsi"/>
          <w:sz w:val="24"/>
          <w:szCs w:val="24"/>
          <w:lang w:val="fr-FR"/>
        </w:rPr>
        <w:t>)</w:t>
      </w:r>
    </w:p>
    <w:bookmarkEnd w:id="0"/>
    <w:p w14:paraId="52765A1E" w14:textId="77777777" w:rsidR="007360CA" w:rsidRPr="00CD6721" w:rsidRDefault="007360CA" w:rsidP="005A6F69">
      <w:pPr>
        <w:rPr>
          <w:rFonts w:cstheme="minorHAnsi"/>
          <w:sz w:val="24"/>
          <w:szCs w:val="24"/>
          <w:lang w:val="fr-FR"/>
        </w:rPr>
      </w:pPr>
    </w:p>
    <w:sectPr w:rsidR="007360CA" w:rsidRPr="00CD6721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C807" w14:textId="77777777" w:rsidR="00F46D5A" w:rsidRDefault="00F46D5A" w:rsidP="00903CC9">
      <w:pPr>
        <w:spacing w:after="0" w:line="240" w:lineRule="auto"/>
      </w:pPr>
      <w:r>
        <w:separator/>
      </w:r>
    </w:p>
  </w:endnote>
  <w:endnote w:type="continuationSeparator" w:id="0">
    <w:p w14:paraId="711078A3" w14:textId="77777777" w:rsidR="00F46D5A" w:rsidRDefault="00F46D5A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D400" w14:textId="77777777" w:rsidR="00F46D5A" w:rsidRDefault="00F46D5A" w:rsidP="00903CC9">
      <w:pPr>
        <w:spacing w:after="0" w:line="240" w:lineRule="auto"/>
      </w:pPr>
      <w:r>
        <w:separator/>
      </w:r>
    </w:p>
  </w:footnote>
  <w:footnote w:type="continuationSeparator" w:id="0">
    <w:p w14:paraId="68ACFEDC" w14:textId="77777777" w:rsidR="00F46D5A" w:rsidRDefault="00F46D5A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C99025F2"/>
    <w:lvl w:ilvl="0" w:tplc="FC8C37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8341">
    <w:abstractNumId w:val="1"/>
  </w:num>
  <w:num w:numId="2" w16cid:durableId="1047484530">
    <w:abstractNumId w:val="7"/>
  </w:num>
  <w:num w:numId="3" w16cid:durableId="1861895609">
    <w:abstractNumId w:val="2"/>
  </w:num>
  <w:num w:numId="4" w16cid:durableId="876551888">
    <w:abstractNumId w:val="5"/>
  </w:num>
  <w:num w:numId="5" w16cid:durableId="1506629825">
    <w:abstractNumId w:val="3"/>
  </w:num>
  <w:num w:numId="6" w16cid:durableId="2131390026">
    <w:abstractNumId w:val="4"/>
  </w:num>
  <w:num w:numId="7" w16cid:durableId="2139032188">
    <w:abstractNumId w:val="6"/>
  </w:num>
  <w:num w:numId="8" w16cid:durableId="88089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C169E"/>
    <w:rsid w:val="000C4E18"/>
    <w:rsid w:val="000E23AD"/>
    <w:rsid w:val="00103647"/>
    <w:rsid w:val="001071C9"/>
    <w:rsid w:val="00115D1B"/>
    <w:rsid w:val="001971B9"/>
    <w:rsid w:val="001A33C9"/>
    <w:rsid w:val="001A3DDD"/>
    <w:rsid w:val="001A7059"/>
    <w:rsid w:val="001B05CA"/>
    <w:rsid w:val="001E6202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A2D06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D6BDB"/>
    <w:rsid w:val="003F5354"/>
    <w:rsid w:val="00404EEA"/>
    <w:rsid w:val="004057C3"/>
    <w:rsid w:val="00411CD2"/>
    <w:rsid w:val="004345F2"/>
    <w:rsid w:val="00462E5D"/>
    <w:rsid w:val="0046449C"/>
    <w:rsid w:val="004658C6"/>
    <w:rsid w:val="00475E24"/>
    <w:rsid w:val="004773A5"/>
    <w:rsid w:val="00487C17"/>
    <w:rsid w:val="004A345A"/>
    <w:rsid w:val="004A6829"/>
    <w:rsid w:val="004B176F"/>
    <w:rsid w:val="004B1A66"/>
    <w:rsid w:val="004C28E7"/>
    <w:rsid w:val="004D3223"/>
    <w:rsid w:val="004E7D80"/>
    <w:rsid w:val="00513568"/>
    <w:rsid w:val="00516D9F"/>
    <w:rsid w:val="0052361A"/>
    <w:rsid w:val="00526CD2"/>
    <w:rsid w:val="00533646"/>
    <w:rsid w:val="00536135"/>
    <w:rsid w:val="005519C1"/>
    <w:rsid w:val="005830E9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04072"/>
    <w:rsid w:val="00711077"/>
    <w:rsid w:val="007360CA"/>
    <w:rsid w:val="00745238"/>
    <w:rsid w:val="00781DB2"/>
    <w:rsid w:val="007D67F7"/>
    <w:rsid w:val="00812C35"/>
    <w:rsid w:val="00860C05"/>
    <w:rsid w:val="008B2241"/>
    <w:rsid w:val="008D23B0"/>
    <w:rsid w:val="00903CC9"/>
    <w:rsid w:val="00907D08"/>
    <w:rsid w:val="00916A1A"/>
    <w:rsid w:val="00922C86"/>
    <w:rsid w:val="00926FEE"/>
    <w:rsid w:val="0093103B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456D6"/>
    <w:rsid w:val="00B56319"/>
    <w:rsid w:val="00B65E95"/>
    <w:rsid w:val="00BB3C8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D6721"/>
    <w:rsid w:val="00CD6ADA"/>
    <w:rsid w:val="00D100A4"/>
    <w:rsid w:val="00D12DE0"/>
    <w:rsid w:val="00D31B5E"/>
    <w:rsid w:val="00D31C30"/>
    <w:rsid w:val="00D53D9D"/>
    <w:rsid w:val="00D70BF6"/>
    <w:rsid w:val="00D74863"/>
    <w:rsid w:val="00D8279D"/>
    <w:rsid w:val="00DA7113"/>
    <w:rsid w:val="00DB4843"/>
    <w:rsid w:val="00DC1AA0"/>
    <w:rsid w:val="00DF705C"/>
    <w:rsid w:val="00DF79B1"/>
    <w:rsid w:val="00E23FF9"/>
    <w:rsid w:val="00E3445B"/>
    <w:rsid w:val="00E6279E"/>
    <w:rsid w:val="00E66BB5"/>
    <w:rsid w:val="00E87290"/>
    <w:rsid w:val="00EB093C"/>
    <w:rsid w:val="00EB595F"/>
    <w:rsid w:val="00EC7EE4"/>
    <w:rsid w:val="00F01971"/>
    <w:rsid w:val="00F379F1"/>
    <w:rsid w:val="00F444F0"/>
    <w:rsid w:val="00F46D5A"/>
    <w:rsid w:val="00F660D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07A809-D707-49D4-A781-C10117530F6C}"/>
</file>

<file path=customXml/itemProps2.xml><?xml version="1.0" encoding="utf-8"?>
<ds:datastoreItem xmlns:ds="http://schemas.openxmlformats.org/officeDocument/2006/customXml" ds:itemID="{94278BFA-4F4A-49F3-AA8F-A30A31B1A7CC}"/>
</file>

<file path=customXml/itemProps3.xml><?xml version="1.0" encoding="utf-8"?>
<ds:datastoreItem xmlns:ds="http://schemas.openxmlformats.org/officeDocument/2006/customXml" ds:itemID="{DDFEBBE7-E914-4211-B21E-611987EAB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 Gordet</dc:creator>
  <cp:keywords/>
  <dc:description/>
  <cp:lastModifiedBy>Sara Cenzual</cp:lastModifiedBy>
  <cp:revision>3</cp:revision>
  <dcterms:created xsi:type="dcterms:W3CDTF">2024-01-24T08:56:00Z</dcterms:created>
  <dcterms:modified xsi:type="dcterms:W3CDTF">2024-01-24T09:01:00Z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