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1071" w14:textId="105C5DB7" w:rsidR="00A540E5" w:rsidRDefault="00A540E5" w:rsidP="000E174D">
      <w:pPr>
        <w:spacing w:after="200" w:line="276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>
        <w:rPr>
          <w:noProof/>
        </w:rPr>
        <w:drawing>
          <wp:inline distT="0" distB="0" distL="0" distR="0" wp14:anchorId="4283EF96" wp14:editId="5A8B353B">
            <wp:extent cx="1573489" cy="1110882"/>
            <wp:effectExtent l="0" t="0" r="8255" b="0"/>
            <wp:docPr id="1" name="Picture 1" descr="Coat of arms of Eswatin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Eswatini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237" cy="116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8BA1" w14:textId="77777777" w:rsidR="00A540E5" w:rsidRDefault="00A540E5" w:rsidP="000E174D">
      <w:pPr>
        <w:spacing w:after="200" w:line="276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</w:p>
    <w:p w14:paraId="30A6D6FA" w14:textId="083DC53F" w:rsidR="000E174D" w:rsidRDefault="000E174D" w:rsidP="00A540E5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STATEMENT BY</w:t>
      </w:r>
      <w:r w:rsidR="00A540E5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 THE KINGDOM OF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 xml:space="preserve"> ESWATINI TO THE 45TH SESSION OF THE UPR WORKING GROUP ON MAURITIUS</w:t>
      </w:r>
    </w:p>
    <w:p w14:paraId="2EE25FAC" w14:textId="4B76F86D" w:rsidR="00CA6ED6" w:rsidRDefault="000E174D" w:rsidP="00A540E5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  <w:lang w:val="en-GB"/>
        </w:rPr>
        <w:t>GENEVA</w:t>
      </w:r>
    </w:p>
    <w:p w14:paraId="3D7D2679" w14:textId="3572E630" w:rsidR="00CA6ED6" w:rsidRPr="00216DCF" w:rsidRDefault="00216DCF" w:rsidP="00216DCF">
      <w:pPr>
        <w:spacing w:after="200" w:line="276" w:lineRule="auto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val="en-GB"/>
        </w:rPr>
      </w:pPr>
      <w:r w:rsidRPr="00216DCF">
        <w:rPr>
          <w:rFonts w:ascii="Bookman Old Style" w:eastAsia="Times New Roman" w:hAnsi="Bookman Old Style" w:cs="Times New Roman"/>
          <w:b/>
          <w:bCs/>
          <w:sz w:val="28"/>
          <w:szCs w:val="28"/>
          <w:lang w:val="en-GB"/>
        </w:rPr>
        <w:t>24 JANUARY 2024</w:t>
      </w:r>
      <w:bookmarkStart w:id="0" w:name="_GoBack"/>
      <w:bookmarkEnd w:id="0"/>
    </w:p>
    <w:p w14:paraId="11A3EF74" w14:textId="1DE0F299" w:rsidR="005B3E83" w:rsidRPr="00CA6ED6" w:rsidRDefault="00B548C3" w:rsidP="00CA6ED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The </w:t>
      </w:r>
      <w:r w:rsidR="000E174D">
        <w:rPr>
          <w:rFonts w:ascii="Maiandra GD" w:hAnsi="Maiandra GD"/>
        </w:rPr>
        <w:t xml:space="preserve">Kingdom of </w:t>
      </w:r>
      <w:r w:rsidR="005B3E83" w:rsidRPr="00CA6ED6">
        <w:rPr>
          <w:rFonts w:ascii="Maiandra GD" w:hAnsi="Maiandra GD"/>
        </w:rPr>
        <w:t xml:space="preserve">Eswatini </w:t>
      </w:r>
      <w:r w:rsidR="000E174D">
        <w:rPr>
          <w:rFonts w:ascii="Maiandra GD" w:hAnsi="Maiandra GD"/>
        </w:rPr>
        <w:t xml:space="preserve">warmly </w:t>
      </w:r>
      <w:r w:rsidR="005B3E83" w:rsidRPr="00CA6ED6">
        <w:rPr>
          <w:rFonts w:ascii="Maiandra GD" w:hAnsi="Maiandra GD"/>
        </w:rPr>
        <w:t>we</w:t>
      </w:r>
      <w:r w:rsidR="008727DD" w:rsidRPr="00CA6ED6">
        <w:rPr>
          <w:rFonts w:ascii="Maiandra GD" w:hAnsi="Maiandra GD"/>
        </w:rPr>
        <w:t xml:space="preserve">lcomes the Republic of Mauritius </w:t>
      </w:r>
      <w:r w:rsidR="005B3E83" w:rsidRPr="00CA6ED6">
        <w:rPr>
          <w:rFonts w:ascii="Maiandra GD" w:hAnsi="Maiandra GD"/>
        </w:rPr>
        <w:t>to this review and thanks the delegation for the comprehensive presentation</w:t>
      </w:r>
      <w:r w:rsidR="000E174D">
        <w:rPr>
          <w:rFonts w:ascii="Maiandra GD" w:hAnsi="Maiandra GD"/>
        </w:rPr>
        <w:t xml:space="preserve"> and for updates on the human rights situation within country.</w:t>
      </w:r>
    </w:p>
    <w:p w14:paraId="5925ECBC" w14:textId="4A8B15A7" w:rsidR="005B3E83" w:rsidRPr="00CA6ED6" w:rsidRDefault="005B3E83" w:rsidP="00CA6ED6">
      <w:pPr>
        <w:spacing w:line="360" w:lineRule="auto"/>
        <w:rPr>
          <w:rFonts w:ascii="Maiandra GD" w:hAnsi="Maiandra GD"/>
        </w:rPr>
      </w:pPr>
      <w:r w:rsidRPr="00CA6ED6">
        <w:rPr>
          <w:rFonts w:ascii="Maiandra GD" w:hAnsi="Maiandra GD"/>
        </w:rPr>
        <w:t xml:space="preserve">Eswatini commends Mauritius for </w:t>
      </w:r>
      <w:r w:rsidR="00B548C3">
        <w:rPr>
          <w:rFonts w:ascii="Maiandra GD" w:hAnsi="Maiandra GD"/>
        </w:rPr>
        <w:t>its</w:t>
      </w:r>
      <w:r w:rsidR="00B548C3" w:rsidRPr="00CA6ED6">
        <w:rPr>
          <w:rFonts w:ascii="Maiandra GD" w:hAnsi="Maiandra GD"/>
        </w:rPr>
        <w:t xml:space="preserve"> </w:t>
      </w:r>
      <w:r w:rsidRPr="00CA6ED6">
        <w:rPr>
          <w:rFonts w:ascii="Maiandra GD" w:hAnsi="Maiandra GD"/>
        </w:rPr>
        <w:t xml:space="preserve">outstanding </w:t>
      </w:r>
      <w:r w:rsidR="00B548C3">
        <w:rPr>
          <w:rFonts w:ascii="Maiandra GD" w:hAnsi="Maiandra GD"/>
        </w:rPr>
        <w:t>efforts</w:t>
      </w:r>
      <w:r w:rsidR="00B548C3" w:rsidRPr="00CA6ED6">
        <w:rPr>
          <w:rFonts w:ascii="Maiandra GD" w:hAnsi="Maiandra GD"/>
        </w:rPr>
        <w:t xml:space="preserve"> </w:t>
      </w:r>
      <w:r w:rsidR="009A18B6" w:rsidRPr="00CA6ED6">
        <w:rPr>
          <w:rFonts w:ascii="Maiandra GD" w:hAnsi="Maiandra GD"/>
        </w:rPr>
        <w:t>in promoting</w:t>
      </w:r>
      <w:r w:rsidR="008727DD" w:rsidRPr="00CA6ED6">
        <w:rPr>
          <w:rFonts w:ascii="Maiandra GD" w:hAnsi="Maiandra GD"/>
        </w:rPr>
        <w:t xml:space="preserve"> </w:t>
      </w:r>
      <w:r w:rsidR="005F3A16" w:rsidRPr="00CA6ED6">
        <w:rPr>
          <w:rFonts w:ascii="Maiandra GD" w:hAnsi="Maiandra GD"/>
        </w:rPr>
        <w:t>human rights</w:t>
      </w:r>
      <w:r w:rsidR="00B548C3">
        <w:rPr>
          <w:rFonts w:ascii="Maiandra GD" w:hAnsi="Maiandra GD"/>
        </w:rPr>
        <w:t xml:space="preserve">, </w:t>
      </w:r>
      <w:r w:rsidR="008B74E8">
        <w:rPr>
          <w:rFonts w:ascii="Maiandra GD" w:hAnsi="Maiandra GD"/>
        </w:rPr>
        <w:t xml:space="preserve">in </w:t>
      </w:r>
      <w:r w:rsidR="00B548C3">
        <w:rPr>
          <w:rFonts w:ascii="Maiandra GD" w:hAnsi="Maiandra GD"/>
        </w:rPr>
        <w:t>particular</w:t>
      </w:r>
      <w:r w:rsidR="008B74E8">
        <w:rPr>
          <w:rFonts w:ascii="Maiandra GD" w:hAnsi="Maiandra GD"/>
        </w:rPr>
        <w:t xml:space="preserve"> the</w:t>
      </w:r>
      <w:r w:rsidR="0000566A" w:rsidRPr="00CA6ED6">
        <w:rPr>
          <w:rFonts w:ascii="Maiandra GD" w:hAnsi="Maiandra GD"/>
        </w:rPr>
        <w:t xml:space="preserve"> commend</w:t>
      </w:r>
      <w:r w:rsidR="008B74E8">
        <w:rPr>
          <w:rFonts w:ascii="Maiandra GD" w:hAnsi="Maiandra GD"/>
        </w:rPr>
        <w:t>able</w:t>
      </w:r>
      <w:r w:rsidR="00A540E5">
        <w:rPr>
          <w:rFonts w:ascii="Maiandra GD" w:hAnsi="Maiandra GD"/>
        </w:rPr>
        <w:t xml:space="preserve"> </w:t>
      </w:r>
      <w:r w:rsidR="0000566A" w:rsidRPr="00CA6ED6">
        <w:rPr>
          <w:rFonts w:ascii="Maiandra GD" w:hAnsi="Maiandra GD"/>
        </w:rPr>
        <w:t>online complaints management platform</w:t>
      </w:r>
      <w:r w:rsidR="00A540E5">
        <w:rPr>
          <w:rFonts w:ascii="Maiandra GD" w:hAnsi="Maiandra GD"/>
        </w:rPr>
        <w:t xml:space="preserve"> allowing</w:t>
      </w:r>
      <w:r w:rsidR="0000566A" w:rsidRPr="00CA6ED6">
        <w:rPr>
          <w:rFonts w:ascii="Maiandra GD" w:hAnsi="Maiandra GD"/>
        </w:rPr>
        <w:t xml:space="preserve"> citizens </w:t>
      </w:r>
      <w:r w:rsidR="008B74E8">
        <w:rPr>
          <w:rFonts w:ascii="Maiandra GD" w:hAnsi="Maiandra GD"/>
        </w:rPr>
        <w:t>to address</w:t>
      </w:r>
      <w:r w:rsidR="0000566A" w:rsidRPr="00CA6ED6">
        <w:rPr>
          <w:rFonts w:ascii="Maiandra GD" w:hAnsi="Maiandra GD"/>
        </w:rPr>
        <w:t xml:space="preserve"> concerns </w:t>
      </w:r>
      <w:r w:rsidR="008B74E8">
        <w:rPr>
          <w:rFonts w:ascii="Maiandra GD" w:hAnsi="Maiandra GD"/>
        </w:rPr>
        <w:t>with the</w:t>
      </w:r>
      <w:r w:rsidR="0000566A" w:rsidRPr="00CA6ED6">
        <w:rPr>
          <w:rFonts w:ascii="Maiandra GD" w:hAnsi="Maiandra GD"/>
        </w:rPr>
        <w:t xml:space="preserve"> Government on a </w:t>
      </w:r>
      <w:r w:rsidR="00A540E5" w:rsidRPr="00CA6ED6">
        <w:rPr>
          <w:rFonts w:ascii="Maiandra GD" w:hAnsi="Maiandra GD"/>
        </w:rPr>
        <w:t>24-hour</w:t>
      </w:r>
      <w:r w:rsidR="0000566A" w:rsidRPr="00CA6ED6">
        <w:rPr>
          <w:rFonts w:ascii="Maiandra GD" w:hAnsi="Maiandra GD"/>
        </w:rPr>
        <w:t xml:space="preserve"> basis.</w:t>
      </w:r>
    </w:p>
    <w:p w14:paraId="1EF7DFF6" w14:textId="77777777" w:rsidR="005B3E83" w:rsidRPr="00CA6ED6" w:rsidRDefault="005B3E83" w:rsidP="00CA6ED6">
      <w:pPr>
        <w:spacing w:line="360" w:lineRule="auto"/>
        <w:rPr>
          <w:rFonts w:ascii="Maiandra GD" w:hAnsi="Maiandra GD"/>
        </w:rPr>
      </w:pPr>
      <w:r w:rsidRPr="00CA6ED6">
        <w:rPr>
          <w:rFonts w:ascii="Maiandra GD" w:hAnsi="Maiandra GD"/>
        </w:rPr>
        <w:t xml:space="preserve">In the spirit </w:t>
      </w:r>
      <w:r w:rsidR="0000566A" w:rsidRPr="00CA6ED6">
        <w:rPr>
          <w:rFonts w:ascii="Maiandra GD" w:hAnsi="Maiandra GD"/>
        </w:rPr>
        <w:t>of constructive dialogue, Eswatini</w:t>
      </w:r>
      <w:r w:rsidRPr="00CA6ED6">
        <w:rPr>
          <w:rFonts w:ascii="Maiandra GD" w:hAnsi="Maiandra GD"/>
        </w:rPr>
        <w:t xml:space="preserve"> makes the followi</w:t>
      </w:r>
      <w:r w:rsidR="005F3A16" w:rsidRPr="00CA6ED6">
        <w:rPr>
          <w:rFonts w:ascii="Maiandra GD" w:hAnsi="Maiandra GD"/>
        </w:rPr>
        <w:t>ng recommendations to Mauritius</w:t>
      </w:r>
      <w:r w:rsidRPr="00CA6ED6">
        <w:rPr>
          <w:rFonts w:ascii="Maiandra GD" w:hAnsi="Maiandra GD"/>
        </w:rPr>
        <w:t>:</w:t>
      </w:r>
    </w:p>
    <w:p w14:paraId="265796EB" w14:textId="6EE1ACA8" w:rsidR="005B3E83" w:rsidRPr="00CA6ED6" w:rsidRDefault="005B3E83" w:rsidP="00CA6ED6">
      <w:pPr>
        <w:spacing w:line="360" w:lineRule="auto"/>
        <w:rPr>
          <w:rFonts w:ascii="Maiandra GD" w:hAnsi="Maiandra GD"/>
        </w:rPr>
      </w:pPr>
      <w:r w:rsidRPr="00CA6ED6">
        <w:rPr>
          <w:rFonts w:ascii="Maiandra GD" w:hAnsi="Maiandra GD"/>
        </w:rPr>
        <w:t>1.</w:t>
      </w:r>
      <w:r w:rsidRPr="00CA6ED6">
        <w:rPr>
          <w:rFonts w:ascii="Maiandra GD" w:hAnsi="Maiandra GD"/>
        </w:rPr>
        <w:tab/>
        <w:t xml:space="preserve">Consider </w:t>
      </w:r>
      <w:r w:rsidR="001D749C" w:rsidRPr="00CA6ED6">
        <w:rPr>
          <w:rFonts w:ascii="Maiandra GD" w:hAnsi="Maiandra GD"/>
        </w:rPr>
        <w:t xml:space="preserve">revising </w:t>
      </w:r>
      <w:r w:rsidR="0000566A" w:rsidRPr="00CA6ED6">
        <w:rPr>
          <w:rFonts w:ascii="Maiandra GD" w:hAnsi="Maiandra GD"/>
        </w:rPr>
        <w:t xml:space="preserve">the </w:t>
      </w:r>
      <w:r w:rsidR="001D749C" w:rsidRPr="00CA6ED6">
        <w:rPr>
          <w:rFonts w:ascii="Maiandra GD" w:hAnsi="Maiandra GD"/>
        </w:rPr>
        <w:t xml:space="preserve">Equal Opportunities Act to </w:t>
      </w:r>
      <w:r w:rsidR="00B548C3">
        <w:rPr>
          <w:rFonts w:ascii="Maiandra GD" w:hAnsi="Maiandra GD"/>
        </w:rPr>
        <w:t>explicitly</w:t>
      </w:r>
      <w:r w:rsidR="001D749C" w:rsidRPr="00CA6ED6">
        <w:rPr>
          <w:rFonts w:ascii="Maiandra GD" w:hAnsi="Maiandra GD"/>
        </w:rPr>
        <w:t xml:space="preserve"> prohibit all</w:t>
      </w:r>
      <w:r w:rsidR="00B548C3">
        <w:rPr>
          <w:rFonts w:ascii="Maiandra GD" w:hAnsi="Maiandra GD"/>
        </w:rPr>
        <w:t xml:space="preserve"> forms</w:t>
      </w:r>
      <w:r w:rsidR="001D749C" w:rsidRPr="00CA6ED6">
        <w:rPr>
          <w:rFonts w:ascii="Maiandra GD" w:hAnsi="Maiandra GD"/>
        </w:rPr>
        <w:t xml:space="preserve"> </w:t>
      </w:r>
      <w:r w:rsidR="00B548C3">
        <w:rPr>
          <w:rFonts w:ascii="Maiandra GD" w:hAnsi="Maiandra GD"/>
        </w:rPr>
        <w:t xml:space="preserve">of </w:t>
      </w:r>
      <w:r w:rsidR="001D749C" w:rsidRPr="00CA6ED6">
        <w:rPr>
          <w:rFonts w:ascii="Maiandra GD" w:hAnsi="Maiandra GD"/>
        </w:rPr>
        <w:t xml:space="preserve">direct, indirect and </w:t>
      </w:r>
      <w:r w:rsidR="009A18B6" w:rsidRPr="00CA6ED6">
        <w:rPr>
          <w:rFonts w:ascii="Maiandra GD" w:hAnsi="Maiandra GD"/>
        </w:rPr>
        <w:t xml:space="preserve">intersectional </w:t>
      </w:r>
      <w:r w:rsidR="009A18B6">
        <w:rPr>
          <w:rFonts w:ascii="Maiandra GD" w:hAnsi="Maiandra GD"/>
        </w:rPr>
        <w:t>discrimination</w:t>
      </w:r>
      <w:r w:rsidRPr="00CA6ED6">
        <w:rPr>
          <w:rFonts w:ascii="Maiandra GD" w:hAnsi="Maiandra GD"/>
        </w:rPr>
        <w:t>;</w:t>
      </w:r>
    </w:p>
    <w:p w14:paraId="094571D8" w14:textId="62A98A70" w:rsidR="005B3E83" w:rsidRPr="00CA6ED6" w:rsidRDefault="005B3E83" w:rsidP="00CA6ED6">
      <w:pPr>
        <w:spacing w:line="360" w:lineRule="auto"/>
        <w:rPr>
          <w:rFonts w:ascii="Maiandra GD" w:hAnsi="Maiandra GD"/>
        </w:rPr>
      </w:pPr>
      <w:r w:rsidRPr="00CA6ED6">
        <w:rPr>
          <w:rFonts w:ascii="Maiandra GD" w:hAnsi="Maiandra GD"/>
        </w:rPr>
        <w:t>2.</w:t>
      </w:r>
      <w:r w:rsidRPr="00CA6ED6">
        <w:rPr>
          <w:rFonts w:ascii="Maiandra GD" w:hAnsi="Maiandra GD"/>
        </w:rPr>
        <w:tab/>
        <w:t xml:space="preserve">Continue </w:t>
      </w:r>
      <w:r w:rsidR="00B548C3">
        <w:rPr>
          <w:rFonts w:ascii="Maiandra GD" w:hAnsi="Maiandra GD"/>
        </w:rPr>
        <w:t xml:space="preserve">and intensify </w:t>
      </w:r>
      <w:r w:rsidRPr="00CA6ED6">
        <w:rPr>
          <w:rFonts w:ascii="Maiandra GD" w:hAnsi="Maiandra GD"/>
        </w:rPr>
        <w:t>efforts</w:t>
      </w:r>
      <w:r w:rsidR="00B548C3">
        <w:rPr>
          <w:rFonts w:ascii="Maiandra GD" w:hAnsi="Maiandra GD"/>
        </w:rPr>
        <w:t xml:space="preserve"> to</w:t>
      </w:r>
      <w:r w:rsidRPr="00CA6ED6">
        <w:rPr>
          <w:rFonts w:ascii="Maiandra GD" w:hAnsi="Maiandra GD"/>
        </w:rPr>
        <w:t xml:space="preserve"> </w:t>
      </w:r>
      <w:r w:rsidR="001D749C" w:rsidRPr="00CA6ED6">
        <w:rPr>
          <w:rFonts w:ascii="Maiandra GD" w:hAnsi="Maiandra GD"/>
        </w:rPr>
        <w:t xml:space="preserve">implement and monitor  the prohibition against child marriage, </w:t>
      </w:r>
    </w:p>
    <w:p w14:paraId="482D0EFC" w14:textId="073EF59A" w:rsidR="005B3E83" w:rsidRDefault="008727DD" w:rsidP="00CA6ED6">
      <w:pPr>
        <w:spacing w:line="360" w:lineRule="auto"/>
        <w:rPr>
          <w:rFonts w:ascii="Maiandra GD" w:hAnsi="Maiandra GD"/>
        </w:rPr>
      </w:pPr>
      <w:r w:rsidRPr="00CA6ED6">
        <w:rPr>
          <w:rFonts w:ascii="Maiandra GD" w:hAnsi="Maiandra GD"/>
        </w:rPr>
        <w:t>We wish Mauritius</w:t>
      </w:r>
      <w:r w:rsidR="005B3E83" w:rsidRPr="00CA6ED6">
        <w:rPr>
          <w:rFonts w:ascii="Maiandra GD" w:hAnsi="Maiandra GD"/>
        </w:rPr>
        <w:t xml:space="preserve"> </w:t>
      </w:r>
      <w:r w:rsidR="00B548C3">
        <w:rPr>
          <w:rFonts w:ascii="Maiandra GD" w:hAnsi="Maiandra GD"/>
        </w:rPr>
        <w:t xml:space="preserve">a successful </w:t>
      </w:r>
      <w:r w:rsidR="005B3E83" w:rsidRPr="00CA6ED6">
        <w:rPr>
          <w:rFonts w:ascii="Maiandra GD" w:hAnsi="Maiandra GD"/>
        </w:rPr>
        <w:t>review</w:t>
      </w:r>
      <w:r w:rsidR="00B548C3">
        <w:rPr>
          <w:rFonts w:ascii="Maiandra GD" w:hAnsi="Maiandra GD"/>
        </w:rPr>
        <w:t>.</w:t>
      </w:r>
    </w:p>
    <w:p w14:paraId="03A4B723" w14:textId="77777777" w:rsidR="00A643C0" w:rsidRPr="00CA6ED6" w:rsidRDefault="00A643C0" w:rsidP="00CA6ED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I thank you.</w:t>
      </w:r>
    </w:p>
    <w:sectPr w:rsidR="00A643C0" w:rsidRPr="00CA6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24"/>
    <w:rsid w:val="0000566A"/>
    <w:rsid w:val="00016F24"/>
    <w:rsid w:val="000E174D"/>
    <w:rsid w:val="001D749C"/>
    <w:rsid w:val="00216DCF"/>
    <w:rsid w:val="002A062C"/>
    <w:rsid w:val="00427FAE"/>
    <w:rsid w:val="004A4C3E"/>
    <w:rsid w:val="005B3E83"/>
    <w:rsid w:val="005F3A16"/>
    <w:rsid w:val="006B3A9C"/>
    <w:rsid w:val="00827837"/>
    <w:rsid w:val="008727DD"/>
    <w:rsid w:val="008B00F2"/>
    <w:rsid w:val="008B74E8"/>
    <w:rsid w:val="009A18B6"/>
    <w:rsid w:val="00A540E5"/>
    <w:rsid w:val="00A643C0"/>
    <w:rsid w:val="00B07155"/>
    <w:rsid w:val="00B548C3"/>
    <w:rsid w:val="00CA6ED6"/>
    <w:rsid w:val="00E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2B24"/>
  <w15:chartTrackingRefBased/>
  <w15:docId w15:val="{746B2EBD-3116-45DA-AEF4-143E6D5B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B1F4D7-C505-42CE-8663-48E988AA211B}"/>
</file>

<file path=customXml/itemProps2.xml><?xml version="1.0" encoding="utf-8"?>
<ds:datastoreItem xmlns:ds="http://schemas.openxmlformats.org/officeDocument/2006/customXml" ds:itemID="{EAB8E99C-62A6-4961-8D61-2D4F504E7905}"/>
</file>

<file path=customXml/itemProps3.xml><?xml version="1.0" encoding="utf-8"?>
<ds:datastoreItem xmlns:ds="http://schemas.openxmlformats.org/officeDocument/2006/customXml" ds:itemID="{7105AB06-AE09-4B44-9D6A-6F51A685F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Nolwazi</dc:creator>
  <cp:keywords/>
  <dc:description/>
  <cp:lastModifiedBy>Nolwazi</cp:lastModifiedBy>
  <cp:revision>5</cp:revision>
  <dcterms:created xsi:type="dcterms:W3CDTF">2024-01-19T20:44:00Z</dcterms:created>
  <dcterms:modified xsi:type="dcterms:W3CDTF">2024-01-23T12:00:00Z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