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5E3C3A">
        <w:rPr>
          <w:rFonts w:ascii="Arial" w:hAnsi="Arial" w:cs="Arial"/>
          <w:b/>
          <w:sz w:val="24"/>
          <w:szCs w:val="24"/>
        </w:rPr>
        <w:t>Mauricio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5E3C3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C17CE8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5E3C3A">
        <w:rPr>
          <w:rFonts w:ascii="Arial" w:hAnsi="Arial" w:cs="Arial"/>
          <w:b/>
          <w:sz w:val="24"/>
          <w:szCs w:val="24"/>
        </w:rPr>
        <w:t>24</w:t>
      </w:r>
      <w:r w:rsidR="00CE7CAA">
        <w:rPr>
          <w:rFonts w:ascii="Arial" w:hAnsi="Arial" w:cs="Arial"/>
          <w:b/>
          <w:sz w:val="24"/>
          <w:szCs w:val="24"/>
        </w:rPr>
        <w:t xml:space="preserve"> de </w:t>
      </w:r>
      <w:r w:rsidR="005E3C3A">
        <w:rPr>
          <w:rFonts w:ascii="Arial" w:hAnsi="Arial" w:cs="Arial"/>
          <w:b/>
          <w:sz w:val="24"/>
          <w:szCs w:val="24"/>
        </w:rPr>
        <w:t>enero</w:t>
      </w:r>
      <w:r w:rsidR="00461A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</w:t>
      </w:r>
      <w:r w:rsidR="005E3C3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E658D7" w:rsidRPr="00E658D7" w:rsidRDefault="008D5016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2C350C">
        <w:rPr>
          <w:rFonts w:ascii="Arial" w:hAnsi="Arial" w:cs="Arial"/>
          <w:sz w:val="36"/>
          <w:szCs w:val="36"/>
        </w:rPr>
        <w:t>la</w:t>
      </w:r>
      <w:r w:rsidR="009E1180">
        <w:rPr>
          <w:rFonts w:ascii="Arial" w:hAnsi="Arial" w:cs="Arial"/>
          <w:sz w:val="36"/>
          <w:szCs w:val="36"/>
        </w:rPr>
        <w:t xml:space="preserve"> bienvenida</w:t>
      </w:r>
      <w:r>
        <w:rPr>
          <w:rFonts w:ascii="Arial" w:hAnsi="Arial" w:cs="Arial"/>
          <w:sz w:val="36"/>
          <w:szCs w:val="36"/>
        </w:rPr>
        <w:t xml:space="preserve"> a la delegación de </w:t>
      </w:r>
      <w:r w:rsidR="007E0790">
        <w:rPr>
          <w:rFonts w:ascii="Arial" w:hAnsi="Arial" w:cs="Arial"/>
          <w:sz w:val="36"/>
          <w:szCs w:val="36"/>
        </w:rPr>
        <w:t>Mauricio</w:t>
      </w:r>
      <w:r w:rsidR="008D34A2">
        <w:rPr>
          <w:rFonts w:ascii="Arial" w:hAnsi="Arial" w:cs="Arial"/>
          <w:sz w:val="36"/>
          <w:szCs w:val="36"/>
        </w:rPr>
        <w:t xml:space="preserve"> y </w:t>
      </w:r>
      <w:r w:rsidR="00C15F06">
        <w:rPr>
          <w:rFonts w:ascii="Arial" w:hAnsi="Arial" w:cs="Arial"/>
          <w:sz w:val="36"/>
          <w:szCs w:val="36"/>
          <w:lang/>
        </w:rPr>
        <w:t>reconocemos el</w:t>
      </w:r>
      <w:r w:rsidR="00180042">
        <w:rPr>
          <w:rFonts w:ascii="Arial" w:hAnsi="Arial" w:cs="Arial"/>
          <w:sz w:val="36"/>
          <w:szCs w:val="36"/>
        </w:rPr>
        <w:t xml:space="preserve"> compromiso </w:t>
      </w:r>
      <w:r w:rsidR="00C15F06">
        <w:rPr>
          <w:rFonts w:ascii="Arial" w:hAnsi="Arial" w:cs="Arial"/>
          <w:sz w:val="36"/>
          <w:szCs w:val="36"/>
          <w:lang/>
        </w:rPr>
        <w:t xml:space="preserve">del país </w:t>
      </w:r>
      <w:r w:rsidR="00180042">
        <w:rPr>
          <w:rFonts w:ascii="Arial" w:hAnsi="Arial" w:cs="Arial"/>
          <w:sz w:val="36"/>
          <w:szCs w:val="36"/>
        </w:rPr>
        <w:t>co</w:t>
      </w:r>
      <w:r w:rsidR="002A3A44">
        <w:rPr>
          <w:rFonts w:ascii="Arial" w:hAnsi="Arial" w:cs="Arial"/>
          <w:sz w:val="36"/>
          <w:szCs w:val="36"/>
        </w:rPr>
        <w:t xml:space="preserve">n el </w:t>
      </w:r>
      <w:r w:rsidR="008D34A2">
        <w:rPr>
          <w:rFonts w:ascii="Arial" w:hAnsi="Arial" w:cs="Arial"/>
          <w:sz w:val="36"/>
          <w:szCs w:val="36"/>
        </w:rPr>
        <w:t xml:space="preserve">EPU. </w:t>
      </w:r>
    </w:p>
    <w:p w:rsidR="00994850" w:rsidRPr="00A34D0F" w:rsidRDefault="00F368CE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un espíritu constructivo, 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:rsidR="0068626B" w:rsidRPr="0068626B" w:rsidRDefault="0068626B" w:rsidP="0068626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1-</w:t>
      </w:r>
      <w:r w:rsidR="007E0790">
        <w:rPr>
          <w:rFonts w:ascii="Arial" w:hAnsi="Arial" w:cs="Arial"/>
          <w:sz w:val="36"/>
          <w:szCs w:val="36"/>
        </w:rPr>
        <w:t>Mantener la gratuidad de la enseñanza desde la preescolar hasta los centros de enseñanza superior</w:t>
      </w:r>
      <w:r>
        <w:rPr>
          <w:rFonts w:ascii="Arial" w:hAnsi="Arial" w:cs="Arial"/>
          <w:sz w:val="36"/>
          <w:szCs w:val="36"/>
        </w:rPr>
        <w:t>.</w:t>
      </w:r>
      <w:r w:rsidR="007E0790">
        <w:rPr>
          <w:rFonts w:ascii="Arial" w:hAnsi="Arial" w:cs="Arial"/>
          <w:sz w:val="36"/>
          <w:szCs w:val="36"/>
        </w:rPr>
        <w:t xml:space="preserve"> </w:t>
      </w:r>
    </w:p>
    <w:p w:rsidR="0068626B" w:rsidRPr="0068626B" w:rsidRDefault="0068626B" w:rsidP="0068626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68626B">
        <w:rPr>
          <w:rFonts w:ascii="Arial" w:hAnsi="Arial" w:cs="Arial"/>
          <w:sz w:val="36"/>
          <w:szCs w:val="36"/>
        </w:rPr>
        <w:t xml:space="preserve">2- </w:t>
      </w:r>
      <w:r w:rsidR="007E0790">
        <w:rPr>
          <w:rFonts w:ascii="Arial" w:hAnsi="Arial" w:cs="Arial"/>
          <w:sz w:val="36"/>
          <w:szCs w:val="36"/>
        </w:rPr>
        <w:t>Continuar desarrollando e implementando el Plan Estratégico del Sector Sanitario (2020-2024)</w:t>
      </w:r>
      <w:r>
        <w:rPr>
          <w:rFonts w:ascii="Arial" w:hAnsi="Arial" w:cs="Arial"/>
          <w:sz w:val="36"/>
          <w:szCs w:val="36"/>
        </w:rPr>
        <w:t xml:space="preserve">. </w:t>
      </w:r>
    </w:p>
    <w:p w:rsidR="0068626B" w:rsidRDefault="00263C95" w:rsidP="0068626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3- Proseguir los esfuerzos nacionales para combatir la violencia doméstica. </w:t>
      </w:r>
    </w:p>
    <w:p w:rsidR="00263C95" w:rsidRDefault="00263C95" w:rsidP="0068626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4- </w:t>
      </w:r>
      <w:r w:rsidR="00512511">
        <w:rPr>
          <w:rFonts w:ascii="Arial" w:hAnsi="Arial" w:cs="Arial"/>
          <w:sz w:val="36"/>
          <w:szCs w:val="36"/>
        </w:rPr>
        <w:t>Seguir</w:t>
      </w:r>
      <w:r>
        <w:rPr>
          <w:rFonts w:ascii="Arial" w:hAnsi="Arial" w:cs="Arial"/>
          <w:sz w:val="36"/>
          <w:szCs w:val="36"/>
        </w:rPr>
        <w:t xml:space="preserve"> </w:t>
      </w:r>
      <w:r w:rsidR="00C15F06">
        <w:rPr>
          <w:rFonts w:ascii="Arial" w:hAnsi="Arial" w:cs="Arial"/>
          <w:sz w:val="36"/>
          <w:szCs w:val="36"/>
          <w:lang/>
        </w:rPr>
        <w:t>adoptando</w:t>
      </w:r>
      <w:r>
        <w:rPr>
          <w:rFonts w:ascii="Arial" w:hAnsi="Arial" w:cs="Arial"/>
          <w:sz w:val="36"/>
          <w:szCs w:val="36"/>
        </w:rPr>
        <w:t xml:space="preserve"> medidas necesarias en la lucha contra el impacto del cambio climático.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 </w:t>
      </w:r>
    </w:p>
    <w:p w:rsidR="00B653E8" w:rsidRPr="00021124" w:rsidRDefault="00180042" w:rsidP="0068626B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68626B">
        <w:rPr>
          <w:rFonts w:ascii="Arial" w:hAnsi="Arial" w:cs="Arial"/>
          <w:sz w:val="36"/>
          <w:szCs w:val="36"/>
          <w:lang w:val="es-ES_tradnl"/>
        </w:rPr>
        <w:t>R</w:t>
      </w:r>
      <w:r w:rsidRPr="00021124">
        <w:rPr>
          <w:rFonts w:ascii="Arial" w:hAnsi="Arial" w:cs="Arial"/>
          <w:sz w:val="36"/>
          <w:szCs w:val="36"/>
          <w:lang w:val="es-ES_tradnl"/>
        </w:rPr>
        <w:t xml:space="preserve">econocemos </w:t>
      </w:r>
      <w:r w:rsidR="00263C95">
        <w:rPr>
          <w:rFonts w:ascii="Arial" w:hAnsi="Arial" w:cs="Arial"/>
          <w:sz w:val="36"/>
          <w:szCs w:val="36"/>
          <w:lang w:val="es-ES_tradnl"/>
        </w:rPr>
        <w:t xml:space="preserve">los esfuerzos realizados por el Gobierno de Mauricio en relación con la provisión de una pensión universal gratuita y por su sistema de seguridad social. </w:t>
      </w:r>
    </w:p>
    <w:p w:rsidR="00180042" w:rsidRPr="002012FD" w:rsidRDefault="005E2325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lastRenderedPageBreak/>
        <w:t>Le d</w:t>
      </w:r>
      <w:r w:rsidR="00180042" w:rsidRPr="002012FD">
        <w:rPr>
          <w:rFonts w:ascii="Arial" w:hAnsi="Arial" w:cs="Arial"/>
          <w:sz w:val="36"/>
          <w:szCs w:val="36"/>
          <w:lang w:val="es-ES_tradnl"/>
        </w:rPr>
        <w:t xml:space="preserve">eseamos todo el éxito en </w:t>
      </w:r>
      <w:r w:rsidR="002675BF">
        <w:rPr>
          <w:rFonts w:ascii="Arial" w:hAnsi="Arial" w:cs="Arial"/>
          <w:sz w:val="36"/>
          <w:szCs w:val="36"/>
          <w:lang w:val="es-ES_tradnl"/>
        </w:rPr>
        <w:t>su</w:t>
      </w:r>
      <w:r w:rsidR="00214C64">
        <w:rPr>
          <w:rFonts w:ascii="Arial" w:hAnsi="Arial" w:cs="Arial"/>
          <w:sz w:val="36"/>
          <w:szCs w:val="36"/>
          <w:lang w:val="es-ES_tradnl"/>
        </w:rPr>
        <w:t xml:space="preserve"> cuarto ciclo</w:t>
      </w:r>
      <w:r w:rsidR="00A34D0F">
        <w:rPr>
          <w:rFonts w:ascii="Arial" w:hAnsi="Arial" w:cs="Arial"/>
          <w:sz w:val="36"/>
          <w:szCs w:val="36"/>
          <w:lang w:val="es-ES_tradnl"/>
        </w:rPr>
        <w:t xml:space="preserve"> del E</w:t>
      </w:r>
      <w:r w:rsidR="008D34A2">
        <w:rPr>
          <w:rFonts w:ascii="Arial" w:hAnsi="Arial" w:cs="Arial"/>
          <w:sz w:val="36"/>
          <w:szCs w:val="36"/>
          <w:lang w:val="es-ES_tradnl"/>
        </w:rPr>
        <w:t>xamen Periódico Universal</w:t>
      </w:r>
      <w:r w:rsidR="00180042" w:rsidRPr="002012FD">
        <w:rPr>
          <w:rFonts w:ascii="Arial" w:hAnsi="Arial" w:cs="Arial"/>
          <w:sz w:val="36"/>
          <w:szCs w:val="36"/>
          <w:lang w:val="es-ES_tradnl"/>
        </w:rPr>
        <w:t>.</w:t>
      </w:r>
    </w:p>
    <w:p w:rsidR="00E52C98" w:rsidRDefault="006E49FA" w:rsidP="000D73FF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M</w:t>
      </w:r>
      <w:r w:rsidR="00E52C98" w:rsidRPr="006E49FA">
        <w:rPr>
          <w:rFonts w:ascii="Arial" w:hAnsi="Arial" w:cs="Arial"/>
          <w:sz w:val="36"/>
          <w:szCs w:val="36"/>
          <w:lang w:val="es-ES_tradnl"/>
        </w:rPr>
        <w:t>uchas gracias.</w:t>
      </w:r>
    </w:p>
    <w:p w:rsidR="00824251" w:rsidRPr="002012FD" w:rsidRDefault="00824251" w:rsidP="000D73FF">
      <w:pPr>
        <w:spacing w:line="360" w:lineRule="auto"/>
        <w:rPr>
          <w:rFonts w:ascii="Arial" w:hAnsi="Arial" w:cs="Arial"/>
          <w:sz w:val="36"/>
          <w:szCs w:val="36"/>
          <w:lang w:val="es-ES_tradnl"/>
        </w:rPr>
      </w:pPr>
    </w:p>
    <w:sectPr w:rsidR="00824251" w:rsidRPr="002012FD" w:rsidSect="00E87D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A0" w:rsidRDefault="00D669A0" w:rsidP="008D34A2">
      <w:pPr>
        <w:spacing w:after="0" w:line="240" w:lineRule="auto"/>
      </w:pPr>
      <w:r>
        <w:separator/>
      </w:r>
    </w:p>
  </w:endnote>
  <w:endnote w:type="continuationSeparator" w:id="0">
    <w:p w:rsidR="00D669A0" w:rsidRDefault="00D669A0" w:rsidP="008D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A2" w:rsidRPr="006D1E9C" w:rsidRDefault="008D34A2" w:rsidP="008D34A2">
    <w:pPr>
      <w:pStyle w:val="Piedepgina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8D34A2" w:rsidRPr="00157168" w:rsidRDefault="008D34A2" w:rsidP="008D34A2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Dirección: Chemin de Valérie 100. 1292. Chambésy Ginebra. </w:t>
    </w:r>
  </w:p>
  <w:p w:rsidR="008D34A2" w:rsidRPr="00157168" w:rsidRDefault="008D34A2" w:rsidP="008D34A2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Teléfonos: (41) 22 758 94 30  Email: embacuba@ch.embacuba.cu</w:t>
    </w:r>
  </w:p>
  <w:p w:rsidR="008D34A2" w:rsidRPr="008D34A2" w:rsidRDefault="008D34A2" w:rsidP="008D34A2">
    <w:pPr>
      <w:pStyle w:val="Piedepgina"/>
      <w:jc w:val="center"/>
      <w:rPr>
        <w:rFonts w:ascii="Century Gothic" w:hAnsi="Century Gothic"/>
        <w:color w:val="191497"/>
        <w:sz w:val="16"/>
        <w:szCs w:val="16"/>
        <w:lang w:val="fr-CH"/>
      </w:rPr>
    </w:pPr>
    <w:r w:rsidRPr="00157168">
      <w:rPr>
        <w:rFonts w:ascii="Century Gothic" w:hAnsi="Century Gothic"/>
        <w:color w:val="191497"/>
        <w:sz w:val="16"/>
        <w:szCs w:val="16"/>
        <w:lang w:val="fr-CH"/>
      </w:rPr>
      <w:t>Redes sociales: @MisionCubaONUG (Twitter)@misioncubaginebra (Facebook)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A0" w:rsidRDefault="00D669A0" w:rsidP="008D34A2">
      <w:pPr>
        <w:spacing w:after="0" w:line="240" w:lineRule="auto"/>
      </w:pPr>
      <w:r>
        <w:separator/>
      </w:r>
    </w:p>
  </w:footnote>
  <w:footnote w:type="continuationSeparator" w:id="0">
    <w:p w:rsidR="00D669A0" w:rsidRDefault="00D669A0" w:rsidP="008D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A2" w:rsidRDefault="008D34A2" w:rsidP="008D34A2">
    <w:pPr>
      <w:pStyle w:val="Encabezado"/>
      <w:jc w:val="center"/>
    </w:pPr>
    <w:r>
      <w:rPr>
        <w:noProof/>
        <w:lang w:val="es-US" w:eastAsia="es-US"/>
      </w:rPr>
      <w:drawing>
        <wp:inline distT="0" distB="0" distL="0" distR="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34A2" w:rsidRDefault="008D34A2" w:rsidP="008D34A2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8D34A2" w:rsidRDefault="008D34A2" w:rsidP="008D34A2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8D34A2" w:rsidRPr="006D1E9C" w:rsidRDefault="008D34A2" w:rsidP="008D34A2">
    <w:pPr>
      <w:pStyle w:val="Encabezado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8D34A2" w:rsidRDefault="008D34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7D71"/>
    <w:multiLevelType w:val="hybridMultilevel"/>
    <w:tmpl w:val="8CB22C1C"/>
    <w:lvl w:ilvl="0" w:tplc="D7BCF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7477A"/>
    <w:multiLevelType w:val="hybridMultilevel"/>
    <w:tmpl w:val="FC88BA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80C2E"/>
    <w:multiLevelType w:val="hybridMultilevel"/>
    <w:tmpl w:val="C91A6E10"/>
    <w:lvl w:ilvl="0" w:tplc="B8C28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73C75"/>
    <w:multiLevelType w:val="hybridMultilevel"/>
    <w:tmpl w:val="02387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BF"/>
    <w:rsid w:val="00002B68"/>
    <w:rsid w:val="00021124"/>
    <w:rsid w:val="000B3A93"/>
    <w:rsid w:val="000C2C33"/>
    <w:rsid w:val="000D37A6"/>
    <w:rsid w:val="000D73FF"/>
    <w:rsid w:val="000E127F"/>
    <w:rsid w:val="000F6E55"/>
    <w:rsid w:val="00120EF3"/>
    <w:rsid w:val="00150828"/>
    <w:rsid w:val="0015088B"/>
    <w:rsid w:val="00180042"/>
    <w:rsid w:val="001C3DF7"/>
    <w:rsid w:val="001E68A8"/>
    <w:rsid w:val="002012FD"/>
    <w:rsid w:val="002019F4"/>
    <w:rsid w:val="002118ED"/>
    <w:rsid w:val="0021415E"/>
    <w:rsid w:val="00214C64"/>
    <w:rsid w:val="00263C95"/>
    <w:rsid w:val="0026691D"/>
    <w:rsid w:val="002675BF"/>
    <w:rsid w:val="00283033"/>
    <w:rsid w:val="00292AD7"/>
    <w:rsid w:val="002A3A44"/>
    <w:rsid w:val="002C350C"/>
    <w:rsid w:val="002E07B9"/>
    <w:rsid w:val="00323B72"/>
    <w:rsid w:val="00334D2D"/>
    <w:rsid w:val="00360D52"/>
    <w:rsid w:val="00366116"/>
    <w:rsid w:val="003A72EF"/>
    <w:rsid w:val="003C02B6"/>
    <w:rsid w:val="003E7A20"/>
    <w:rsid w:val="00406572"/>
    <w:rsid w:val="004446E8"/>
    <w:rsid w:val="00461A7A"/>
    <w:rsid w:val="00494DF9"/>
    <w:rsid w:val="00497DD8"/>
    <w:rsid w:val="004A0DB4"/>
    <w:rsid w:val="004B6A47"/>
    <w:rsid w:val="004F0704"/>
    <w:rsid w:val="004F4527"/>
    <w:rsid w:val="00512511"/>
    <w:rsid w:val="00551068"/>
    <w:rsid w:val="005C4649"/>
    <w:rsid w:val="005D1B74"/>
    <w:rsid w:val="005E2325"/>
    <w:rsid w:val="005E3C3A"/>
    <w:rsid w:val="006252E2"/>
    <w:rsid w:val="00626959"/>
    <w:rsid w:val="00640D52"/>
    <w:rsid w:val="006801BF"/>
    <w:rsid w:val="0068626B"/>
    <w:rsid w:val="00697925"/>
    <w:rsid w:val="006E1616"/>
    <w:rsid w:val="006E49FA"/>
    <w:rsid w:val="006E5CA2"/>
    <w:rsid w:val="0071369C"/>
    <w:rsid w:val="007417B2"/>
    <w:rsid w:val="00746848"/>
    <w:rsid w:val="00753D9D"/>
    <w:rsid w:val="00767D80"/>
    <w:rsid w:val="007A2E83"/>
    <w:rsid w:val="007E0790"/>
    <w:rsid w:val="0082095F"/>
    <w:rsid w:val="00824251"/>
    <w:rsid w:val="00843888"/>
    <w:rsid w:val="00860DD3"/>
    <w:rsid w:val="00872C26"/>
    <w:rsid w:val="008D34A2"/>
    <w:rsid w:val="008D5016"/>
    <w:rsid w:val="008D589E"/>
    <w:rsid w:val="008F0106"/>
    <w:rsid w:val="009027D4"/>
    <w:rsid w:val="00985A1F"/>
    <w:rsid w:val="00994850"/>
    <w:rsid w:val="009E1180"/>
    <w:rsid w:val="00A34D0F"/>
    <w:rsid w:val="00A72306"/>
    <w:rsid w:val="00A72900"/>
    <w:rsid w:val="00A73F82"/>
    <w:rsid w:val="00AB7033"/>
    <w:rsid w:val="00B1046E"/>
    <w:rsid w:val="00B653E8"/>
    <w:rsid w:val="00BA7E93"/>
    <w:rsid w:val="00BD1AD7"/>
    <w:rsid w:val="00BE573E"/>
    <w:rsid w:val="00BF5BF4"/>
    <w:rsid w:val="00C15F06"/>
    <w:rsid w:val="00C17CE8"/>
    <w:rsid w:val="00C30A99"/>
    <w:rsid w:val="00C4187F"/>
    <w:rsid w:val="00C44BAF"/>
    <w:rsid w:val="00C5752C"/>
    <w:rsid w:val="00C625AC"/>
    <w:rsid w:val="00C9159E"/>
    <w:rsid w:val="00C94A03"/>
    <w:rsid w:val="00CD358F"/>
    <w:rsid w:val="00CE272F"/>
    <w:rsid w:val="00CE592B"/>
    <w:rsid w:val="00CE7CAA"/>
    <w:rsid w:val="00D03DF3"/>
    <w:rsid w:val="00D15503"/>
    <w:rsid w:val="00D20F04"/>
    <w:rsid w:val="00D669A0"/>
    <w:rsid w:val="00DD696E"/>
    <w:rsid w:val="00E264CD"/>
    <w:rsid w:val="00E52C98"/>
    <w:rsid w:val="00E658D7"/>
    <w:rsid w:val="00E70183"/>
    <w:rsid w:val="00E87DC1"/>
    <w:rsid w:val="00EF2BEF"/>
    <w:rsid w:val="00F25E8E"/>
    <w:rsid w:val="00F368CE"/>
    <w:rsid w:val="00F6330C"/>
    <w:rsid w:val="00F72AED"/>
    <w:rsid w:val="00FA03B0"/>
    <w:rsid w:val="00FA7A8A"/>
    <w:rsid w:val="00FB4A8A"/>
    <w:rsid w:val="00FC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1C3DF7"/>
  </w:style>
  <w:style w:type="paragraph" w:styleId="Prrafodelista">
    <w:name w:val="List Paragraph"/>
    <w:basedOn w:val="Normal"/>
    <w:uiPriority w:val="34"/>
    <w:qFormat/>
    <w:rsid w:val="00B653E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6611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3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4A2"/>
  </w:style>
  <w:style w:type="paragraph" w:styleId="Piedepgina">
    <w:name w:val="footer"/>
    <w:basedOn w:val="Normal"/>
    <w:link w:val="PiedepginaCar"/>
    <w:uiPriority w:val="99"/>
    <w:unhideWhenUsed/>
    <w:rsid w:val="008D3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8F54F14-02BD-42A6-BC41-308E85109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C5610-D31C-4AFD-8B16-28A980858A4F}"/>
</file>

<file path=customXml/itemProps3.xml><?xml version="1.0" encoding="utf-8"?>
<ds:datastoreItem xmlns:ds="http://schemas.openxmlformats.org/officeDocument/2006/customXml" ds:itemID="{14B62C9C-6307-44F7-B867-98DDF9D422FB}"/>
</file>

<file path=customXml/itemProps4.xml><?xml version="1.0" encoding="utf-8"?>
<ds:datastoreItem xmlns:ds="http://schemas.openxmlformats.org/officeDocument/2006/customXml" ds:itemID="{60ACB2FB-C1B0-4C0D-BC8C-289D6E76F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embacuba</cp:lastModifiedBy>
  <cp:revision>57</cp:revision>
  <dcterms:created xsi:type="dcterms:W3CDTF">2022-11-14T17:59:00Z</dcterms:created>
  <dcterms:modified xsi:type="dcterms:W3CDTF">2024-01-19T17:30:00Z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