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BD" w:rsidRPr="00942B4D" w:rsidRDefault="00A74EBD" w:rsidP="00C53971">
      <w:pPr>
        <w:ind w:left="2124" w:firstLine="708"/>
        <w:rPr>
          <w:rFonts w:ascii="Cambria" w:hAnsi="Cambria"/>
          <w:b/>
          <w:sz w:val="28"/>
          <w:szCs w:val="28"/>
          <w:u w:val="single"/>
        </w:rPr>
      </w:pPr>
      <w:r w:rsidRPr="00942B4D">
        <w:rPr>
          <w:rFonts w:ascii="Cambria" w:hAnsi="Cambria"/>
          <w:b/>
          <w:sz w:val="28"/>
          <w:szCs w:val="28"/>
          <w:u w:val="single"/>
        </w:rPr>
        <w:t>Statement by Bulgaria</w:t>
      </w:r>
    </w:p>
    <w:p w:rsidR="00A74EBD" w:rsidRPr="00942B4D" w:rsidRDefault="00A74EBD" w:rsidP="00A74EBD">
      <w:pPr>
        <w:jc w:val="center"/>
        <w:rPr>
          <w:rFonts w:ascii="Cambria" w:hAnsi="Cambria"/>
          <w:b/>
          <w:sz w:val="28"/>
          <w:szCs w:val="28"/>
        </w:rPr>
      </w:pPr>
    </w:p>
    <w:p w:rsidR="00A74EBD" w:rsidRPr="00942B4D" w:rsidRDefault="007D2DEF" w:rsidP="00A74EBD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  <w:r w:rsidRPr="00942B4D">
        <w:rPr>
          <w:rFonts w:ascii="Cambria" w:hAnsi="Cambria"/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942B4D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</w:p>
    <w:p w:rsidR="007D2DEF" w:rsidRPr="00942B4D" w:rsidRDefault="003F0AC3" w:rsidP="00483529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  <w:r w:rsidRPr="00942B4D">
        <w:rPr>
          <w:rFonts w:ascii="Cambria" w:hAnsi="Cambria"/>
          <w:color w:val="365F91" w:themeColor="accent1" w:themeShade="BF"/>
          <w:sz w:val="28"/>
          <w:szCs w:val="28"/>
        </w:rPr>
        <w:t>4</w:t>
      </w:r>
      <w:r w:rsidRPr="00942B4D">
        <w:rPr>
          <w:rFonts w:ascii="Cambria" w:hAnsi="Cambria"/>
          <w:color w:val="365F91" w:themeColor="accent1" w:themeShade="BF"/>
          <w:sz w:val="28"/>
          <w:szCs w:val="28"/>
          <w:lang w:val="en-US"/>
        </w:rPr>
        <w:t>5</w:t>
      </w:r>
      <w:r w:rsidRPr="00942B4D">
        <w:rPr>
          <w:rFonts w:ascii="Cambria" w:hAnsi="Cambria"/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 w:rsidRPr="00942B4D">
        <w:rPr>
          <w:rFonts w:ascii="Cambria" w:hAnsi="Cambria"/>
          <w:color w:val="365F91" w:themeColor="accent1" w:themeShade="BF"/>
          <w:sz w:val="28"/>
          <w:szCs w:val="28"/>
          <w:lang w:val="en-US"/>
        </w:rPr>
        <w:t xml:space="preserve"> </w:t>
      </w:r>
      <w:r w:rsidR="00A74EBD" w:rsidRPr="00942B4D">
        <w:rPr>
          <w:rFonts w:ascii="Cambria" w:hAnsi="Cambria"/>
          <w:color w:val="365F91" w:themeColor="accent1" w:themeShade="BF"/>
          <w:sz w:val="28"/>
          <w:szCs w:val="28"/>
          <w:lang w:val="en-US"/>
        </w:rPr>
        <w:t>session of the Working Group on the Universal Periodic Review</w:t>
      </w:r>
    </w:p>
    <w:p w:rsidR="005A402B" w:rsidRPr="00942B4D" w:rsidRDefault="005A402B" w:rsidP="00A74EBD">
      <w:pPr>
        <w:jc w:val="center"/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942B4D" w:rsidRDefault="007D2DEF" w:rsidP="00A74EBD">
      <w:pPr>
        <w:jc w:val="center"/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</w:pPr>
      <w:r w:rsidRPr="00942B4D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C5656D" w:rsidRPr="00942B4D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 xml:space="preserve">the Republic </w:t>
      </w:r>
      <w:r w:rsidR="00BE7C62" w:rsidRPr="00942B4D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 xml:space="preserve">of </w:t>
      </w:r>
      <w:r w:rsidR="003F0AC3" w:rsidRPr="00942B4D">
        <w:rPr>
          <w:rFonts w:ascii="Cambria" w:hAnsi="Cambria"/>
          <w:b/>
          <w:i/>
          <w:color w:val="365F91" w:themeColor="accent1" w:themeShade="BF"/>
          <w:sz w:val="28"/>
          <w:szCs w:val="28"/>
          <w:lang w:val="en-US"/>
        </w:rPr>
        <w:t>Mauritius</w:t>
      </w:r>
    </w:p>
    <w:p w:rsidR="00EC21DB" w:rsidRDefault="003F0AC3" w:rsidP="00A74EBD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  <w:r w:rsidRPr="00942B4D">
        <w:rPr>
          <w:rFonts w:ascii="Cambria" w:hAnsi="Cambria"/>
          <w:color w:val="365F91" w:themeColor="accent1" w:themeShade="BF"/>
          <w:sz w:val="28"/>
          <w:szCs w:val="28"/>
          <w:lang w:val="en-US"/>
        </w:rPr>
        <w:t>24 January 2024</w:t>
      </w:r>
    </w:p>
    <w:p w:rsidR="00942B4D" w:rsidRPr="00942B4D" w:rsidRDefault="00942B4D" w:rsidP="00A74EBD">
      <w:pPr>
        <w:jc w:val="center"/>
        <w:rPr>
          <w:rFonts w:ascii="Cambria" w:hAnsi="Cambria"/>
          <w:color w:val="365F91" w:themeColor="accent1" w:themeShade="BF"/>
          <w:sz w:val="28"/>
          <w:szCs w:val="28"/>
          <w:lang w:val="en-US"/>
        </w:rPr>
      </w:pPr>
    </w:p>
    <w:p w:rsidR="00A74EBD" w:rsidRPr="00942B4D" w:rsidRDefault="00A74EBD" w:rsidP="00A74EBD">
      <w:pPr>
        <w:jc w:val="center"/>
        <w:rPr>
          <w:rFonts w:ascii="Cambria" w:hAnsi="Cambria"/>
          <w:color w:val="365F91" w:themeColor="accent1" w:themeShade="BF"/>
          <w:sz w:val="28"/>
          <w:szCs w:val="28"/>
        </w:rPr>
      </w:pPr>
      <w:r w:rsidRPr="00942B4D">
        <w:rPr>
          <w:rFonts w:ascii="Cambria" w:hAnsi="Cambria"/>
          <w:color w:val="365F91" w:themeColor="accent1" w:themeShade="BF"/>
          <w:sz w:val="28"/>
          <w:szCs w:val="28"/>
        </w:rPr>
        <w:t xml:space="preserve"> </w:t>
      </w:r>
    </w:p>
    <w:p w:rsidR="00EC3ECD" w:rsidRPr="00942B4D" w:rsidRDefault="000639B0" w:rsidP="00D875AF">
      <w:pPr>
        <w:spacing w:after="240"/>
        <w:jc w:val="both"/>
        <w:rPr>
          <w:rFonts w:ascii="Cambria" w:hAnsi="Cambria"/>
          <w:sz w:val="28"/>
          <w:szCs w:val="28"/>
          <w:lang w:val="en-US"/>
        </w:rPr>
      </w:pPr>
      <w:r w:rsidRPr="00942B4D">
        <w:rPr>
          <w:rFonts w:ascii="Cambria" w:hAnsi="Cambria"/>
          <w:sz w:val="28"/>
          <w:szCs w:val="28"/>
          <w:lang w:val="en-US"/>
        </w:rPr>
        <w:t>Thank you, Mr. President!</w:t>
      </w:r>
    </w:p>
    <w:p w:rsidR="004F21F1" w:rsidRDefault="00EC3ECD" w:rsidP="004F21F1">
      <w:pPr>
        <w:spacing w:after="240"/>
        <w:jc w:val="both"/>
        <w:rPr>
          <w:rFonts w:ascii="Cambria" w:hAnsi="Cambria"/>
          <w:sz w:val="28"/>
          <w:szCs w:val="28"/>
          <w:lang w:val="en-US"/>
        </w:rPr>
      </w:pPr>
      <w:r w:rsidRPr="00942B4D">
        <w:rPr>
          <w:rFonts w:ascii="Cambria" w:hAnsi="Cambria"/>
          <w:sz w:val="28"/>
          <w:szCs w:val="28"/>
          <w:lang w:val="en-US"/>
        </w:rPr>
        <w:t>Bulgaria welcome</w:t>
      </w:r>
      <w:r w:rsidR="00DE6122" w:rsidRPr="00942B4D">
        <w:rPr>
          <w:rFonts w:ascii="Cambria" w:hAnsi="Cambria"/>
          <w:sz w:val="28"/>
          <w:szCs w:val="28"/>
          <w:lang w:val="en-US"/>
        </w:rPr>
        <w:t>s</w:t>
      </w:r>
      <w:r w:rsidRPr="00942B4D">
        <w:rPr>
          <w:rFonts w:ascii="Cambria" w:hAnsi="Cambria"/>
          <w:sz w:val="28"/>
          <w:szCs w:val="28"/>
          <w:lang w:val="en-US"/>
        </w:rPr>
        <w:t xml:space="preserve"> the </w:t>
      </w:r>
      <w:r w:rsidR="00E863C5">
        <w:rPr>
          <w:rFonts w:ascii="Cambria" w:hAnsi="Cambria"/>
          <w:sz w:val="28"/>
          <w:szCs w:val="28"/>
          <w:lang w:val="en-US"/>
        </w:rPr>
        <w:t>distinguished</w:t>
      </w:r>
      <w:r w:rsidR="00FB3A8F" w:rsidRPr="00942B4D">
        <w:rPr>
          <w:rFonts w:ascii="Cambria" w:hAnsi="Cambria"/>
          <w:sz w:val="28"/>
          <w:szCs w:val="28"/>
          <w:lang w:val="en-US"/>
        </w:rPr>
        <w:t xml:space="preserve"> </w:t>
      </w:r>
      <w:r w:rsidR="00182F50" w:rsidRPr="00942B4D">
        <w:rPr>
          <w:rFonts w:ascii="Cambria" w:hAnsi="Cambria"/>
          <w:sz w:val="28"/>
          <w:szCs w:val="28"/>
          <w:lang w:val="en-US"/>
        </w:rPr>
        <w:t>D</w:t>
      </w:r>
      <w:r w:rsidRPr="00942B4D">
        <w:rPr>
          <w:rFonts w:ascii="Cambria" w:hAnsi="Cambria"/>
          <w:sz w:val="28"/>
          <w:szCs w:val="28"/>
          <w:lang w:val="en-US"/>
        </w:rPr>
        <w:t xml:space="preserve">elegation </w:t>
      </w:r>
      <w:r w:rsidR="00B06B8E" w:rsidRPr="00942B4D">
        <w:rPr>
          <w:rFonts w:ascii="Cambria" w:hAnsi="Cambria"/>
          <w:sz w:val="28"/>
          <w:szCs w:val="28"/>
          <w:lang w:val="en-US"/>
        </w:rPr>
        <w:t xml:space="preserve">of </w:t>
      </w:r>
      <w:r w:rsidR="00BE7C62" w:rsidRPr="00942B4D">
        <w:rPr>
          <w:rFonts w:ascii="Cambria" w:hAnsi="Cambria"/>
          <w:sz w:val="28"/>
          <w:szCs w:val="28"/>
          <w:lang w:val="en-US"/>
        </w:rPr>
        <w:t xml:space="preserve">the Republic of </w:t>
      </w:r>
      <w:r w:rsidR="003F0AC3" w:rsidRPr="00942B4D">
        <w:rPr>
          <w:rFonts w:ascii="Cambria" w:hAnsi="Cambria"/>
          <w:sz w:val="28"/>
          <w:szCs w:val="28"/>
          <w:lang w:val="en-US"/>
        </w:rPr>
        <w:t>Mauritius</w:t>
      </w:r>
      <w:r w:rsidR="00C5656D" w:rsidRPr="00942B4D">
        <w:rPr>
          <w:rFonts w:ascii="Cambria" w:hAnsi="Cambria"/>
          <w:sz w:val="28"/>
          <w:szCs w:val="28"/>
          <w:lang w:val="en-US"/>
        </w:rPr>
        <w:t xml:space="preserve"> </w:t>
      </w:r>
      <w:r w:rsidRPr="00942B4D">
        <w:rPr>
          <w:rFonts w:ascii="Cambria" w:hAnsi="Cambria"/>
          <w:sz w:val="28"/>
          <w:szCs w:val="28"/>
          <w:lang w:val="en-US"/>
        </w:rPr>
        <w:t xml:space="preserve">and </w:t>
      </w:r>
      <w:r w:rsidR="00DE6122" w:rsidRPr="00942B4D">
        <w:rPr>
          <w:rFonts w:ascii="Cambria" w:hAnsi="Cambria"/>
          <w:sz w:val="28"/>
          <w:szCs w:val="28"/>
          <w:lang w:val="en-US"/>
        </w:rPr>
        <w:t>thanks for</w:t>
      </w:r>
      <w:r w:rsidRPr="00942B4D">
        <w:rPr>
          <w:rFonts w:ascii="Cambria" w:hAnsi="Cambria"/>
          <w:sz w:val="28"/>
          <w:szCs w:val="28"/>
          <w:lang w:val="en-US"/>
        </w:rPr>
        <w:t xml:space="preserve"> the presentation of the national report.</w:t>
      </w:r>
    </w:p>
    <w:p w:rsidR="004F21F1" w:rsidRDefault="00620C90" w:rsidP="004F21F1">
      <w:pPr>
        <w:spacing w:after="240"/>
        <w:jc w:val="both"/>
        <w:rPr>
          <w:rFonts w:ascii="Cambria" w:hAnsi="Cambria"/>
          <w:sz w:val="28"/>
          <w:szCs w:val="28"/>
        </w:rPr>
      </w:pPr>
      <w:r w:rsidRPr="00942B4D">
        <w:rPr>
          <w:rFonts w:ascii="Cambria" w:hAnsi="Cambria"/>
          <w:sz w:val="28"/>
          <w:szCs w:val="28"/>
          <w:lang w:val="en-US"/>
        </w:rPr>
        <w:t>We</w:t>
      </w:r>
      <w:r w:rsidR="00D518E2" w:rsidRPr="00942B4D">
        <w:rPr>
          <w:rFonts w:ascii="Cambria" w:hAnsi="Cambria"/>
          <w:sz w:val="28"/>
          <w:szCs w:val="28"/>
          <w:lang w:val="en-US"/>
        </w:rPr>
        <w:t xml:space="preserve"> </w:t>
      </w:r>
      <w:r w:rsidR="004F21F1">
        <w:rPr>
          <w:rFonts w:ascii="Cambria" w:hAnsi="Cambria"/>
          <w:sz w:val="28"/>
          <w:szCs w:val="28"/>
        </w:rPr>
        <w:t xml:space="preserve">note with appreciation </w:t>
      </w:r>
      <w:r w:rsidR="00C3649D" w:rsidRPr="00942B4D">
        <w:rPr>
          <w:rFonts w:ascii="Cambria" w:hAnsi="Cambria"/>
          <w:sz w:val="28"/>
          <w:szCs w:val="28"/>
          <w:lang w:val="en-US"/>
        </w:rPr>
        <w:t>the</w:t>
      </w:r>
      <w:r w:rsidR="004F21F1">
        <w:rPr>
          <w:rFonts w:ascii="Cambria" w:hAnsi="Cambria"/>
          <w:sz w:val="28"/>
          <w:szCs w:val="28"/>
          <w:lang w:val="en-US"/>
        </w:rPr>
        <w:t xml:space="preserve"> </w:t>
      </w:r>
      <w:r w:rsidR="004F21F1" w:rsidRPr="004F21F1">
        <w:rPr>
          <w:rFonts w:ascii="Cambria" w:hAnsi="Cambria"/>
          <w:sz w:val="28"/>
          <w:szCs w:val="28"/>
        </w:rPr>
        <w:t xml:space="preserve">enactment of the Children’s Act, the Children’s Court Act and the Child Sex Offender Register Act to </w:t>
      </w:r>
      <w:r w:rsidR="00852C45">
        <w:rPr>
          <w:rFonts w:ascii="Cambria" w:hAnsi="Cambria"/>
          <w:sz w:val="28"/>
          <w:szCs w:val="28"/>
          <w:lang w:val="en-US"/>
        </w:rPr>
        <w:t>improve</w:t>
      </w:r>
      <w:r w:rsidR="004F21F1">
        <w:rPr>
          <w:rFonts w:ascii="Cambria" w:hAnsi="Cambria"/>
          <w:sz w:val="28"/>
          <w:szCs w:val="28"/>
        </w:rPr>
        <w:t xml:space="preserve"> </w:t>
      </w:r>
      <w:r w:rsidR="00852C45">
        <w:rPr>
          <w:rFonts w:ascii="Cambria" w:hAnsi="Cambria"/>
          <w:sz w:val="28"/>
          <w:szCs w:val="28"/>
          <w:lang w:val="en-US"/>
        </w:rPr>
        <w:t>the overall</w:t>
      </w:r>
      <w:r w:rsidR="004F21F1">
        <w:rPr>
          <w:rFonts w:ascii="Cambria" w:hAnsi="Cambria"/>
          <w:sz w:val="28"/>
          <w:szCs w:val="28"/>
        </w:rPr>
        <w:t xml:space="preserve"> </w:t>
      </w:r>
      <w:r w:rsidR="004F21F1" w:rsidRPr="004F21F1">
        <w:rPr>
          <w:rFonts w:ascii="Cambria" w:hAnsi="Cambria"/>
          <w:sz w:val="28"/>
          <w:szCs w:val="28"/>
        </w:rPr>
        <w:t xml:space="preserve">protection </w:t>
      </w:r>
      <w:r w:rsidR="004F21F1">
        <w:rPr>
          <w:rFonts w:ascii="Cambria" w:hAnsi="Cambria"/>
          <w:sz w:val="28"/>
          <w:szCs w:val="28"/>
        </w:rPr>
        <w:t>of the rights of the child</w:t>
      </w:r>
      <w:r w:rsidR="00852C45">
        <w:rPr>
          <w:rFonts w:ascii="Cambria" w:hAnsi="Cambria"/>
          <w:sz w:val="28"/>
          <w:szCs w:val="28"/>
          <w:lang w:val="en-US"/>
        </w:rPr>
        <w:t xml:space="preserve"> in Mauritius</w:t>
      </w:r>
      <w:r w:rsidR="004F21F1">
        <w:rPr>
          <w:rFonts w:ascii="Cambria" w:hAnsi="Cambria"/>
          <w:sz w:val="28"/>
          <w:szCs w:val="28"/>
        </w:rPr>
        <w:t>.</w:t>
      </w:r>
      <w:r w:rsidR="004F21F1" w:rsidRPr="004F21F1">
        <w:rPr>
          <w:rFonts w:ascii="Cambria" w:hAnsi="Cambria"/>
          <w:sz w:val="28"/>
          <w:szCs w:val="28"/>
        </w:rPr>
        <w:t xml:space="preserve"> </w:t>
      </w:r>
    </w:p>
    <w:p w:rsidR="0003236E" w:rsidRDefault="0003236E" w:rsidP="004F21F1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en-US"/>
        </w:rPr>
        <w:t xml:space="preserve">We highlight that legislation requires </w:t>
      </w:r>
      <w:r w:rsidRPr="0003236E">
        <w:rPr>
          <w:rFonts w:ascii="Cambria" w:hAnsi="Cambria"/>
          <w:sz w:val="28"/>
          <w:szCs w:val="28"/>
        </w:rPr>
        <w:t xml:space="preserve">listed companies to have a minimum of 25% women on their boards </w:t>
      </w:r>
      <w:r>
        <w:rPr>
          <w:rFonts w:ascii="Cambria" w:hAnsi="Cambria"/>
          <w:sz w:val="28"/>
          <w:szCs w:val="28"/>
          <w:lang w:val="en-US"/>
        </w:rPr>
        <w:t>of directors to</w:t>
      </w:r>
      <w:r w:rsidRPr="0003236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ensure</w:t>
      </w:r>
      <w:r w:rsidRPr="0003236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 xml:space="preserve">their </w:t>
      </w:r>
      <w:r w:rsidRPr="0003236E">
        <w:rPr>
          <w:rFonts w:ascii="Cambria" w:hAnsi="Cambria"/>
          <w:sz w:val="28"/>
          <w:szCs w:val="28"/>
        </w:rPr>
        <w:t xml:space="preserve">greater representation </w:t>
      </w:r>
      <w:r>
        <w:rPr>
          <w:rFonts w:ascii="Cambria" w:hAnsi="Cambria"/>
          <w:sz w:val="28"/>
          <w:szCs w:val="28"/>
          <w:lang w:val="en-US"/>
        </w:rPr>
        <w:t>in decision making positions.</w:t>
      </w:r>
      <w:r w:rsidRPr="0003236E">
        <w:rPr>
          <w:rFonts w:ascii="Cambria" w:hAnsi="Cambria"/>
          <w:sz w:val="28"/>
          <w:szCs w:val="28"/>
        </w:rPr>
        <w:t xml:space="preserve"> </w:t>
      </w:r>
    </w:p>
    <w:p w:rsidR="00852C45" w:rsidRPr="0003236E" w:rsidRDefault="00852C45" w:rsidP="004F21F1">
      <w:pPr>
        <w:spacing w:after="240"/>
        <w:jc w:val="both"/>
        <w:rPr>
          <w:rFonts w:ascii="Cambria" w:hAnsi="Cambria"/>
          <w:sz w:val="28"/>
          <w:szCs w:val="28"/>
          <w:lang w:val="en-US"/>
        </w:rPr>
      </w:pPr>
      <w:r w:rsidRPr="00852C45">
        <w:rPr>
          <w:rFonts w:ascii="Cambria" w:hAnsi="Cambria"/>
          <w:sz w:val="28"/>
          <w:szCs w:val="28"/>
          <w:lang w:val="en-US"/>
        </w:rPr>
        <w:t xml:space="preserve">We recognize that </w:t>
      </w:r>
      <w:r>
        <w:rPr>
          <w:rFonts w:ascii="Cambria" w:hAnsi="Cambria"/>
          <w:sz w:val="28"/>
          <w:szCs w:val="28"/>
          <w:lang w:val="en-US"/>
        </w:rPr>
        <w:t>t</w:t>
      </w:r>
      <w:r w:rsidRPr="00852C45">
        <w:rPr>
          <w:rFonts w:ascii="Cambria" w:hAnsi="Cambria"/>
          <w:sz w:val="28"/>
          <w:szCs w:val="28"/>
        </w:rPr>
        <w:t xml:space="preserve">he implementation of the Health Sector Strategic Plan </w:t>
      </w:r>
      <w:r w:rsidRPr="0003236E">
        <w:rPr>
          <w:rFonts w:ascii="Cambria" w:hAnsi="Cambria"/>
          <w:sz w:val="28"/>
          <w:szCs w:val="28"/>
        </w:rPr>
        <w:t xml:space="preserve">2020-2024 promotes </w:t>
      </w:r>
      <w:r w:rsidR="0003236E">
        <w:rPr>
          <w:rFonts w:ascii="Cambria" w:hAnsi="Cambria"/>
          <w:sz w:val="28"/>
          <w:szCs w:val="28"/>
          <w:lang w:val="en-US"/>
        </w:rPr>
        <w:t>the provision</w:t>
      </w:r>
      <w:r w:rsidRPr="0003236E">
        <w:rPr>
          <w:rFonts w:ascii="Cambria" w:hAnsi="Cambria"/>
          <w:sz w:val="28"/>
          <w:szCs w:val="28"/>
          <w:lang w:val="en-US"/>
        </w:rPr>
        <w:t xml:space="preserve"> of qualit</w:t>
      </w:r>
      <w:r w:rsidR="0003236E">
        <w:rPr>
          <w:rFonts w:ascii="Cambria" w:hAnsi="Cambria"/>
          <w:sz w:val="28"/>
          <w:szCs w:val="28"/>
          <w:lang w:val="en-US"/>
        </w:rPr>
        <w:t>y</w:t>
      </w:r>
      <w:r w:rsidRPr="0003236E">
        <w:rPr>
          <w:rFonts w:ascii="Cambria" w:hAnsi="Cambria"/>
          <w:sz w:val="28"/>
          <w:szCs w:val="28"/>
          <w:lang w:val="en-US"/>
        </w:rPr>
        <w:t xml:space="preserve"> </w:t>
      </w:r>
      <w:r w:rsidRPr="0003236E">
        <w:rPr>
          <w:rFonts w:ascii="Cambria" w:hAnsi="Cambria"/>
          <w:sz w:val="28"/>
          <w:szCs w:val="28"/>
        </w:rPr>
        <w:t>health service</w:t>
      </w:r>
      <w:r w:rsidRPr="0003236E">
        <w:rPr>
          <w:rFonts w:ascii="Cambria" w:hAnsi="Cambria"/>
          <w:sz w:val="28"/>
          <w:szCs w:val="28"/>
          <w:lang w:val="en-US"/>
        </w:rPr>
        <w:t xml:space="preserve"> to all citizens. </w:t>
      </w:r>
    </w:p>
    <w:p w:rsidR="004F21F1" w:rsidRDefault="00A74EBD" w:rsidP="004F21F1">
      <w:pPr>
        <w:jc w:val="both"/>
        <w:rPr>
          <w:rFonts w:ascii="Cambria" w:hAnsi="Cambria"/>
          <w:sz w:val="28"/>
          <w:szCs w:val="28"/>
          <w:lang w:val="en-US"/>
        </w:rPr>
      </w:pPr>
      <w:r w:rsidRPr="00942B4D">
        <w:rPr>
          <w:rFonts w:ascii="Cambria" w:hAnsi="Cambria"/>
          <w:sz w:val="28"/>
          <w:szCs w:val="28"/>
          <w:lang w:val="en-US"/>
        </w:rPr>
        <w:t>Bulgaria would like to make the following recommendation</w:t>
      </w:r>
      <w:r w:rsidR="00A95D1A" w:rsidRPr="00942B4D">
        <w:rPr>
          <w:rFonts w:ascii="Cambria" w:hAnsi="Cambria"/>
          <w:sz w:val="28"/>
          <w:szCs w:val="28"/>
          <w:lang w:val="en-US"/>
        </w:rPr>
        <w:t>s</w:t>
      </w:r>
      <w:r w:rsidR="00B95270">
        <w:rPr>
          <w:rFonts w:ascii="Cambria" w:hAnsi="Cambria"/>
          <w:sz w:val="28"/>
          <w:szCs w:val="28"/>
          <w:lang w:val="en-US"/>
        </w:rPr>
        <w:t>:</w:t>
      </w:r>
      <w:r w:rsidR="00266C1D" w:rsidRPr="00942B4D">
        <w:rPr>
          <w:rFonts w:ascii="Cambria" w:hAnsi="Cambria"/>
          <w:sz w:val="28"/>
          <w:szCs w:val="28"/>
          <w:lang w:val="en-US"/>
        </w:rPr>
        <w:t xml:space="preserve"> </w:t>
      </w:r>
    </w:p>
    <w:p w:rsidR="004F21F1" w:rsidRDefault="004F21F1" w:rsidP="004F21F1">
      <w:pPr>
        <w:jc w:val="both"/>
        <w:rPr>
          <w:rFonts w:ascii="Cambria" w:hAnsi="Cambria"/>
          <w:sz w:val="28"/>
          <w:szCs w:val="28"/>
        </w:rPr>
      </w:pPr>
    </w:p>
    <w:p w:rsidR="004F21F1" w:rsidRDefault="004F21F1" w:rsidP="004F21F1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4F21F1">
        <w:rPr>
          <w:rFonts w:ascii="Cambria" w:hAnsi="Cambria"/>
          <w:sz w:val="28"/>
          <w:szCs w:val="28"/>
        </w:rPr>
        <w:t>Consider expanding the mandate of the National Human Rights Commission to include the protection and promotion of economic, social and cultural rights</w:t>
      </w:r>
      <w:r>
        <w:rPr>
          <w:rFonts w:ascii="Cambria" w:hAnsi="Cambria"/>
          <w:sz w:val="28"/>
          <w:szCs w:val="28"/>
        </w:rPr>
        <w:t>;</w:t>
      </w:r>
    </w:p>
    <w:p w:rsidR="004F21F1" w:rsidRDefault="004F21F1" w:rsidP="004F21F1">
      <w:pPr>
        <w:pStyle w:val="ListParagraph"/>
        <w:jc w:val="both"/>
        <w:rPr>
          <w:rFonts w:ascii="Cambria" w:hAnsi="Cambria"/>
          <w:sz w:val="28"/>
          <w:szCs w:val="28"/>
        </w:rPr>
      </w:pPr>
    </w:p>
    <w:p w:rsidR="0003236E" w:rsidRDefault="004F21F1" w:rsidP="0003236E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8"/>
          <w:szCs w:val="28"/>
        </w:rPr>
      </w:pPr>
      <w:r w:rsidRPr="004F21F1">
        <w:rPr>
          <w:rFonts w:ascii="Cambria" w:hAnsi="Cambria"/>
          <w:sz w:val="28"/>
          <w:szCs w:val="28"/>
        </w:rPr>
        <w:t xml:space="preserve">Take further efforts for the implementation of the Special Education Needs Authority Act 2018 to ensure that all children with disabilities </w:t>
      </w:r>
      <w:r w:rsidR="0003236E">
        <w:rPr>
          <w:rFonts w:ascii="Cambria" w:hAnsi="Cambria"/>
          <w:sz w:val="28"/>
          <w:szCs w:val="28"/>
        </w:rPr>
        <w:t>have access to inclusive education in mainstream schools.</w:t>
      </w:r>
    </w:p>
    <w:p w:rsidR="004E7A38" w:rsidRPr="004E7A38" w:rsidRDefault="004E7A38" w:rsidP="004E7A38">
      <w:pPr>
        <w:pStyle w:val="ListParagraph"/>
        <w:rPr>
          <w:rFonts w:ascii="Cambria" w:hAnsi="Cambria"/>
          <w:sz w:val="28"/>
          <w:szCs w:val="28"/>
        </w:rPr>
      </w:pPr>
    </w:p>
    <w:p w:rsidR="004E7A38" w:rsidRPr="004E7A38" w:rsidRDefault="001162BC" w:rsidP="004E7A38">
      <w:pPr>
        <w:pStyle w:val="ListParagraph"/>
        <w:numPr>
          <w:ilvl w:val="0"/>
          <w:numId w:val="11"/>
        </w:num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</w:t>
      </w:r>
      <w:bookmarkStart w:id="0" w:name="_GoBack"/>
      <w:bookmarkEnd w:id="0"/>
      <w:r w:rsidR="004E7A38">
        <w:rPr>
          <w:rFonts w:ascii="Cambria" w:hAnsi="Cambria"/>
          <w:sz w:val="28"/>
          <w:szCs w:val="28"/>
        </w:rPr>
        <w:t>trengthen efforts aimed at sustaining girls’ enrollment in schools, underscoring the pivotal role of education in fostering women’s empowerment.</w:t>
      </w:r>
    </w:p>
    <w:p w:rsidR="0003236E" w:rsidRPr="0003236E" w:rsidRDefault="0003236E" w:rsidP="0003236E">
      <w:pPr>
        <w:pStyle w:val="ListParagraph"/>
        <w:rPr>
          <w:rFonts w:ascii="Cambria" w:hAnsi="Cambria"/>
          <w:sz w:val="28"/>
          <w:szCs w:val="28"/>
        </w:rPr>
      </w:pPr>
    </w:p>
    <w:p w:rsidR="00C53971" w:rsidRPr="0003236E" w:rsidRDefault="00EC3ECD" w:rsidP="0003236E">
      <w:pPr>
        <w:jc w:val="both"/>
        <w:rPr>
          <w:rFonts w:ascii="Cambria" w:hAnsi="Cambria"/>
          <w:sz w:val="28"/>
          <w:szCs w:val="28"/>
        </w:rPr>
      </w:pPr>
      <w:r w:rsidRPr="0003236E">
        <w:rPr>
          <w:rFonts w:ascii="Cambria" w:hAnsi="Cambria"/>
          <w:sz w:val="28"/>
          <w:szCs w:val="28"/>
        </w:rPr>
        <w:t xml:space="preserve">We wish the Delegation </w:t>
      </w:r>
      <w:r w:rsidR="00182F50" w:rsidRPr="0003236E">
        <w:rPr>
          <w:rFonts w:ascii="Cambria" w:hAnsi="Cambria"/>
          <w:sz w:val="28"/>
          <w:szCs w:val="28"/>
        </w:rPr>
        <w:t xml:space="preserve">of </w:t>
      </w:r>
      <w:r w:rsidR="0015721D" w:rsidRPr="0003236E">
        <w:rPr>
          <w:rFonts w:ascii="Cambria" w:hAnsi="Cambria"/>
          <w:sz w:val="28"/>
          <w:szCs w:val="28"/>
        </w:rPr>
        <w:t xml:space="preserve">Mauritius </w:t>
      </w:r>
      <w:r w:rsidRPr="0003236E">
        <w:rPr>
          <w:rFonts w:ascii="Cambria" w:hAnsi="Cambria"/>
          <w:sz w:val="28"/>
          <w:szCs w:val="28"/>
        </w:rPr>
        <w:t>a successful review!</w:t>
      </w:r>
    </w:p>
    <w:p w:rsidR="00F5675E" w:rsidRPr="00942B4D" w:rsidRDefault="00F5675E" w:rsidP="00462EE8">
      <w:pPr>
        <w:spacing w:after="240"/>
        <w:jc w:val="both"/>
        <w:rPr>
          <w:rFonts w:ascii="Cambria" w:hAnsi="Cambria"/>
          <w:sz w:val="28"/>
          <w:szCs w:val="28"/>
          <w:lang w:val="en-US"/>
        </w:rPr>
      </w:pPr>
    </w:p>
    <w:p w:rsidR="00400755" w:rsidRPr="00942B4D" w:rsidRDefault="004D6ADF" w:rsidP="00462EE8">
      <w:pPr>
        <w:spacing w:after="240"/>
        <w:jc w:val="both"/>
        <w:rPr>
          <w:rFonts w:ascii="Cambria" w:hAnsi="Cambria"/>
          <w:sz w:val="28"/>
          <w:szCs w:val="28"/>
          <w:lang w:val="en-US"/>
        </w:rPr>
      </w:pPr>
      <w:r w:rsidRPr="00942B4D">
        <w:rPr>
          <w:rFonts w:ascii="Cambria" w:hAnsi="Cambria"/>
          <w:sz w:val="28"/>
          <w:szCs w:val="28"/>
          <w:lang w:val="en-US"/>
        </w:rPr>
        <w:t>Thank you</w:t>
      </w:r>
      <w:r w:rsidR="00EC3ECD" w:rsidRPr="00942B4D">
        <w:rPr>
          <w:rFonts w:ascii="Cambria" w:hAnsi="Cambria"/>
          <w:sz w:val="28"/>
          <w:szCs w:val="28"/>
          <w:lang w:val="en-US"/>
        </w:rPr>
        <w:t>, Mr. President</w:t>
      </w:r>
      <w:r w:rsidRPr="00942B4D">
        <w:rPr>
          <w:rFonts w:ascii="Cambria" w:hAnsi="Cambria"/>
          <w:sz w:val="28"/>
          <w:szCs w:val="28"/>
          <w:lang w:val="en-US"/>
        </w:rPr>
        <w:t>!</w:t>
      </w:r>
    </w:p>
    <w:sectPr w:rsidR="00400755" w:rsidRPr="00942B4D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6BE6A28"/>
    <w:multiLevelType w:val="hybridMultilevel"/>
    <w:tmpl w:val="67EEA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13610"/>
    <w:multiLevelType w:val="hybridMultilevel"/>
    <w:tmpl w:val="95AC72D0"/>
    <w:lvl w:ilvl="0" w:tplc="224ABC8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51D69"/>
    <w:multiLevelType w:val="hybridMultilevel"/>
    <w:tmpl w:val="71D0A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7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F1"/>
    <w:rsid w:val="00000631"/>
    <w:rsid w:val="00011788"/>
    <w:rsid w:val="00020308"/>
    <w:rsid w:val="00021D91"/>
    <w:rsid w:val="00023B0E"/>
    <w:rsid w:val="0003236E"/>
    <w:rsid w:val="00036BAD"/>
    <w:rsid w:val="00051712"/>
    <w:rsid w:val="00054802"/>
    <w:rsid w:val="00057DDA"/>
    <w:rsid w:val="000639B0"/>
    <w:rsid w:val="00071072"/>
    <w:rsid w:val="0007189A"/>
    <w:rsid w:val="00076CDB"/>
    <w:rsid w:val="000A1E98"/>
    <w:rsid w:val="000C4792"/>
    <w:rsid w:val="000C7563"/>
    <w:rsid w:val="000D23F4"/>
    <w:rsid w:val="000E0609"/>
    <w:rsid w:val="001024D7"/>
    <w:rsid w:val="001162BC"/>
    <w:rsid w:val="0014613F"/>
    <w:rsid w:val="0015721D"/>
    <w:rsid w:val="0016326F"/>
    <w:rsid w:val="00165A4B"/>
    <w:rsid w:val="00182F50"/>
    <w:rsid w:val="00183680"/>
    <w:rsid w:val="00187E2D"/>
    <w:rsid w:val="001901F7"/>
    <w:rsid w:val="001931D7"/>
    <w:rsid w:val="001B0C55"/>
    <w:rsid w:val="001B2044"/>
    <w:rsid w:val="001B6EB7"/>
    <w:rsid w:val="001D535C"/>
    <w:rsid w:val="001E0E81"/>
    <w:rsid w:val="002061B6"/>
    <w:rsid w:val="00210CDD"/>
    <w:rsid w:val="002122D2"/>
    <w:rsid w:val="00223843"/>
    <w:rsid w:val="002276E6"/>
    <w:rsid w:val="002278FD"/>
    <w:rsid w:val="00230AE3"/>
    <w:rsid w:val="00231CBE"/>
    <w:rsid w:val="002362E0"/>
    <w:rsid w:val="00254DF1"/>
    <w:rsid w:val="00266C1D"/>
    <w:rsid w:val="00281F06"/>
    <w:rsid w:val="00291187"/>
    <w:rsid w:val="0029398F"/>
    <w:rsid w:val="002A37E0"/>
    <w:rsid w:val="002B4250"/>
    <w:rsid w:val="002D4AA2"/>
    <w:rsid w:val="002E229F"/>
    <w:rsid w:val="002F0A86"/>
    <w:rsid w:val="002F3751"/>
    <w:rsid w:val="00302441"/>
    <w:rsid w:val="00303A13"/>
    <w:rsid w:val="003115A4"/>
    <w:rsid w:val="00364659"/>
    <w:rsid w:val="00364A4A"/>
    <w:rsid w:val="003804E5"/>
    <w:rsid w:val="003876CE"/>
    <w:rsid w:val="003917CF"/>
    <w:rsid w:val="0039757E"/>
    <w:rsid w:val="003C73A2"/>
    <w:rsid w:val="003D2F6C"/>
    <w:rsid w:val="003D5B59"/>
    <w:rsid w:val="003E6848"/>
    <w:rsid w:val="003E6C61"/>
    <w:rsid w:val="003F0AC3"/>
    <w:rsid w:val="003F1C35"/>
    <w:rsid w:val="003F4FEA"/>
    <w:rsid w:val="00400755"/>
    <w:rsid w:val="00410D4E"/>
    <w:rsid w:val="0042276F"/>
    <w:rsid w:val="004425F2"/>
    <w:rsid w:val="00462EE8"/>
    <w:rsid w:val="00470684"/>
    <w:rsid w:val="00483529"/>
    <w:rsid w:val="0049429D"/>
    <w:rsid w:val="004A35BE"/>
    <w:rsid w:val="004A7DB7"/>
    <w:rsid w:val="004D6ADF"/>
    <w:rsid w:val="004E7A38"/>
    <w:rsid w:val="004F21F1"/>
    <w:rsid w:val="004F65A4"/>
    <w:rsid w:val="005006B1"/>
    <w:rsid w:val="005407A4"/>
    <w:rsid w:val="00572A15"/>
    <w:rsid w:val="005904C7"/>
    <w:rsid w:val="00597B4F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41DD"/>
    <w:rsid w:val="005E5A04"/>
    <w:rsid w:val="005F1334"/>
    <w:rsid w:val="005F4E30"/>
    <w:rsid w:val="00603987"/>
    <w:rsid w:val="00604E2B"/>
    <w:rsid w:val="0061074A"/>
    <w:rsid w:val="00620C90"/>
    <w:rsid w:val="00622E21"/>
    <w:rsid w:val="006236FE"/>
    <w:rsid w:val="00637E68"/>
    <w:rsid w:val="00643C34"/>
    <w:rsid w:val="00672BAB"/>
    <w:rsid w:val="0068496E"/>
    <w:rsid w:val="00685D67"/>
    <w:rsid w:val="00694807"/>
    <w:rsid w:val="006A5F36"/>
    <w:rsid w:val="006A735B"/>
    <w:rsid w:val="006B3D9A"/>
    <w:rsid w:val="006B6674"/>
    <w:rsid w:val="006D7368"/>
    <w:rsid w:val="006E3AD6"/>
    <w:rsid w:val="006F22EC"/>
    <w:rsid w:val="00704A8C"/>
    <w:rsid w:val="007213F0"/>
    <w:rsid w:val="007220A7"/>
    <w:rsid w:val="007249E9"/>
    <w:rsid w:val="0072575D"/>
    <w:rsid w:val="0074517B"/>
    <w:rsid w:val="007561CB"/>
    <w:rsid w:val="00762F77"/>
    <w:rsid w:val="00764C13"/>
    <w:rsid w:val="007843AB"/>
    <w:rsid w:val="00794492"/>
    <w:rsid w:val="007A246B"/>
    <w:rsid w:val="007A3C2D"/>
    <w:rsid w:val="007A64AC"/>
    <w:rsid w:val="007B3FA6"/>
    <w:rsid w:val="007D2DEF"/>
    <w:rsid w:val="007E618A"/>
    <w:rsid w:val="007F7F2F"/>
    <w:rsid w:val="00804E3C"/>
    <w:rsid w:val="00812539"/>
    <w:rsid w:val="00812AD7"/>
    <w:rsid w:val="00831B5A"/>
    <w:rsid w:val="00841E2F"/>
    <w:rsid w:val="0084335F"/>
    <w:rsid w:val="008476AB"/>
    <w:rsid w:val="00852C45"/>
    <w:rsid w:val="00855340"/>
    <w:rsid w:val="0088146C"/>
    <w:rsid w:val="0088450E"/>
    <w:rsid w:val="00885510"/>
    <w:rsid w:val="008973C8"/>
    <w:rsid w:val="008A6E77"/>
    <w:rsid w:val="008B0A1F"/>
    <w:rsid w:val="008B1BF2"/>
    <w:rsid w:val="008B4003"/>
    <w:rsid w:val="008C33F5"/>
    <w:rsid w:val="008F2399"/>
    <w:rsid w:val="008F35DD"/>
    <w:rsid w:val="00906350"/>
    <w:rsid w:val="00917A0C"/>
    <w:rsid w:val="009224D9"/>
    <w:rsid w:val="00935DE4"/>
    <w:rsid w:val="00940EEC"/>
    <w:rsid w:val="00942B4D"/>
    <w:rsid w:val="00973735"/>
    <w:rsid w:val="00985A31"/>
    <w:rsid w:val="00995907"/>
    <w:rsid w:val="009A085C"/>
    <w:rsid w:val="009A14AB"/>
    <w:rsid w:val="009B3CC0"/>
    <w:rsid w:val="009F70F5"/>
    <w:rsid w:val="009F763D"/>
    <w:rsid w:val="00A066CA"/>
    <w:rsid w:val="00A11FEF"/>
    <w:rsid w:val="00A20D1B"/>
    <w:rsid w:val="00A2258E"/>
    <w:rsid w:val="00A74EBD"/>
    <w:rsid w:val="00A95D1A"/>
    <w:rsid w:val="00AA6456"/>
    <w:rsid w:val="00AA7B8F"/>
    <w:rsid w:val="00AB0BDB"/>
    <w:rsid w:val="00AC2D2E"/>
    <w:rsid w:val="00AC6943"/>
    <w:rsid w:val="00AC6AF8"/>
    <w:rsid w:val="00AD332E"/>
    <w:rsid w:val="00AE20B6"/>
    <w:rsid w:val="00AE2301"/>
    <w:rsid w:val="00B06B8E"/>
    <w:rsid w:val="00B11551"/>
    <w:rsid w:val="00B1565A"/>
    <w:rsid w:val="00B1611A"/>
    <w:rsid w:val="00B2497D"/>
    <w:rsid w:val="00B31F7F"/>
    <w:rsid w:val="00B33C6B"/>
    <w:rsid w:val="00B53430"/>
    <w:rsid w:val="00B76409"/>
    <w:rsid w:val="00B77F7E"/>
    <w:rsid w:val="00B95270"/>
    <w:rsid w:val="00BB649A"/>
    <w:rsid w:val="00BB7FF8"/>
    <w:rsid w:val="00BE7C62"/>
    <w:rsid w:val="00BF258A"/>
    <w:rsid w:val="00BF41D1"/>
    <w:rsid w:val="00C0303B"/>
    <w:rsid w:val="00C10E5E"/>
    <w:rsid w:val="00C26FFD"/>
    <w:rsid w:val="00C304B0"/>
    <w:rsid w:val="00C3649D"/>
    <w:rsid w:val="00C52CF1"/>
    <w:rsid w:val="00C537F2"/>
    <w:rsid w:val="00C53971"/>
    <w:rsid w:val="00C5656D"/>
    <w:rsid w:val="00C66023"/>
    <w:rsid w:val="00C82323"/>
    <w:rsid w:val="00C86102"/>
    <w:rsid w:val="00CB069E"/>
    <w:rsid w:val="00CB4EA6"/>
    <w:rsid w:val="00CB6CD6"/>
    <w:rsid w:val="00CC5566"/>
    <w:rsid w:val="00CD2F0C"/>
    <w:rsid w:val="00CD7F41"/>
    <w:rsid w:val="00CE0ECD"/>
    <w:rsid w:val="00CF7EB3"/>
    <w:rsid w:val="00D161BF"/>
    <w:rsid w:val="00D221F4"/>
    <w:rsid w:val="00D30137"/>
    <w:rsid w:val="00D504BC"/>
    <w:rsid w:val="00D518E2"/>
    <w:rsid w:val="00D61762"/>
    <w:rsid w:val="00D82BA4"/>
    <w:rsid w:val="00D84711"/>
    <w:rsid w:val="00D875AF"/>
    <w:rsid w:val="00D970A9"/>
    <w:rsid w:val="00DB794B"/>
    <w:rsid w:val="00DC0435"/>
    <w:rsid w:val="00DC65F4"/>
    <w:rsid w:val="00DE6122"/>
    <w:rsid w:val="00DF1BB1"/>
    <w:rsid w:val="00DF7EA7"/>
    <w:rsid w:val="00E0217A"/>
    <w:rsid w:val="00E0712A"/>
    <w:rsid w:val="00E0728F"/>
    <w:rsid w:val="00E12471"/>
    <w:rsid w:val="00E17D6B"/>
    <w:rsid w:val="00E240AB"/>
    <w:rsid w:val="00E66222"/>
    <w:rsid w:val="00E73452"/>
    <w:rsid w:val="00E7704C"/>
    <w:rsid w:val="00E863C5"/>
    <w:rsid w:val="00EA6CE7"/>
    <w:rsid w:val="00EC21DB"/>
    <w:rsid w:val="00EC3ECD"/>
    <w:rsid w:val="00ED4CC2"/>
    <w:rsid w:val="00EE75F4"/>
    <w:rsid w:val="00EF4E47"/>
    <w:rsid w:val="00EF76EF"/>
    <w:rsid w:val="00F149BA"/>
    <w:rsid w:val="00F23E1D"/>
    <w:rsid w:val="00F55C69"/>
    <w:rsid w:val="00F5675E"/>
    <w:rsid w:val="00F618C3"/>
    <w:rsid w:val="00F81596"/>
    <w:rsid w:val="00F828FF"/>
    <w:rsid w:val="00FB3A8F"/>
    <w:rsid w:val="00FD4126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E56B"/>
  <w15:docId w15:val="{F5875E75-F5E6-4682-B52D-2B1CADA3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Default">
    <w:name w:val="Default"/>
    <w:rsid w:val="004F2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254618-807D-4AD4-8835-91D28136FBA7}"/>
</file>

<file path=customXml/itemProps2.xml><?xml version="1.0" encoding="utf-8"?>
<ds:datastoreItem xmlns:ds="http://schemas.openxmlformats.org/officeDocument/2006/customXml" ds:itemID="{C1E88200-F35E-465A-83CF-730843990CA8}"/>
</file>

<file path=customXml/itemProps3.xml><?xml version="1.0" encoding="utf-8"?>
<ds:datastoreItem xmlns:ds="http://schemas.openxmlformats.org/officeDocument/2006/customXml" ds:itemID="{95D3DC51-2D00-462B-A689-346B909B3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Alexandra Alexandrova</cp:lastModifiedBy>
  <cp:revision>3</cp:revision>
  <cp:lastPrinted>2018-11-13T09:40:00Z</cp:lastPrinted>
  <dcterms:created xsi:type="dcterms:W3CDTF">2024-01-23T11:45:00Z</dcterms:created>
  <dcterms:modified xsi:type="dcterms:W3CDTF">2024-01-23T15:06:00Z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