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tblpX="-459" w:tblpY="558"/>
        <w:tblW w:w="10740" w:type="dxa"/>
        <w:tblLook w:val="04A0" w:firstRow="1" w:lastRow="0" w:firstColumn="1" w:lastColumn="0" w:noHBand="0" w:noVBand="1"/>
      </w:tblPr>
      <w:tblGrid>
        <w:gridCol w:w="4644"/>
        <w:gridCol w:w="1562"/>
        <w:gridCol w:w="4534"/>
      </w:tblGrid>
      <w:tr w:rsidR="008C5C44" w:rsidRPr="008C5C44" w:rsidTr="00EC23F3">
        <w:trPr>
          <w:trHeight w:val="1766"/>
        </w:trPr>
        <w:tc>
          <w:tcPr>
            <w:tcW w:w="4644" w:type="dxa"/>
          </w:tcPr>
          <w:p w:rsidR="008C5C44" w:rsidRPr="000827B6" w:rsidRDefault="008C5C44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  <w:bookmarkStart w:id="0" w:name="_GoBack"/>
            <w:bookmarkEnd w:id="0"/>
          </w:p>
          <w:p w:rsidR="008C5C44" w:rsidRPr="000D2EEF" w:rsidRDefault="008C5C44" w:rsidP="006A533A">
            <w:pPr>
              <w:suppressAutoHyphens w:val="0"/>
              <w:spacing w:after="0"/>
              <w:jc w:val="both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:rsidR="008C5C44" w:rsidRPr="000D2EEF" w:rsidRDefault="00BD6E61" w:rsidP="006A533A">
            <w:pPr>
              <w:suppressAutoHyphens w:val="0"/>
              <w:spacing w:after="0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 w:rsidR="008C5C44"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fr-CH" w:eastAsia="en-US"/>
              </w:rPr>
            </w:pPr>
          </w:p>
          <w:p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CH" w:eastAsia="en-US"/>
              </w:rPr>
            </w:pPr>
          </w:p>
          <w:p w:rsidR="008C5C44" w:rsidRPr="008C5C44" w:rsidRDefault="008C5C44" w:rsidP="00E708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</w:p>
        </w:tc>
        <w:tc>
          <w:tcPr>
            <w:tcW w:w="1562" w:type="dxa"/>
          </w:tcPr>
          <w:p w:rsidR="008C5C44" w:rsidRPr="008C5C44" w:rsidRDefault="00B05DEE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 w:rsidRPr="008C5C44">
              <w:rPr>
                <w:rFonts w:ascii="Times New Roman" w:hAnsi="Times New Roman" w:cs="Times New Roman"/>
                <w:noProof/>
                <w:sz w:val="28"/>
                <w:szCs w:val="28"/>
                <w:lang w:val="fr-CH" w:eastAsia="fr-CH"/>
              </w:rPr>
              <w:drawing>
                <wp:inline distT="0" distB="0" distL="0" distR="0">
                  <wp:extent cx="688975" cy="1021080"/>
                  <wp:effectExtent l="0" t="0" r="0" b="0"/>
                  <wp:docPr id="1" name="Image 1" descr="emblè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mblè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val="fr-CH" w:eastAsia="en-US" w:bidi="ar-TN"/>
              </w:rPr>
            </w:pPr>
          </w:p>
          <w:p w:rsidR="008C5C44" w:rsidRPr="008C5C44" w:rsidRDefault="008C5C44" w:rsidP="000D2EEF">
            <w:pPr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en-US" w:bidi="ar-TN"/>
              </w:rPr>
            </w:pPr>
          </w:p>
        </w:tc>
      </w:tr>
    </w:tbl>
    <w:p w:rsidR="00E70813" w:rsidRPr="00965BA9" w:rsidRDefault="008C5C44" w:rsidP="00E70813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Miriam"/>
          <w:b/>
          <w:bCs/>
          <w:color w:val="FF0000"/>
          <w:sz w:val="36"/>
          <w:szCs w:val="36"/>
          <w:rtl/>
          <w:lang w:val="fr-CH" w:eastAsia="en-US" w:bidi="ar-TN"/>
        </w:rPr>
      </w:pPr>
      <w:r w:rsidRPr="00965BA9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>مداخلة</w:t>
      </w:r>
      <w:r w:rsidRPr="00965BA9">
        <w:rPr>
          <w:rFonts w:ascii="Simplified Arabic" w:eastAsia="Times New Roman" w:hAnsi="Simplified Arabic" w:cs="Miriam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Pr="00965BA9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>الوفد</w:t>
      </w:r>
      <w:r w:rsidRPr="00965BA9">
        <w:rPr>
          <w:rFonts w:ascii="Simplified Arabic" w:eastAsia="Times New Roman" w:hAnsi="Simplified Arabic" w:cs="Miriam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Pr="00965BA9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>التونسي</w:t>
      </w:r>
      <w:r w:rsidRPr="00965BA9">
        <w:rPr>
          <w:rFonts w:ascii="Simplified Arabic" w:eastAsia="Times New Roman" w:hAnsi="Simplified Arabic" w:cs="Miriam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Pr="00965BA9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>في</w:t>
      </w:r>
      <w:r w:rsidRPr="00965BA9">
        <w:rPr>
          <w:rFonts w:ascii="Simplified Arabic" w:eastAsia="Times New Roman" w:hAnsi="Simplified Arabic" w:cs="Miriam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="00E70813" w:rsidRPr="00965BA9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>جلسة</w:t>
      </w:r>
      <w:r w:rsidR="00E70813" w:rsidRPr="00965BA9">
        <w:rPr>
          <w:rFonts w:ascii="Simplified Arabic" w:eastAsia="Times New Roman" w:hAnsi="Simplified Arabic" w:cs="Miriam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Pr="00965BA9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>الاستعراض</w:t>
      </w:r>
      <w:r w:rsidRPr="00965BA9">
        <w:rPr>
          <w:rFonts w:ascii="Simplified Arabic" w:eastAsia="Times New Roman" w:hAnsi="Simplified Arabic" w:cs="Miriam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Pr="00965BA9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>الدوري</w:t>
      </w:r>
    </w:p>
    <w:p w:rsidR="008C5C44" w:rsidRPr="00965BA9" w:rsidRDefault="008C5C44" w:rsidP="00E70813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Miriam"/>
          <w:b/>
          <w:bCs/>
          <w:color w:val="FF0000"/>
          <w:sz w:val="36"/>
          <w:szCs w:val="36"/>
          <w:rtl/>
          <w:lang w:val="fr-CH" w:eastAsia="en-US" w:bidi="ar-TN"/>
        </w:rPr>
      </w:pPr>
      <w:r w:rsidRPr="00965BA9">
        <w:rPr>
          <w:rFonts w:ascii="Simplified Arabic" w:eastAsia="Times New Roman" w:hAnsi="Simplified Arabic" w:cs="Miriam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Pr="00965BA9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>الشامل</w:t>
      </w:r>
      <w:r w:rsidR="00683BB1" w:rsidRPr="00965BA9">
        <w:rPr>
          <w:rFonts w:ascii="Simplified Arabic" w:eastAsia="Times New Roman" w:hAnsi="Simplified Arabic" w:cs="Miriam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="00C0532B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>للأردن</w:t>
      </w:r>
      <w:r w:rsidR="007D3F1B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="008E3800" w:rsidRPr="00965BA9">
        <w:rPr>
          <w:rFonts w:ascii="Simplified Arabic" w:eastAsia="Times New Roman" w:hAnsi="Simplified Arabic" w:cs="Miriam"/>
          <w:b/>
          <w:bCs/>
          <w:color w:val="FF0000"/>
          <w:sz w:val="36"/>
          <w:szCs w:val="36"/>
          <w:rtl/>
          <w:lang w:val="fr-CH" w:eastAsia="en-US" w:bidi="ar-TN"/>
        </w:rPr>
        <w:t>–</w:t>
      </w:r>
      <w:r w:rsidR="008E3800" w:rsidRPr="00965BA9">
        <w:rPr>
          <w:rFonts w:ascii="Simplified Arabic" w:eastAsia="Times New Roman" w:hAnsi="Simplified Arabic" w:cs="Miriam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="0098555B">
        <w:rPr>
          <w:rFonts w:ascii="Simplified Arabic" w:eastAsia="Times New Roman" w:hAnsi="Simplified Arabic" w:cs="Miriam" w:hint="cs"/>
          <w:b/>
          <w:bCs/>
          <w:color w:val="FF0000"/>
          <w:sz w:val="36"/>
          <w:szCs w:val="36"/>
          <w:rtl/>
          <w:lang w:val="fr-CH" w:eastAsia="en-US" w:bidi="ar-TN"/>
        </w:rPr>
        <w:t>24</w:t>
      </w:r>
      <w:r w:rsidR="00B25BB8" w:rsidRPr="00965BA9">
        <w:rPr>
          <w:rFonts w:ascii="Simplified Arabic" w:eastAsia="Times New Roman" w:hAnsi="Simplified Arabic" w:cs="Miriam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="00B25BB8" w:rsidRPr="00965BA9">
        <w:rPr>
          <w:rFonts w:ascii="Arial" w:eastAsia="Times New Roman" w:hAnsi="Arial" w:hint="cs"/>
          <w:b/>
          <w:bCs/>
          <w:color w:val="FF0000"/>
          <w:sz w:val="36"/>
          <w:szCs w:val="36"/>
          <w:rtl/>
          <w:lang w:val="fr-CH" w:eastAsia="en-US" w:bidi="ar-TN"/>
        </w:rPr>
        <w:t>جانفي</w:t>
      </w:r>
      <w:r w:rsidR="00B25BB8" w:rsidRPr="00965BA9">
        <w:rPr>
          <w:rFonts w:ascii="Simplified Arabic" w:eastAsia="Times New Roman" w:hAnsi="Simplified Arabic" w:cs="Miriam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 2024 </w:t>
      </w:r>
    </w:p>
    <w:p w:rsidR="008C5C44" w:rsidRPr="00965BA9" w:rsidRDefault="008C5C44" w:rsidP="008C5C44">
      <w:pPr>
        <w:suppressAutoHyphens w:val="0"/>
        <w:bidi/>
        <w:spacing w:after="0" w:line="240" w:lineRule="auto"/>
        <w:ind w:firstLine="622"/>
        <w:jc w:val="both"/>
        <w:rPr>
          <w:rFonts w:ascii="Simplified Arabic" w:eastAsia="Times New Roman" w:hAnsi="Simplified Arabic" w:cs="Simplified Arabic"/>
          <w:sz w:val="16"/>
          <w:szCs w:val="16"/>
          <w:rtl/>
          <w:lang w:val="fr-CH" w:eastAsia="en-US" w:bidi="ar-TN"/>
        </w:rPr>
      </w:pPr>
    </w:p>
    <w:p w:rsidR="00965BA9" w:rsidRPr="00965BA9" w:rsidRDefault="00965BA9" w:rsidP="00965BA9">
      <w:pPr>
        <w:autoSpaceDE w:val="0"/>
        <w:bidi/>
        <w:spacing w:after="0" w:line="360" w:lineRule="auto"/>
        <w:jc w:val="both"/>
        <w:rPr>
          <w:rFonts w:ascii="Arial" w:hAnsi="Arial"/>
          <w:b/>
          <w:bCs/>
          <w:color w:val="000000"/>
          <w:sz w:val="12"/>
          <w:szCs w:val="12"/>
          <w:rtl/>
        </w:rPr>
      </w:pPr>
    </w:p>
    <w:p w:rsidR="00440777" w:rsidRPr="00797BC0" w:rsidRDefault="00440777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32"/>
          <w:szCs w:val="32"/>
        </w:rPr>
      </w:pPr>
      <w:r w:rsidRPr="00797BC0">
        <w:rPr>
          <w:rFonts w:ascii="Arial" w:hAnsi="Arial" w:hint="cs"/>
          <w:b/>
          <w:bCs/>
          <w:color w:val="000000"/>
          <w:sz w:val="32"/>
          <w:szCs w:val="32"/>
          <w:rtl/>
        </w:rPr>
        <w:t>شكرا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</w:rPr>
        <w:t>السيد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</w:rPr>
        <w:t>الرئيس</w:t>
      </w:r>
    </w:p>
    <w:p w:rsidR="00965BA9" w:rsidRPr="00797BC0" w:rsidRDefault="00965BA9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12"/>
          <w:szCs w:val="12"/>
          <w:rtl/>
          <w:lang w:eastAsia="ar-TN" w:bidi="ar-TN"/>
        </w:rPr>
      </w:pPr>
    </w:p>
    <w:p w:rsidR="000D2EEF" w:rsidRPr="00797BC0" w:rsidRDefault="00213174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</w:pP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يرحب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وفد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22780C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بلادي</w:t>
      </w:r>
      <w:r w:rsidR="0022780C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22780C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بوفد</w:t>
      </w:r>
      <w:r w:rsidR="0022780C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C0532B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المملكة الأردنية الهاشميّة </w:t>
      </w:r>
      <w:r w:rsidR="006D62C3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>الشقيق</w:t>
      </w:r>
      <w:r w:rsidR="0027415E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>ة</w:t>
      </w:r>
      <w:r w:rsidR="006D62C3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>،</w:t>
      </w:r>
      <w:r w:rsidR="00EA591F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B753A9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ويشكره</w:t>
      </w:r>
      <w:r w:rsidR="00440777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440777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على</w:t>
      </w:r>
      <w:r w:rsidR="00440777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41228F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تقديم</w:t>
      </w:r>
      <w:r w:rsidR="0041228F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41228F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تقريره</w:t>
      </w:r>
      <w:r w:rsidR="005A53B1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. </w:t>
      </w:r>
      <w:r w:rsidR="00FF3D0A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403847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</w:p>
    <w:p w:rsidR="000D2EEF" w:rsidRPr="00797BC0" w:rsidRDefault="000D2EEF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14"/>
          <w:szCs w:val="14"/>
          <w:rtl/>
          <w:lang w:eastAsia="ar-TN" w:bidi="ar-TN"/>
        </w:rPr>
      </w:pPr>
    </w:p>
    <w:p w:rsidR="004B4844" w:rsidRPr="00797BC0" w:rsidRDefault="004B4844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</w:pP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وي</w:t>
      </w:r>
      <w:r w:rsidR="001F3B8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ُ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ثني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وفد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بلادي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على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B5AD0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التزام</w:t>
      </w:r>
      <w:r w:rsidR="00EB5AD0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B5AD0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الحكومة </w:t>
      </w:r>
      <w:r w:rsidR="00C0532B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الأردنية </w:t>
      </w:r>
      <w:r w:rsidR="00EB5AD0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ب</w:t>
      </w:r>
      <w:r w:rsidR="00C0532B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</w:t>
      </w:r>
      <w:r w:rsidR="00C0532B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لتعاون </w:t>
      </w:r>
      <w:r w:rsidR="00C0532B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مع آليات حقوق الانسان، وب</w:t>
      </w:r>
      <w:r w:rsidR="00C0532B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مواصلة </w:t>
      </w:r>
      <w:r w:rsidR="00EB5AD0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تطوير</w:t>
      </w:r>
      <w:r w:rsidR="00EB5AD0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B5AD0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الإطار</w:t>
      </w:r>
      <w:r w:rsidR="00EB5AD0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B5AD0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القانوني</w:t>
      </w:r>
      <w:r w:rsidR="00EB5AD0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B5AD0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والمؤسسي</w:t>
      </w:r>
      <w:r w:rsidR="00EB5AD0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B5AD0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لمنظومة</w:t>
      </w:r>
      <w:r w:rsidR="00EB5AD0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B5AD0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حقوق</w:t>
      </w:r>
      <w:r w:rsidR="00EB5AD0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B5AD0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الإنسان</w:t>
      </w:r>
      <w:r w:rsidR="00750DFB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 xml:space="preserve"> الوطنية</w:t>
      </w:r>
      <w:r w:rsidR="00EB5AD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 xml:space="preserve">، </w:t>
      </w:r>
      <w:r w:rsidR="00C0532B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 xml:space="preserve">ومواءمتها مع المعايير الدولية. </w:t>
      </w:r>
    </w:p>
    <w:p w:rsidR="0098555B" w:rsidRPr="00797BC0" w:rsidRDefault="0098555B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12"/>
          <w:szCs w:val="12"/>
          <w:rtl/>
          <w:lang w:eastAsia="ar-TN" w:bidi="ar-TN"/>
        </w:rPr>
      </w:pPr>
    </w:p>
    <w:p w:rsidR="007E48C1" w:rsidRPr="007E48C1" w:rsidRDefault="005A53B1" w:rsidP="00E71694">
      <w:pPr>
        <w:autoSpaceDE w:val="0"/>
        <w:bidi/>
        <w:spacing w:after="0"/>
        <w:jc w:val="both"/>
        <w:rPr>
          <w:rFonts w:ascii="Simplified Arabic" w:hAnsi="Simplified Arabic"/>
          <w:b/>
          <w:bCs/>
          <w:color w:val="000000"/>
          <w:sz w:val="32"/>
          <w:szCs w:val="32"/>
          <w:rtl/>
          <w:lang w:eastAsia="ar-TN" w:bidi="ar-TN"/>
        </w:rPr>
      </w:pP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ن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ثمّن</w:t>
      </w:r>
      <w:r w:rsidR="002418BA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،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في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هذا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الإطار،</w:t>
      </w:r>
      <w:r w:rsidR="007E48C1">
        <w:rPr>
          <w:rFonts w:ascii="Simplified Arabic" w:hAnsi="Simplified Arabic" w:cs="Miriam" w:hint="cs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750DFB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>اتخاذ حزمة من الإجراءات التشريعية والمؤسساتية، ووضع ا</w:t>
      </w:r>
      <w:r w:rsidR="007E48C1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لعديد </w:t>
      </w:r>
      <w:r w:rsidR="00750DFB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من </w:t>
      </w:r>
      <w:r w:rsid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السياسات والاستراتيجيات الوطنية</w:t>
      </w:r>
      <w:r w:rsidR="00750DFB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 xml:space="preserve"> الهامة في </w:t>
      </w:r>
      <w:r w:rsidR="007E48C1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مجالات </w:t>
      </w:r>
      <w:r w:rsidR="00750DFB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التحديث السياسي </w:t>
      </w:r>
      <w:r w:rsidR="00E71694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والاقتصادي والاجتماعي، ومكافحة الإتجار بالبشر والإرهاب وغسل الأموال، </w:t>
      </w:r>
      <w:r w:rsidR="00750DFB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>و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تمكين</w:t>
      </w:r>
      <w:r w:rsidR="003A6A0E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المرأة،</w:t>
      </w:r>
      <w:r w:rsidR="003A6A0E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</w:t>
      </w:r>
      <w:r w:rsidR="007E48C1">
        <w:rPr>
          <w:rFonts w:ascii="Simplified Arabic" w:hAnsi="Simplified Arabic" w:hint="cs"/>
          <w:b/>
          <w:bCs/>
          <w:color w:val="000000"/>
          <w:sz w:val="32"/>
          <w:szCs w:val="32"/>
          <w:rtl/>
          <w:lang w:eastAsia="ar-TN" w:bidi="ar-TN"/>
        </w:rPr>
        <w:t xml:space="preserve">رعاية 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حقوق</w:t>
      </w:r>
      <w:r w:rsidR="003A6A0E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الطفل</w:t>
      </w:r>
      <w:r w:rsidR="003A6A0E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وكبار</w:t>
      </w:r>
      <w:r w:rsidR="003A6A0E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السن</w:t>
      </w:r>
      <w:r w:rsidR="003A6A0E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والأشخاص</w:t>
      </w:r>
      <w:r w:rsidR="003A6A0E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ذوي</w:t>
      </w:r>
      <w:r w:rsidR="003A6A0E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3A6A0E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الإعاقة</w:t>
      </w:r>
      <w:r w:rsid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.</w:t>
      </w:r>
      <w:r w:rsidR="003A6A0E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</w:p>
    <w:p w:rsidR="00797BC0" w:rsidRPr="006D62C3" w:rsidRDefault="00797BC0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4"/>
          <w:szCs w:val="4"/>
          <w:rtl/>
          <w:lang w:eastAsia="ar-TN" w:bidi="ar-TN"/>
        </w:rPr>
      </w:pPr>
    </w:p>
    <w:p w:rsidR="0022780C" w:rsidRPr="00797BC0" w:rsidRDefault="0022780C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14"/>
          <w:szCs w:val="14"/>
          <w:rtl/>
          <w:lang w:eastAsia="ar-TN" w:bidi="ar-TN"/>
        </w:rPr>
      </w:pPr>
    </w:p>
    <w:p w:rsidR="00181535" w:rsidRPr="00797BC0" w:rsidRDefault="00181535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32"/>
          <w:szCs w:val="32"/>
          <w:u w:val="single"/>
          <w:rtl/>
          <w:lang w:eastAsia="ar-TN" w:bidi="ar-TN"/>
        </w:rPr>
      </w:pPr>
      <w:r w:rsidRPr="00797BC0">
        <w:rPr>
          <w:rFonts w:ascii="Arial" w:hAnsi="Arial" w:hint="cs"/>
          <w:b/>
          <w:bCs/>
          <w:color w:val="000000"/>
          <w:sz w:val="32"/>
          <w:szCs w:val="32"/>
          <w:u w:val="single"/>
          <w:rtl/>
          <w:lang w:eastAsia="ar-TN" w:bidi="ar-TN"/>
        </w:rPr>
        <w:t>وفي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u w:val="single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u w:val="single"/>
          <w:rtl/>
          <w:lang w:eastAsia="ar-TN" w:bidi="ar-TN"/>
        </w:rPr>
        <w:t>إطار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u w:val="single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u w:val="single"/>
          <w:rtl/>
          <w:lang w:eastAsia="ar-TN" w:bidi="ar-TN"/>
        </w:rPr>
        <w:t>التفاعل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u w:val="single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u w:val="single"/>
          <w:rtl/>
          <w:lang w:eastAsia="ar-TN" w:bidi="ar-TN"/>
        </w:rPr>
        <w:t>الإيجابي</w:t>
      </w:r>
      <w:r w:rsidR="006D62C3">
        <w:rPr>
          <w:rFonts w:ascii="Arial" w:hAnsi="Arial" w:hint="cs"/>
          <w:b/>
          <w:bCs/>
          <w:color w:val="000000"/>
          <w:sz w:val="32"/>
          <w:szCs w:val="32"/>
          <w:u w:val="single"/>
          <w:rtl/>
          <w:lang w:eastAsia="ar-TN" w:bidi="ar-TN"/>
        </w:rPr>
        <w:t>،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u w:val="single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u w:val="single"/>
          <w:rtl/>
          <w:lang w:eastAsia="ar-TN" w:bidi="ar-TN"/>
        </w:rPr>
        <w:t>ن</w:t>
      </w:r>
      <w:r w:rsidR="006D62C3">
        <w:rPr>
          <w:rFonts w:ascii="Arial" w:hAnsi="Arial" w:hint="cs"/>
          <w:b/>
          <w:bCs/>
          <w:color w:val="000000"/>
          <w:sz w:val="32"/>
          <w:szCs w:val="32"/>
          <w:u w:val="single"/>
          <w:rtl/>
          <w:lang w:eastAsia="ar-TN" w:bidi="ar-TN"/>
        </w:rPr>
        <w:t xml:space="preserve">وصي بما </w:t>
      </w:r>
      <w:r w:rsidR="00544A86">
        <w:rPr>
          <w:rFonts w:ascii="Arial" w:hAnsi="Arial" w:hint="cs"/>
          <w:b/>
          <w:bCs/>
          <w:color w:val="000000"/>
          <w:sz w:val="32"/>
          <w:szCs w:val="32"/>
          <w:u w:val="single"/>
          <w:rtl/>
          <w:lang w:eastAsia="ar-TN" w:bidi="ar-TN"/>
        </w:rPr>
        <w:t>يلي:</w:t>
      </w:r>
    </w:p>
    <w:p w:rsidR="00181535" w:rsidRPr="00797BC0" w:rsidRDefault="00181535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14"/>
          <w:szCs w:val="14"/>
          <w:rtl/>
          <w:lang w:eastAsia="ar-TN" w:bidi="ar-TN"/>
        </w:rPr>
      </w:pPr>
    </w:p>
    <w:p w:rsidR="00E71694" w:rsidRPr="007E48C1" w:rsidRDefault="00E71694" w:rsidP="00E71694">
      <w:pPr>
        <w:numPr>
          <w:ilvl w:val="0"/>
          <w:numId w:val="14"/>
        </w:numPr>
        <w:autoSpaceDE w:val="0"/>
        <w:bidi/>
        <w:spacing w:after="0"/>
        <w:jc w:val="both"/>
        <w:rPr>
          <w:rFonts w:ascii="Arial" w:hAnsi="Arial"/>
          <w:b/>
          <w:bCs/>
          <w:color w:val="000000"/>
          <w:sz w:val="32"/>
          <w:szCs w:val="32"/>
          <w:lang w:eastAsia="ar-TN" w:bidi="ar-TN"/>
        </w:rPr>
      </w:pP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مواصلة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اتخاذ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تدابير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لتحسين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إمكانية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وصول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الأشخاص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ذوي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الإعاقة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إلى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المرافق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العامة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 xml:space="preserve">، بما في ذلك بوسائل النقل. </w:t>
      </w:r>
    </w:p>
    <w:p w:rsidR="00E71694" w:rsidRPr="00E71694" w:rsidRDefault="00E71694" w:rsidP="00E71694">
      <w:pPr>
        <w:numPr>
          <w:ilvl w:val="0"/>
          <w:numId w:val="14"/>
        </w:num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32"/>
          <w:szCs w:val="32"/>
          <w:lang w:eastAsia="ar-TN" w:bidi="ar-TN"/>
        </w:rPr>
      </w:pP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ضمان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حصول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العاملين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على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جميع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حقوقهم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العمالية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من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خلال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تمكينهم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من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الوصول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الى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الجهات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المختصة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لتقديم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أي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شكاوى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أو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تظلمات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بحق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أصحاب</w:t>
      </w:r>
      <w:r w:rsidRPr="007E48C1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E48C1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العم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ل.</w:t>
      </w:r>
    </w:p>
    <w:p w:rsidR="00750DFB" w:rsidRPr="00E71694" w:rsidRDefault="00E71694" w:rsidP="00E71694">
      <w:pPr>
        <w:numPr>
          <w:ilvl w:val="0"/>
          <w:numId w:val="14"/>
        </w:num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</w:pPr>
      <w:r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مواصلة</w:t>
      </w:r>
      <w:r w:rsidRPr="00E71694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العمل</w:t>
      </w:r>
      <w:r w:rsidRPr="00E71694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على</w:t>
      </w:r>
      <w:r w:rsidRPr="00E71694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تفعيل</w:t>
      </w:r>
      <w:r w:rsidRPr="00E71694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 xml:space="preserve">خطة عمل </w:t>
      </w:r>
      <w:r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قرار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 xml:space="preserve"> مجلس الأمن </w:t>
      </w:r>
      <w:r w:rsidRPr="00E71694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2250 </w:t>
      </w:r>
      <w:r w:rsidR="00422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المتعلّقة بـ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"</w:t>
      </w:r>
      <w:r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الشباب</w:t>
      </w:r>
      <w:r w:rsidRPr="00E71694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والأمن</w:t>
      </w:r>
      <w:r w:rsidRPr="00E71694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والسلم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".</w:t>
      </w:r>
    </w:p>
    <w:p w:rsidR="00E71694" w:rsidRPr="00E71694" w:rsidRDefault="00E71694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14"/>
          <w:szCs w:val="14"/>
          <w:rtl/>
          <w:lang w:eastAsia="ar-TN" w:bidi="ar-TN"/>
        </w:rPr>
      </w:pPr>
    </w:p>
    <w:p w:rsidR="00A73037" w:rsidRPr="00797BC0" w:rsidRDefault="00181535" w:rsidP="00E71694">
      <w:pPr>
        <w:autoSpaceDE w:val="0"/>
        <w:bidi/>
        <w:spacing w:after="0"/>
        <w:jc w:val="both"/>
        <w:rPr>
          <w:rFonts w:ascii="Simplified Arabic" w:hAnsi="Simplified Arabic" w:cs="Miriam"/>
          <w:b/>
          <w:bCs/>
          <w:color w:val="000000"/>
          <w:sz w:val="32"/>
          <w:szCs w:val="32"/>
          <w:lang w:eastAsia="ar-TN" w:bidi="ar-TN"/>
        </w:rPr>
      </w:pP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وفي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الختام</w:t>
      </w:r>
      <w:r w:rsidR="00A73037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،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ن</w:t>
      </w:r>
      <w:r w:rsidR="007A1D61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َ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تمنى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CF7C5F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لوفد</w:t>
      </w:r>
      <w:r w:rsidR="00CF7C5F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71694"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المملكة</w:t>
      </w:r>
      <w:r w:rsidR="00E71694" w:rsidRPr="00E71694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71694"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الأردنية</w:t>
      </w:r>
      <w:r w:rsidR="00E71694" w:rsidRPr="00E71694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71694" w:rsidRP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الهاشميّة</w:t>
      </w:r>
      <w:r w:rsidR="00E71694" w:rsidRPr="00E71694">
        <w:rPr>
          <w:rFonts w:ascii="Arial" w:hAnsi="Arial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الشقيق</w:t>
      </w:r>
      <w:r w:rsidR="0027415E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ة</w:t>
      </w:r>
      <w:r w:rsidR="00E71694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="00ED0695"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كل</w:t>
      </w:r>
      <w:r w:rsidR="00ED0695"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التوفيق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في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استعراضه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الدوري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 xml:space="preserve"> </w:t>
      </w:r>
      <w:r w:rsidRPr="00797BC0">
        <w:rPr>
          <w:rFonts w:ascii="Arial" w:hAnsi="Arial" w:hint="cs"/>
          <w:b/>
          <w:bCs/>
          <w:color w:val="000000"/>
          <w:sz w:val="32"/>
          <w:szCs w:val="32"/>
          <w:rtl/>
          <w:lang w:eastAsia="ar-TN" w:bidi="ar-TN"/>
        </w:rPr>
        <w:t>الشامل</w:t>
      </w:r>
      <w:r w:rsidRPr="00797BC0">
        <w:rPr>
          <w:rFonts w:ascii="Simplified Arabic" w:hAnsi="Simplified Arabic" w:cs="Miriam"/>
          <w:b/>
          <w:bCs/>
          <w:color w:val="000000"/>
          <w:sz w:val="32"/>
          <w:szCs w:val="32"/>
          <w:rtl/>
          <w:lang w:eastAsia="ar-TN" w:bidi="ar-TN"/>
        </w:rPr>
        <w:t>.</w:t>
      </w:r>
    </w:p>
    <w:p w:rsidR="0022780C" w:rsidRPr="00797BC0" w:rsidRDefault="0022780C" w:rsidP="006D62C3">
      <w:pPr>
        <w:bidi/>
        <w:spacing w:line="360" w:lineRule="auto"/>
        <w:rPr>
          <w:rFonts w:ascii="Simplified Arabic" w:hAnsi="Simplified Arabic" w:cs="Miriam"/>
          <w:b/>
          <w:bCs/>
          <w:sz w:val="2"/>
          <w:szCs w:val="2"/>
          <w:rtl/>
          <w:lang w:eastAsia="ar-TN" w:bidi="ar-TN"/>
        </w:rPr>
      </w:pPr>
    </w:p>
    <w:p w:rsidR="00A73037" w:rsidRPr="00797BC0" w:rsidRDefault="00A73037" w:rsidP="006D62C3">
      <w:pPr>
        <w:bidi/>
        <w:spacing w:line="360" w:lineRule="auto"/>
        <w:rPr>
          <w:rFonts w:ascii="Simplified Arabic" w:hAnsi="Simplified Arabic" w:cs="Miriam"/>
          <w:b/>
          <w:bCs/>
          <w:sz w:val="32"/>
          <w:szCs w:val="32"/>
          <w:rtl/>
          <w:lang w:eastAsia="ar-TN" w:bidi="ar-TN"/>
        </w:rPr>
      </w:pPr>
      <w:r w:rsidRPr="00797BC0">
        <w:rPr>
          <w:rFonts w:ascii="Arial" w:hAnsi="Arial" w:hint="cs"/>
          <w:b/>
          <w:bCs/>
          <w:sz w:val="32"/>
          <w:szCs w:val="32"/>
          <w:rtl/>
          <w:lang w:eastAsia="ar-TN" w:bidi="ar-TN"/>
        </w:rPr>
        <w:t>وشكـرا</w:t>
      </w:r>
      <w:r w:rsidRPr="00797BC0">
        <w:rPr>
          <w:rFonts w:ascii="Simplified Arabic" w:hAnsi="Simplified Arabic" w:cs="Miriam"/>
          <w:b/>
          <w:bCs/>
          <w:sz w:val="32"/>
          <w:szCs w:val="32"/>
          <w:rtl/>
          <w:lang w:eastAsia="ar-TN" w:bidi="ar-TN"/>
        </w:rPr>
        <w:t>.</w:t>
      </w:r>
    </w:p>
    <w:sectPr w:rsidR="00A73037" w:rsidRPr="00797BC0" w:rsidSect="00E71694">
      <w:pgSz w:w="11906" w:h="16838"/>
      <w:pgMar w:top="426" w:right="1133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tka Subheading">
    <w:altName w:val="Sitka Subheading"/>
    <w:charset w:val="00"/>
    <w:family w:val="auto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26622"/>
    <w:multiLevelType w:val="hybridMultilevel"/>
    <w:tmpl w:val="1D5C9946"/>
    <w:lvl w:ilvl="0" w:tplc="138E6BAC">
      <w:start w:val="5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D654B"/>
    <w:multiLevelType w:val="hybridMultilevel"/>
    <w:tmpl w:val="F4E0F85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903AE"/>
    <w:multiLevelType w:val="hybridMultilevel"/>
    <w:tmpl w:val="9050AEE0"/>
    <w:lvl w:ilvl="0" w:tplc="7FFEB5EE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E759AC"/>
    <w:multiLevelType w:val="hybridMultilevel"/>
    <w:tmpl w:val="CECE2D4C"/>
    <w:lvl w:ilvl="0" w:tplc="10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35F0469"/>
    <w:multiLevelType w:val="hybridMultilevel"/>
    <w:tmpl w:val="C7B8599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654A1"/>
    <w:multiLevelType w:val="hybridMultilevel"/>
    <w:tmpl w:val="E382950A"/>
    <w:lvl w:ilvl="0" w:tplc="F7DAFDD8">
      <w:numFmt w:val="bullet"/>
      <w:lvlText w:val=""/>
      <w:lvlJc w:val="left"/>
      <w:pPr>
        <w:ind w:left="4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F51411C"/>
    <w:multiLevelType w:val="hybridMultilevel"/>
    <w:tmpl w:val="FF982EA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D6D92"/>
    <w:multiLevelType w:val="hybridMultilevel"/>
    <w:tmpl w:val="8C26F5F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E259B"/>
    <w:multiLevelType w:val="hybridMultilevel"/>
    <w:tmpl w:val="AA702AA0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F30770"/>
    <w:multiLevelType w:val="hybridMultilevel"/>
    <w:tmpl w:val="7CBCD36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91EA4B5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13DC7"/>
    <w:multiLevelType w:val="hybridMultilevel"/>
    <w:tmpl w:val="7F7C4AAC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5D"/>
    <w:rsid w:val="00013D56"/>
    <w:rsid w:val="00032047"/>
    <w:rsid w:val="0003648B"/>
    <w:rsid w:val="00055C10"/>
    <w:rsid w:val="00064BC2"/>
    <w:rsid w:val="00064C16"/>
    <w:rsid w:val="00073F10"/>
    <w:rsid w:val="00080853"/>
    <w:rsid w:val="000827B6"/>
    <w:rsid w:val="000A0773"/>
    <w:rsid w:val="000A20F4"/>
    <w:rsid w:val="000B4899"/>
    <w:rsid w:val="000B6C4E"/>
    <w:rsid w:val="000D2EEF"/>
    <w:rsid w:val="000E1249"/>
    <w:rsid w:val="000F2150"/>
    <w:rsid w:val="000F3F12"/>
    <w:rsid w:val="000F3FA9"/>
    <w:rsid w:val="001124B9"/>
    <w:rsid w:val="00114808"/>
    <w:rsid w:val="00126FB5"/>
    <w:rsid w:val="00131F5C"/>
    <w:rsid w:val="001469B3"/>
    <w:rsid w:val="00181535"/>
    <w:rsid w:val="00182CA4"/>
    <w:rsid w:val="001C4EF8"/>
    <w:rsid w:val="001D1C0F"/>
    <w:rsid w:val="001E027D"/>
    <w:rsid w:val="001F3B84"/>
    <w:rsid w:val="001F3FCD"/>
    <w:rsid w:val="001F5A56"/>
    <w:rsid w:val="0021109D"/>
    <w:rsid w:val="00213174"/>
    <w:rsid w:val="0022780C"/>
    <w:rsid w:val="00230D9E"/>
    <w:rsid w:val="002418BA"/>
    <w:rsid w:val="00255018"/>
    <w:rsid w:val="0027214B"/>
    <w:rsid w:val="0027415E"/>
    <w:rsid w:val="00284818"/>
    <w:rsid w:val="002A3F9D"/>
    <w:rsid w:val="002A7414"/>
    <w:rsid w:val="002B2531"/>
    <w:rsid w:val="002C52EE"/>
    <w:rsid w:val="002D2509"/>
    <w:rsid w:val="002F26B8"/>
    <w:rsid w:val="002F2D0C"/>
    <w:rsid w:val="002F2E64"/>
    <w:rsid w:val="002F64FD"/>
    <w:rsid w:val="00302F3C"/>
    <w:rsid w:val="00317AAA"/>
    <w:rsid w:val="003209E1"/>
    <w:rsid w:val="00326034"/>
    <w:rsid w:val="00340A8B"/>
    <w:rsid w:val="00346121"/>
    <w:rsid w:val="00383185"/>
    <w:rsid w:val="00394A4F"/>
    <w:rsid w:val="003A339C"/>
    <w:rsid w:val="003A6A0E"/>
    <w:rsid w:val="003B6EB5"/>
    <w:rsid w:val="003C5ED8"/>
    <w:rsid w:val="00403847"/>
    <w:rsid w:val="004064D3"/>
    <w:rsid w:val="00406DDA"/>
    <w:rsid w:val="0041099F"/>
    <w:rsid w:val="0041228F"/>
    <w:rsid w:val="00421033"/>
    <w:rsid w:val="00422694"/>
    <w:rsid w:val="00440777"/>
    <w:rsid w:val="004459DA"/>
    <w:rsid w:val="00460CE7"/>
    <w:rsid w:val="0046276B"/>
    <w:rsid w:val="00471FB3"/>
    <w:rsid w:val="00474FAA"/>
    <w:rsid w:val="00475C3A"/>
    <w:rsid w:val="00491361"/>
    <w:rsid w:val="00494524"/>
    <w:rsid w:val="004A0140"/>
    <w:rsid w:val="004A343F"/>
    <w:rsid w:val="004A6F80"/>
    <w:rsid w:val="004B4844"/>
    <w:rsid w:val="004B6A77"/>
    <w:rsid w:val="004C745D"/>
    <w:rsid w:val="004E5B34"/>
    <w:rsid w:val="00524679"/>
    <w:rsid w:val="00542015"/>
    <w:rsid w:val="00544A86"/>
    <w:rsid w:val="00565D6C"/>
    <w:rsid w:val="00583A7F"/>
    <w:rsid w:val="00587939"/>
    <w:rsid w:val="005A53B1"/>
    <w:rsid w:val="005A5BA5"/>
    <w:rsid w:val="005B31BC"/>
    <w:rsid w:val="005B3C9B"/>
    <w:rsid w:val="005B6C8A"/>
    <w:rsid w:val="005E5AD5"/>
    <w:rsid w:val="006077A4"/>
    <w:rsid w:val="00622523"/>
    <w:rsid w:val="00637316"/>
    <w:rsid w:val="0067527B"/>
    <w:rsid w:val="00676B09"/>
    <w:rsid w:val="00683BB1"/>
    <w:rsid w:val="006A1B28"/>
    <w:rsid w:val="006A4B56"/>
    <w:rsid w:val="006A533A"/>
    <w:rsid w:val="006B1441"/>
    <w:rsid w:val="006B2572"/>
    <w:rsid w:val="006D57BA"/>
    <w:rsid w:val="006D62C3"/>
    <w:rsid w:val="006E491B"/>
    <w:rsid w:val="006F2806"/>
    <w:rsid w:val="007333AE"/>
    <w:rsid w:val="007420F7"/>
    <w:rsid w:val="00750DFB"/>
    <w:rsid w:val="00755999"/>
    <w:rsid w:val="00757A7B"/>
    <w:rsid w:val="00761583"/>
    <w:rsid w:val="00775247"/>
    <w:rsid w:val="00793758"/>
    <w:rsid w:val="007977C3"/>
    <w:rsid w:val="00797BC0"/>
    <w:rsid w:val="007A0885"/>
    <w:rsid w:val="007A1D61"/>
    <w:rsid w:val="007B3F92"/>
    <w:rsid w:val="007B724E"/>
    <w:rsid w:val="007C7B2B"/>
    <w:rsid w:val="007D0881"/>
    <w:rsid w:val="007D3F1B"/>
    <w:rsid w:val="007D6A10"/>
    <w:rsid w:val="007E48C1"/>
    <w:rsid w:val="008023C9"/>
    <w:rsid w:val="00815D3D"/>
    <w:rsid w:val="0082429E"/>
    <w:rsid w:val="008255EB"/>
    <w:rsid w:val="00825749"/>
    <w:rsid w:val="00841163"/>
    <w:rsid w:val="0085138C"/>
    <w:rsid w:val="008661CD"/>
    <w:rsid w:val="008720A2"/>
    <w:rsid w:val="00877E0E"/>
    <w:rsid w:val="008B1D7E"/>
    <w:rsid w:val="008C5C44"/>
    <w:rsid w:val="008D4AFD"/>
    <w:rsid w:val="008D5253"/>
    <w:rsid w:val="008D577C"/>
    <w:rsid w:val="008E06E9"/>
    <w:rsid w:val="008E3800"/>
    <w:rsid w:val="00922B9F"/>
    <w:rsid w:val="0093355E"/>
    <w:rsid w:val="0094530C"/>
    <w:rsid w:val="00954855"/>
    <w:rsid w:val="00965736"/>
    <w:rsid w:val="00965BA9"/>
    <w:rsid w:val="00973119"/>
    <w:rsid w:val="00984D1D"/>
    <w:rsid w:val="0098555B"/>
    <w:rsid w:val="009921AB"/>
    <w:rsid w:val="009A0E43"/>
    <w:rsid w:val="009A3BE5"/>
    <w:rsid w:val="009C121A"/>
    <w:rsid w:val="009D2AE1"/>
    <w:rsid w:val="009F29CE"/>
    <w:rsid w:val="00A20921"/>
    <w:rsid w:val="00A340B1"/>
    <w:rsid w:val="00A440B4"/>
    <w:rsid w:val="00A51316"/>
    <w:rsid w:val="00A5368E"/>
    <w:rsid w:val="00A71C79"/>
    <w:rsid w:val="00A73037"/>
    <w:rsid w:val="00AB39CF"/>
    <w:rsid w:val="00AD22A4"/>
    <w:rsid w:val="00AE0B1F"/>
    <w:rsid w:val="00B05DEE"/>
    <w:rsid w:val="00B17B75"/>
    <w:rsid w:val="00B25BB8"/>
    <w:rsid w:val="00B25F42"/>
    <w:rsid w:val="00B502B2"/>
    <w:rsid w:val="00B550BB"/>
    <w:rsid w:val="00B710AB"/>
    <w:rsid w:val="00B753A9"/>
    <w:rsid w:val="00B9241E"/>
    <w:rsid w:val="00BA7EAB"/>
    <w:rsid w:val="00BB065F"/>
    <w:rsid w:val="00BD6E61"/>
    <w:rsid w:val="00BF6364"/>
    <w:rsid w:val="00C0532B"/>
    <w:rsid w:val="00C145DB"/>
    <w:rsid w:val="00C301C6"/>
    <w:rsid w:val="00C440D7"/>
    <w:rsid w:val="00C46796"/>
    <w:rsid w:val="00C60A54"/>
    <w:rsid w:val="00C65C20"/>
    <w:rsid w:val="00C70F64"/>
    <w:rsid w:val="00C93F87"/>
    <w:rsid w:val="00CA54E7"/>
    <w:rsid w:val="00CA7B95"/>
    <w:rsid w:val="00CD3E76"/>
    <w:rsid w:val="00CE143C"/>
    <w:rsid w:val="00CE1618"/>
    <w:rsid w:val="00CE4C49"/>
    <w:rsid w:val="00CF0DDA"/>
    <w:rsid w:val="00CF2532"/>
    <w:rsid w:val="00CF7C5F"/>
    <w:rsid w:val="00D10F5B"/>
    <w:rsid w:val="00D20379"/>
    <w:rsid w:val="00D222F9"/>
    <w:rsid w:val="00D45C6A"/>
    <w:rsid w:val="00D63ECE"/>
    <w:rsid w:val="00D73D0E"/>
    <w:rsid w:val="00D93103"/>
    <w:rsid w:val="00D95460"/>
    <w:rsid w:val="00DB3FE0"/>
    <w:rsid w:val="00DC2820"/>
    <w:rsid w:val="00DD5583"/>
    <w:rsid w:val="00DE302C"/>
    <w:rsid w:val="00DE3350"/>
    <w:rsid w:val="00DE44E5"/>
    <w:rsid w:val="00E1401B"/>
    <w:rsid w:val="00E26550"/>
    <w:rsid w:val="00E414AA"/>
    <w:rsid w:val="00E70813"/>
    <w:rsid w:val="00E71694"/>
    <w:rsid w:val="00E75D2A"/>
    <w:rsid w:val="00E82585"/>
    <w:rsid w:val="00EA51AF"/>
    <w:rsid w:val="00EA5511"/>
    <w:rsid w:val="00EA591F"/>
    <w:rsid w:val="00EA7C52"/>
    <w:rsid w:val="00EB097E"/>
    <w:rsid w:val="00EB5AD0"/>
    <w:rsid w:val="00EC23F3"/>
    <w:rsid w:val="00ED0695"/>
    <w:rsid w:val="00ED6F8D"/>
    <w:rsid w:val="00EE6562"/>
    <w:rsid w:val="00EF2B59"/>
    <w:rsid w:val="00F123BE"/>
    <w:rsid w:val="00F34632"/>
    <w:rsid w:val="00F533A6"/>
    <w:rsid w:val="00F653F0"/>
    <w:rsid w:val="00F75B7E"/>
    <w:rsid w:val="00FA36AD"/>
    <w:rsid w:val="00FB2C83"/>
    <w:rsid w:val="00FC6E5B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3CEA3454-C81F-43E2-8681-A4FA8638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2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1361"/>
    <w:rPr>
      <w:rFonts w:ascii="Segoe UI" w:eastAsia="Calibri" w:hAnsi="Segoe UI" w:cs="Segoe UI"/>
      <w:sz w:val="18"/>
      <w:szCs w:val="18"/>
      <w:lang w:val="fr-FR" w:eastAsia="ar-SA"/>
    </w:rPr>
  </w:style>
  <w:style w:type="character" w:styleId="Accentuation">
    <w:name w:val="Emphasis"/>
    <w:uiPriority w:val="20"/>
    <w:qFormat/>
    <w:rsid w:val="00524679"/>
    <w:rPr>
      <w:i/>
      <w:iCs/>
    </w:rPr>
  </w:style>
  <w:style w:type="character" w:customStyle="1" w:styleId="Titre2Car">
    <w:name w:val="Titre 2 Car"/>
    <w:link w:val="Titre2"/>
    <w:uiPriority w:val="9"/>
    <w:semiHidden/>
    <w:rsid w:val="00B502B2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12FCDFC-8FDE-4D9F-A262-76173A011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68D35-5DD5-47B0-9BFC-7284E6FF971E}"/>
</file>

<file path=customXml/itemProps3.xml><?xml version="1.0" encoding="utf-8"?>
<ds:datastoreItem xmlns:ds="http://schemas.openxmlformats.org/officeDocument/2006/customXml" ds:itemID="{7AD6B09E-31D9-43F1-A537-CF5E89050F0F}"/>
</file>

<file path=customXml/itemProps4.xml><?xml version="1.0" encoding="utf-8"?>
<ds:datastoreItem xmlns:ds="http://schemas.openxmlformats.org/officeDocument/2006/customXml" ds:itemID="{6A026AC2-2032-48DD-A90E-B6EE94801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cp:keywords/>
  <cp:lastModifiedBy>Mission Tunisie</cp:lastModifiedBy>
  <cp:revision>2</cp:revision>
  <cp:lastPrinted>2023-11-03T17:53:00Z</cp:lastPrinted>
  <dcterms:created xsi:type="dcterms:W3CDTF">2024-01-19T10:13:00Z</dcterms:created>
  <dcterms:modified xsi:type="dcterms:W3CDTF">2024-01-19T10:13:00Z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