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3B38" w14:textId="77777777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6D4BB58" w14:textId="739CB153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3FE5F185" w14:textId="02A86BEE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600A01">
        <w:rPr>
          <w:rFonts w:ascii="Times New Roman" w:hAnsi="Times New Roman"/>
          <w:b/>
          <w:bCs/>
          <w:sz w:val="24"/>
          <w:szCs w:val="24"/>
        </w:rPr>
        <w:t>5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712BB">
        <w:rPr>
          <w:rFonts w:ascii="Times New Roman" w:hAnsi="Times New Roman"/>
          <w:b/>
          <w:bCs/>
          <w:sz w:val="24"/>
          <w:szCs w:val="24"/>
        </w:rPr>
        <w:t>JORDAN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11D4E930" w14:textId="11E26140" w:rsidR="00EC427A" w:rsidRPr="006E1A37" w:rsidRDefault="00600A01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January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6E5491F3" w14:textId="77777777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14:paraId="5EC0403C" w14:textId="77777777" w:rsidR="005C0F99" w:rsidRPr="006E507F" w:rsidRDefault="005C0F99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14:paraId="3F36DD9B" w14:textId="77777777" w:rsidR="005C0F99" w:rsidRDefault="00910BB7" w:rsidP="005C0F9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64E95">
        <w:rPr>
          <w:rFonts w:ascii="Times New Roman" w:hAnsi="Times New Roman" w:cs="Times New Roman"/>
          <w:sz w:val="32"/>
          <w:szCs w:val="32"/>
          <w:lang w:val="en-GB"/>
        </w:rPr>
        <w:t xml:space="preserve">Mr. President, </w:t>
      </w:r>
    </w:p>
    <w:p w14:paraId="55F2888A" w14:textId="77777777" w:rsidR="005C0F99" w:rsidRDefault="00164C67" w:rsidP="005C0F99">
      <w:pPr>
        <w:spacing w:line="276" w:lineRule="auto"/>
        <w:jc w:val="both"/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</w:pPr>
      <w:r w:rsidRPr="00464E95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C712BB"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welcomes the establishment of a </w:t>
      </w:r>
      <w:r w:rsidR="00EB4840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royal </w:t>
      </w:r>
      <w:r w:rsidR="00C712BB" w:rsidRPr="00464E95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>committee (2019) to align national legislation with international treaties</w:t>
      </w:r>
      <w:r w:rsidR="00C712BB"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 with the aim </w:t>
      </w:r>
      <w:r w:rsidR="00C712BB" w:rsidRPr="00464E95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>to modernize Jordan's political system</w:t>
      </w:r>
      <w:r w:rsidR="00C712BB"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 and achieve a comprehensive democratic transition and promote the participation of young people and women in political life. </w:t>
      </w:r>
    </w:p>
    <w:p w14:paraId="73F6C157" w14:textId="77777777" w:rsidR="005C0F99" w:rsidRDefault="00C712BB" w:rsidP="005C0F99">
      <w:pPr>
        <w:spacing w:line="276" w:lineRule="auto"/>
        <w:jc w:val="both"/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</w:pP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Slovakia is </w:t>
      </w:r>
      <w:r w:rsidRPr="00EB4840">
        <w:rPr>
          <w:rStyle w:val="rynqvb"/>
          <w:rFonts w:ascii="Times New Roman" w:hAnsi="Times New Roman" w:cs="Times New Roman"/>
          <w:b/>
          <w:bCs/>
          <w:iCs/>
          <w:sz w:val="32"/>
          <w:szCs w:val="32"/>
          <w:lang w:val="en-GB"/>
        </w:rPr>
        <w:t>co</w:t>
      </w:r>
      <w:r w:rsidRPr="00464E95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ncerned </w:t>
      </w: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about </w:t>
      </w:r>
      <w:r w:rsidR="00FA71F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persisting </w:t>
      </w:r>
      <w:r w:rsidR="00FB33F6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legal discrimination of women </w:t>
      </w:r>
      <w:r w:rsidR="00FA71F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and obstacles to the freedom of expression and the media freedom. Even </w:t>
      </w:r>
      <w:r w:rsidRPr="00464E95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>amended Cybercrime act</w:t>
      </w: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 </w:t>
      </w:r>
      <w:r w:rsidR="00FA71F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comprises </w:t>
      </w: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provisions </w:t>
      </w:r>
      <w:r w:rsidR="00FA71F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that </w:t>
      </w: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deviate from international human rights standards and could lead to restrictions on freedom of expr</w:t>
      </w:r>
      <w:r w:rsidR="008C03C0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ession, both online and offline</w:t>
      </w:r>
      <w:r w:rsidRPr="00464E95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.</w:t>
      </w:r>
    </w:p>
    <w:p w14:paraId="069F62A4" w14:textId="77777777" w:rsidR="005C0F99" w:rsidRDefault="00C712BB" w:rsidP="005C0F9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64E95">
        <w:rPr>
          <w:rFonts w:ascii="Times New Roman" w:hAnsi="Times New Roman" w:cs="Times New Roman"/>
          <w:b/>
          <w:sz w:val="32"/>
          <w:szCs w:val="32"/>
          <w:lang w:val="en-GB"/>
        </w:rPr>
        <w:t>Slovakia recommends</w:t>
      </w:r>
      <w:r w:rsidR="00464E95">
        <w:rPr>
          <w:rFonts w:ascii="Times New Roman" w:hAnsi="Times New Roman" w:cs="Times New Roman"/>
          <w:sz w:val="32"/>
          <w:szCs w:val="32"/>
          <w:lang w:val="en-GB"/>
        </w:rPr>
        <w:t xml:space="preserve"> to </w:t>
      </w:r>
      <w:r w:rsidR="00AF278C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464E95">
        <w:rPr>
          <w:rFonts w:ascii="Times New Roman" w:hAnsi="Times New Roman" w:cs="Times New Roman"/>
          <w:sz w:val="32"/>
          <w:szCs w:val="32"/>
          <w:lang w:val="en-GB"/>
        </w:rPr>
        <w:t>Hashe</w:t>
      </w:r>
      <w:r w:rsidRPr="00464E95">
        <w:rPr>
          <w:rFonts w:ascii="Times New Roman" w:hAnsi="Times New Roman" w:cs="Times New Roman"/>
          <w:sz w:val="32"/>
          <w:szCs w:val="32"/>
          <w:lang w:val="en-GB"/>
        </w:rPr>
        <w:t>mite Kingdom of Jordan:</w:t>
      </w:r>
    </w:p>
    <w:p w14:paraId="7C59CAFD" w14:textId="77777777" w:rsidR="005C0F99" w:rsidRDefault="00464E95" w:rsidP="005C0F99">
      <w:pPr>
        <w:pStyle w:val="Odsekzoznamu"/>
        <w:numPr>
          <w:ilvl w:val="0"/>
          <w:numId w:val="24"/>
        </w:numPr>
        <w:spacing w:line="276" w:lineRule="auto"/>
        <w:jc w:val="both"/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</w:pPr>
      <w:r w:rsidRPr="002124E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t</w:t>
      </w:r>
      <w:r w:rsidR="00C712BB" w:rsidRPr="002124E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 xml:space="preserve">o ensure </w:t>
      </w:r>
      <w:r w:rsidR="00C712BB" w:rsidRPr="002124E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full respect for </w:t>
      </w:r>
      <w:r w:rsidR="00FA71F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human rights and </w:t>
      </w:r>
      <w:r w:rsidR="00FA71FD" w:rsidRPr="002124E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fundamental </w:t>
      </w:r>
      <w:r w:rsidR="00C712BB" w:rsidRPr="002124E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>freedoms</w:t>
      </w:r>
      <w:r w:rsidR="00FA71F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>, including access to information,</w:t>
      </w:r>
      <w:r w:rsidR="00C712BB" w:rsidRPr="002124ED">
        <w:rPr>
          <w:rStyle w:val="rynqvb"/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 in the</w:t>
      </w:r>
      <w:r w:rsidR="00FA71FD" w:rsidRPr="00FA71FD">
        <w:rPr>
          <w:rFonts w:ascii="Times New Roman" w:hAnsi="Times New Roman" w:cs="Times New Roman"/>
          <w:b/>
          <w:iCs/>
          <w:sz w:val="32"/>
          <w:szCs w:val="32"/>
          <w:lang w:val="en-GB"/>
        </w:rPr>
        <w:t xml:space="preserve"> </w:t>
      </w:r>
      <w:r w:rsidR="00FA71FD" w:rsidRPr="00464E95">
        <w:rPr>
          <w:rFonts w:ascii="Times New Roman" w:hAnsi="Times New Roman" w:cs="Times New Roman"/>
          <w:b/>
          <w:iCs/>
          <w:sz w:val="32"/>
          <w:szCs w:val="32"/>
          <w:lang w:val="en-GB"/>
        </w:rPr>
        <w:t>fight against cybercrime</w:t>
      </w:r>
      <w:r w:rsidR="00C712BB" w:rsidRPr="002124E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, in line with Jordan's international obligations</w:t>
      </w:r>
      <w:r w:rsidRPr="002124ED">
        <w:rPr>
          <w:rStyle w:val="rynqvb"/>
          <w:rFonts w:ascii="Times New Roman" w:hAnsi="Times New Roman" w:cs="Times New Roman"/>
          <w:iCs/>
          <w:sz w:val="32"/>
          <w:szCs w:val="32"/>
          <w:lang w:val="en-GB"/>
        </w:rPr>
        <w:t>;</w:t>
      </w:r>
    </w:p>
    <w:p w14:paraId="2C0DBBCE" w14:textId="77777777" w:rsidR="005C0F99" w:rsidRDefault="00464E95" w:rsidP="005C0F99">
      <w:pPr>
        <w:pStyle w:val="Odsekzoznamu"/>
        <w:numPr>
          <w:ilvl w:val="0"/>
          <w:numId w:val="24"/>
        </w:numPr>
        <w:spacing w:line="276" w:lineRule="auto"/>
        <w:contextualSpacing w:val="0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  <w:bookmarkStart w:id="0" w:name="_Hlk156303537"/>
      <w:r w:rsidRPr="00464E95">
        <w:rPr>
          <w:rFonts w:ascii="Times New Roman" w:hAnsi="Times New Roman" w:cs="Times New Roman"/>
          <w:iCs/>
          <w:sz w:val="32"/>
          <w:szCs w:val="32"/>
          <w:lang w:val="en-GB"/>
        </w:rPr>
        <w:t xml:space="preserve">to </w:t>
      </w:r>
      <w:r w:rsidRPr="00464E95">
        <w:rPr>
          <w:rFonts w:ascii="Times New Roman" w:hAnsi="Times New Roman" w:cs="Times New Roman"/>
          <w:b/>
          <w:iCs/>
          <w:sz w:val="32"/>
          <w:szCs w:val="32"/>
          <w:lang w:val="en-GB"/>
        </w:rPr>
        <w:t>i</w:t>
      </w:r>
      <w:r w:rsidR="00C712BB" w:rsidRPr="00464E95">
        <w:rPr>
          <w:rFonts w:ascii="Times New Roman" w:hAnsi="Times New Roman" w:cs="Times New Roman"/>
          <w:b/>
          <w:iCs/>
          <w:sz w:val="32"/>
          <w:szCs w:val="32"/>
          <w:lang w:val="en-GB"/>
        </w:rPr>
        <w:t>ncrease women's participation in decision-making processes</w:t>
      </w:r>
      <w:r w:rsidR="00C712BB" w:rsidRPr="00464E95">
        <w:rPr>
          <w:rFonts w:ascii="Times New Roman" w:hAnsi="Times New Roman" w:cs="Times New Roman"/>
          <w:iCs/>
          <w:sz w:val="32"/>
          <w:szCs w:val="32"/>
          <w:lang w:val="en-GB"/>
        </w:rPr>
        <w:t xml:space="preserve"> at the family, community and national level</w:t>
      </w:r>
      <w:r w:rsidR="00AB155D">
        <w:rPr>
          <w:rFonts w:ascii="Times New Roman" w:hAnsi="Times New Roman" w:cs="Times New Roman"/>
          <w:iCs/>
          <w:sz w:val="32"/>
          <w:szCs w:val="32"/>
          <w:lang w:val="en-GB"/>
        </w:rPr>
        <w:t>; and</w:t>
      </w:r>
    </w:p>
    <w:p w14:paraId="0D3EAD49" w14:textId="77777777" w:rsidR="005C0F99" w:rsidRDefault="00AB155D" w:rsidP="005C0F99">
      <w:pPr>
        <w:pStyle w:val="Odsekzoznamu"/>
        <w:numPr>
          <w:ilvl w:val="0"/>
          <w:numId w:val="24"/>
        </w:numPr>
        <w:spacing w:line="276" w:lineRule="auto"/>
        <w:contextualSpacing w:val="0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  <w:r>
        <w:rPr>
          <w:rFonts w:ascii="Times New Roman" w:hAnsi="Times New Roman" w:cs="Times New Roman"/>
          <w:iCs/>
          <w:sz w:val="32"/>
          <w:szCs w:val="32"/>
          <w:lang w:val="en-GB"/>
        </w:rPr>
        <w:t xml:space="preserve">to amend legislation with the aim to </w:t>
      </w:r>
      <w:r w:rsidRPr="005C0F99"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allow</w:t>
      </w:r>
      <w:r>
        <w:rPr>
          <w:rFonts w:ascii="Times New Roman" w:hAnsi="Times New Roman" w:cs="Times New Roman"/>
          <w:iCs/>
          <w:sz w:val="32"/>
          <w:szCs w:val="32"/>
          <w:lang w:val="en-GB"/>
        </w:rPr>
        <w:t xml:space="preserve"> Jordanian </w:t>
      </w:r>
      <w:r w:rsidRPr="005C0F99"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women to pass on their nationality to their children</w:t>
      </w:r>
      <w:r>
        <w:rPr>
          <w:rFonts w:ascii="Times New Roman" w:hAnsi="Times New Roman" w:cs="Times New Roman"/>
          <w:iCs/>
          <w:sz w:val="32"/>
          <w:szCs w:val="32"/>
          <w:lang w:val="en-GB"/>
        </w:rPr>
        <w:t xml:space="preserve"> and strengthen legal pathways for all children to acquire a nationality</w:t>
      </w:r>
      <w:bookmarkEnd w:id="0"/>
      <w:r w:rsidR="0026007F">
        <w:rPr>
          <w:rFonts w:ascii="Times New Roman" w:hAnsi="Times New Roman" w:cs="Times New Roman"/>
          <w:iCs/>
          <w:sz w:val="32"/>
          <w:szCs w:val="32"/>
          <w:lang w:val="en-GB"/>
        </w:rPr>
        <w:t>.</w:t>
      </w:r>
    </w:p>
    <w:p w14:paraId="0C759D29" w14:textId="3C51127A" w:rsidR="00600A01" w:rsidRPr="00464E95" w:rsidRDefault="00600A01" w:rsidP="005C0F9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6DB326D" w14:textId="77777777" w:rsidR="005C0F99" w:rsidRDefault="00910BB7" w:rsidP="005C0F9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64E95">
        <w:rPr>
          <w:rFonts w:ascii="Times New Roman" w:hAnsi="Times New Roman" w:cs="Times New Roman"/>
          <w:sz w:val="32"/>
          <w:szCs w:val="32"/>
          <w:lang w:val="en-GB"/>
        </w:rPr>
        <w:t xml:space="preserve">Thank you. </w:t>
      </w:r>
    </w:p>
    <w:sectPr w:rsidR="005C0F99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6B3F471A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3C0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27B6"/>
    <w:multiLevelType w:val="hybridMultilevel"/>
    <w:tmpl w:val="3D3EE28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6554"/>
    <w:multiLevelType w:val="hybridMultilevel"/>
    <w:tmpl w:val="8BB87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53D6"/>
    <w:multiLevelType w:val="hybridMultilevel"/>
    <w:tmpl w:val="432C7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C529F"/>
    <w:multiLevelType w:val="hybridMultilevel"/>
    <w:tmpl w:val="ECFAD064"/>
    <w:lvl w:ilvl="0" w:tplc="7E8A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92459">
    <w:abstractNumId w:val="9"/>
  </w:num>
  <w:num w:numId="2" w16cid:durableId="1656447392">
    <w:abstractNumId w:val="5"/>
  </w:num>
  <w:num w:numId="3" w16cid:durableId="1399867836">
    <w:abstractNumId w:val="22"/>
  </w:num>
  <w:num w:numId="4" w16cid:durableId="887036326">
    <w:abstractNumId w:val="1"/>
  </w:num>
  <w:num w:numId="5" w16cid:durableId="1532257412">
    <w:abstractNumId w:val="23"/>
  </w:num>
  <w:num w:numId="6" w16cid:durableId="57487039">
    <w:abstractNumId w:val="16"/>
  </w:num>
  <w:num w:numId="7" w16cid:durableId="287125991">
    <w:abstractNumId w:val="11"/>
  </w:num>
  <w:num w:numId="8" w16cid:durableId="571741688">
    <w:abstractNumId w:val="10"/>
  </w:num>
  <w:num w:numId="9" w16cid:durableId="658460660">
    <w:abstractNumId w:val="3"/>
  </w:num>
  <w:num w:numId="10" w16cid:durableId="1374230302">
    <w:abstractNumId w:val="15"/>
  </w:num>
  <w:num w:numId="11" w16cid:durableId="1771005818">
    <w:abstractNumId w:val="19"/>
  </w:num>
  <w:num w:numId="12" w16cid:durableId="1927883219">
    <w:abstractNumId w:val="6"/>
  </w:num>
  <w:num w:numId="13" w16cid:durableId="1476802713">
    <w:abstractNumId w:val="8"/>
  </w:num>
  <w:num w:numId="14" w16cid:durableId="97069169">
    <w:abstractNumId w:val="21"/>
  </w:num>
  <w:num w:numId="15" w16cid:durableId="40592126">
    <w:abstractNumId w:val="20"/>
  </w:num>
  <w:num w:numId="16" w16cid:durableId="606036806">
    <w:abstractNumId w:val="4"/>
  </w:num>
  <w:num w:numId="17" w16cid:durableId="1051729267">
    <w:abstractNumId w:val="12"/>
  </w:num>
  <w:num w:numId="18" w16cid:durableId="378170745">
    <w:abstractNumId w:val="0"/>
  </w:num>
  <w:num w:numId="19" w16cid:durableId="1177378472">
    <w:abstractNumId w:val="18"/>
  </w:num>
  <w:num w:numId="20" w16cid:durableId="526913684">
    <w:abstractNumId w:val="7"/>
  </w:num>
  <w:num w:numId="21" w16cid:durableId="227613258">
    <w:abstractNumId w:val="2"/>
  </w:num>
  <w:num w:numId="22" w16cid:durableId="28527740">
    <w:abstractNumId w:val="14"/>
  </w:num>
  <w:num w:numId="23" w16cid:durableId="366680845">
    <w:abstractNumId w:val="13"/>
  </w:num>
  <w:num w:numId="24" w16cid:durableId="257450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104648"/>
    <w:rsid w:val="00112196"/>
    <w:rsid w:val="0011355F"/>
    <w:rsid w:val="00122A8D"/>
    <w:rsid w:val="001276F6"/>
    <w:rsid w:val="00157029"/>
    <w:rsid w:val="00164C67"/>
    <w:rsid w:val="00180FB5"/>
    <w:rsid w:val="00185C0E"/>
    <w:rsid w:val="00190704"/>
    <w:rsid w:val="001946D4"/>
    <w:rsid w:val="0019641C"/>
    <w:rsid w:val="00197050"/>
    <w:rsid w:val="001A211F"/>
    <w:rsid w:val="001B36BE"/>
    <w:rsid w:val="001B7AC3"/>
    <w:rsid w:val="001C00BA"/>
    <w:rsid w:val="001D2B7B"/>
    <w:rsid w:val="001D2FCF"/>
    <w:rsid w:val="001E6DDE"/>
    <w:rsid w:val="001F47EF"/>
    <w:rsid w:val="00206062"/>
    <w:rsid w:val="002124ED"/>
    <w:rsid w:val="00230648"/>
    <w:rsid w:val="0023273E"/>
    <w:rsid w:val="00232ABF"/>
    <w:rsid w:val="0025171A"/>
    <w:rsid w:val="00252F2C"/>
    <w:rsid w:val="00255348"/>
    <w:rsid w:val="0026007F"/>
    <w:rsid w:val="00263EB8"/>
    <w:rsid w:val="00270AD8"/>
    <w:rsid w:val="00283F66"/>
    <w:rsid w:val="002A29FC"/>
    <w:rsid w:val="002B4569"/>
    <w:rsid w:val="002D05F5"/>
    <w:rsid w:val="002D5843"/>
    <w:rsid w:val="002E0B92"/>
    <w:rsid w:val="002F7CBC"/>
    <w:rsid w:val="00330B7E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E4FE4"/>
    <w:rsid w:val="00411470"/>
    <w:rsid w:val="004348D6"/>
    <w:rsid w:val="004367B7"/>
    <w:rsid w:val="00443D5D"/>
    <w:rsid w:val="004521A0"/>
    <w:rsid w:val="00464D48"/>
    <w:rsid w:val="00464E95"/>
    <w:rsid w:val="00490DB9"/>
    <w:rsid w:val="004A27E9"/>
    <w:rsid w:val="004B2A48"/>
    <w:rsid w:val="004C2835"/>
    <w:rsid w:val="004C48AF"/>
    <w:rsid w:val="004C7BC9"/>
    <w:rsid w:val="004E415B"/>
    <w:rsid w:val="0050189E"/>
    <w:rsid w:val="0052207F"/>
    <w:rsid w:val="005223C0"/>
    <w:rsid w:val="00526112"/>
    <w:rsid w:val="0053143B"/>
    <w:rsid w:val="0053694F"/>
    <w:rsid w:val="005408A8"/>
    <w:rsid w:val="00564190"/>
    <w:rsid w:val="005706F7"/>
    <w:rsid w:val="0057563D"/>
    <w:rsid w:val="00594327"/>
    <w:rsid w:val="005A255E"/>
    <w:rsid w:val="005C0F99"/>
    <w:rsid w:val="005D54BD"/>
    <w:rsid w:val="005D5B6B"/>
    <w:rsid w:val="005E46B4"/>
    <w:rsid w:val="005E6EC8"/>
    <w:rsid w:val="00600A01"/>
    <w:rsid w:val="006201BC"/>
    <w:rsid w:val="00625237"/>
    <w:rsid w:val="00656AA3"/>
    <w:rsid w:val="00665FE6"/>
    <w:rsid w:val="006915DF"/>
    <w:rsid w:val="006A3190"/>
    <w:rsid w:val="006A37A2"/>
    <w:rsid w:val="006D010C"/>
    <w:rsid w:val="006E1A37"/>
    <w:rsid w:val="006E507F"/>
    <w:rsid w:val="006F15C3"/>
    <w:rsid w:val="00702268"/>
    <w:rsid w:val="007063F2"/>
    <w:rsid w:val="00707C52"/>
    <w:rsid w:val="007173FB"/>
    <w:rsid w:val="007211D9"/>
    <w:rsid w:val="00741E6F"/>
    <w:rsid w:val="0076395E"/>
    <w:rsid w:val="00767A3B"/>
    <w:rsid w:val="007931E6"/>
    <w:rsid w:val="00794D92"/>
    <w:rsid w:val="007B441A"/>
    <w:rsid w:val="007E2292"/>
    <w:rsid w:val="007E5571"/>
    <w:rsid w:val="007F03A0"/>
    <w:rsid w:val="007F6222"/>
    <w:rsid w:val="007F7449"/>
    <w:rsid w:val="00800DBB"/>
    <w:rsid w:val="00804876"/>
    <w:rsid w:val="008066FA"/>
    <w:rsid w:val="00816BED"/>
    <w:rsid w:val="00824A5D"/>
    <w:rsid w:val="008276CA"/>
    <w:rsid w:val="00834181"/>
    <w:rsid w:val="00845F9C"/>
    <w:rsid w:val="0084764B"/>
    <w:rsid w:val="008650D1"/>
    <w:rsid w:val="00896A15"/>
    <w:rsid w:val="008B26F3"/>
    <w:rsid w:val="008B3026"/>
    <w:rsid w:val="008C03C0"/>
    <w:rsid w:val="008C0977"/>
    <w:rsid w:val="008C75E0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1597"/>
    <w:rsid w:val="00A548C6"/>
    <w:rsid w:val="00A6064E"/>
    <w:rsid w:val="00A651C9"/>
    <w:rsid w:val="00A733BE"/>
    <w:rsid w:val="00A74CFB"/>
    <w:rsid w:val="00A75FF5"/>
    <w:rsid w:val="00A81323"/>
    <w:rsid w:val="00A83FB3"/>
    <w:rsid w:val="00AB155D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AF278C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739B"/>
    <w:rsid w:val="00BC0BD9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12BB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D5C26"/>
    <w:rsid w:val="00E07CC2"/>
    <w:rsid w:val="00E12877"/>
    <w:rsid w:val="00E16D06"/>
    <w:rsid w:val="00E42248"/>
    <w:rsid w:val="00E57DAC"/>
    <w:rsid w:val="00E63A2C"/>
    <w:rsid w:val="00E7486B"/>
    <w:rsid w:val="00EA03FB"/>
    <w:rsid w:val="00EA5494"/>
    <w:rsid w:val="00EB28D5"/>
    <w:rsid w:val="00EB4840"/>
    <w:rsid w:val="00EC3924"/>
    <w:rsid w:val="00EC427A"/>
    <w:rsid w:val="00EE08E8"/>
    <w:rsid w:val="00EF646A"/>
    <w:rsid w:val="00F22395"/>
    <w:rsid w:val="00F41095"/>
    <w:rsid w:val="00F67293"/>
    <w:rsid w:val="00F73237"/>
    <w:rsid w:val="00FA71FD"/>
    <w:rsid w:val="00FB319A"/>
    <w:rsid w:val="00FB33F6"/>
    <w:rsid w:val="00FC381F"/>
    <w:rsid w:val="00FC7386"/>
    <w:rsid w:val="00FC770C"/>
    <w:rsid w:val="00FD0700"/>
    <w:rsid w:val="00FD5727"/>
    <w:rsid w:val="00FD75B1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character" w:customStyle="1" w:styleId="rynqvb">
    <w:name w:val="rynqvb"/>
    <w:basedOn w:val="Predvolenpsmoodseku"/>
    <w:rsid w:val="00C712BB"/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C712BB"/>
  </w:style>
  <w:style w:type="character" w:customStyle="1" w:styleId="hwtze">
    <w:name w:val="hwtze"/>
    <w:basedOn w:val="Predvolenpsmoodseku"/>
    <w:rsid w:val="00C712BB"/>
  </w:style>
  <w:style w:type="paragraph" w:styleId="Revzia">
    <w:name w:val="Revision"/>
    <w:hidden/>
    <w:uiPriority w:val="99"/>
    <w:semiHidden/>
    <w:rsid w:val="00EB4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4952CF-7B49-42BC-9CA2-C1947FA21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59D62-C045-4C7A-A950-C0B61DF525E0}"/>
</file>

<file path=customXml/itemProps3.xml><?xml version="1.0" encoding="utf-8"?>
<ds:datastoreItem xmlns:ds="http://schemas.openxmlformats.org/officeDocument/2006/customXml" ds:itemID="{E6A1C0DE-D80E-499E-AD6D-758F08251F01}"/>
</file>

<file path=customXml/itemProps4.xml><?xml version="1.0" encoding="utf-8"?>
<ds:datastoreItem xmlns:ds="http://schemas.openxmlformats.org/officeDocument/2006/customXml" ds:itemID="{130ADA37-8094-4BF6-861D-5006BA348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3</cp:revision>
  <cp:lastPrinted>2023-01-20T10:36:00Z</cp:lastPrinted>
  <dcterms:created xsi:type="dcterms:W3CDTF">2024-01-23T14:31:00Z</dcterms:created>
  <dcterms:modified xsi:type="dcterms:W3CDTF">2024-01-23T14:35:00Z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