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9B" w:rsidRPr="002F3005" w:rsidRDefault="004A149B" w:rsidP="002F3005">
      <w:pPr>
        <w:bidi/>
        <w:spacing w:after="0" w:line="240" w:lineRule="auto"/>
        <w:ind w:right="142"/>
        <w:jc w:val="mediumKashida"/>
        <w:rPr>
          <w:rFonts w:ascii="Simplified Arabic" w:eastAsia="Calibri" w:hAnsi="Simplified Arabic" w:cs="Simplified Arabic"/>
          <w:b/>
          <w:bCs/>
          <w:kern w:val="0"/>
          <w:sz w:val="32"/>
          <w:szCs w:val="32"/>
        </w:rPr>
      </w:pPr>
      <w:r w:rsidRPr="002F3005">
        <w:rPr>
          <w:rFonts w:ascii="Simplified Arabic" w:eastAsia="Calibri" w:hAnsi="Simplified Arabic" w:cs="Simplified Arabic"/>
          <w:b/>
          <w:bCs/>
          <w:noProof/>
          <w:kern w:val="0"/>
          <w:sz w:val="32"/>
          <w:szCs w:val="32"/>
          <w:rtl/>
          <w:lang w:bidi="ar-SA"/>
        </w:rPr>
        <w:drawing>
          <wp:anchor distT="0" distB="0" distL="114300" distR="114300" simplePos="0" relativeHeight="251659264" behindDoc="1" locked="0" layoutInCell="1" allowOverlap="0">
            <wp:simplePos x="0" y="0"/>
            <wp:positionH relativeFrom="column">
              <wp:posOffset>2547620</wp:posOffset>
            </wp:positionH>
            <wp:positionV relativeFrom="paragraph">
              <wp:posOffset>72390</wp:posOffset>
            </wp:positionV>
            <wp:extent cx="967105" cy="1176655"/>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67105" cy="1176655"/>
                    </a:xfrm>
                    <a:prstGeom prst="rect">
                      <a:avLst/>
                    </a:prstGeom>
                    <a:noFill/>
                    <a:ln w="9525">
                      <a:noFill/>
                      <a:miter lim="800000"/>
                      <a:headEnd/>
                      <a:tailEnd/>
                    </a:ln>
                  </pic:spPr>
                </pic:pic>
              </a:graphicData>
            </a:graphic>
          </wp:anchor>
        </w:drawing>
      </w:r>
    </w:p>
    <w:p w:rsidR="004A149B" w:rsidRPr="002F3005" w:rsidRDefault="004A149B" w:rsidP="002F3005">
      <w:pPr>
        <w:bidi/>
        <w:spacing w:after="0" w:line="240" w:lineRule="auto"/>
        <w:ind w:right="142"/>
        <w:jc w:val="mediumKashida"/>
        <w:rPr>
          <w:rFonts w:ascii="Simplified Arabic" w:eastAsia="Calibri" w:hAnsi="Simplified Arabic" w:cs="Simplified Arabic"/>
          <w:b/>
          <w:bCs/>
          <w:kern w:val="0"/>
          <w:sz w:val="32"/>
          <w:szCs w:val="32"/>
        </w:rPr>
      </w:pPr>
    </w:p>
    <w:p w:rsidR="004A149B" w:rsidRPr="002F3005" w:rsidRDefault="004A149B" w:rsidP="002F3005">
      <w:pPr>
        <w:bidi/>
        <w:spacing w:after="0" w:line="240" w:lineRule="auto"/>
        <w:ind w:right="142"/>
        <w:jc w:val="mediumKashida"/>
        <w:rPr>
          <w:rFonts w:ascii="Simplified Arabic" w:eastAsia="Calibri" w:hAnsi="Simplified Arabic" w:cs="Simplified Arabic"/>
          <w:b/>
          <w:bCs/>
          <w:kern w:val="0"/>
          <w:sz w:val="32"/>
          <w:szCs w:val="32"/>
        </w:rPr>
      </w:pPr>
    </w:p>
    <w:p w:rsidR="004A149B" w:rsidRPr="002F3005" w:rsidRDefault="004A149B" w:rsidP="002F3005">
      <w:pPr>
        <w:bidi/>
        <w:spacing w:after="0" w:line="240" w:lineRule="auto"/>
        <w:ind w:right="142"/>
        <w:jc w:val="mediumKashida"/>
        <w:rPr>
          <w:rFonts w:ascii="Simplified Arabic" w:eastAsia="Calibri" w:hAnsi="Simplified Arabic" w:cs="Simplified Arabic"/>
          <w:b/>
          <w:bCs/>
          <w:kern w:val="0"/>
          <w:sz w:val="32"/>
          <w:szCs w:val="32"/>
          <w:rtl/>
        </w:rPr>
      </w:pPr>
    </w:p>
    <w:p w:rsidR="00D94802" w:rsidRDefault="00D94802" w:rsidP="002F3005">
      <w:pPr>
        <w:bidi/>
        <w:spacing w:after="0" w:line="240" w:lineRule="auto"/>
        <w:ind w:right="142"/>
        <w:jc w:val="center"/>
        <w:rPr>
          <w:rFonts w:ascii="Simplified Arabic" w:eastAsia="Calibri" w:hAnsi="Simplified Arabic" w:cs="Simplified Arabic"/>
          <w:b/>
          <w:bCs/>
          <w:kern w:val="0"/>
          <w:sz w:val="32"/>
          <w:szCs w:val="32"/>
          <w:rtl/>
        </w:rPr>
      </w:pPr>
    </w:p>
    <w:p w:rsidR="008F428A" w:rsidRPr="002F3005" w:rsidRDefault="00AD564A" w:rsidP="00D94802">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كلمة</w:t>
      </w:r>
    </w:p>
    <w:p w:rsidR="00120290" w:rsidRPr="002F3005" w:rsidRDefault="00AD564A" w:rsidP="002F3005">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المملكة الأردنية الهاشمية</w:t>
      </w:r>
    </w:p>
    <w:p w:rsidR="00AD564A" w:rsidRPr="002F3005" w:rsidRDefault="00AD564A" w:rsidP="002F3005">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جلسة</w:t>
      </w:r>
      <w:r w:rsidR="006A6040" w:rsidRPr="002F3005">
        <w:rPr>
          <w:rFonts w:ascii="Simplified Arabic" w:eastAsia="Calibri" w:hAnsi="Simplified Arabic" w:cs="Simplified Arabic"/>
          <w:b/>
          <w:bCs/>
          <w:kern w:val="0"/>
          <w:sz w:val="32"/>
          <w:szCs w:val="32"/>
          <w:rtl/>
        </w:rPr>
        <w:t xml:space="preserve"> مناقشة التقرير الرابع ل</w:t>
      </w:r>
      <w:r w:rsidRPr="002F3005">
        <w:rPr>
          <w:rFonts w:ascii="Simplified Arabic" w:eastAsia="Calibri" w:hAnsi="Simplified Arabic" w:cs="Simplified Arabic"/>
          <w:b/>
          <w:bCs/>
          <w:kern w:val="0"/>
          <w:sz w:val="32"/>
          <w:szCs w:val="32"/>
          <w:rtl/>
        </w:rPr>
        <w:t>لاستعراض الدوري الشامل</w:t>
      </w:r>
    </w:p>
    <w:p w:rsidR="008F428A" w:rsidRPr="002F3005" w:rsidRDefault="008F428A" w:rsidP="002F3005">
      <w:pPr>
        <w:bidi/>
        <w:spacing w:after="0" w:line="240" w:lineRule="auto"/>
        <w:ind w:right="142"/>
        <w:jc w:val="center"/>
        <w:rPr>
          <w:rFonts w:ascii="Simplified Arabic" w:eastAsia="Calibri" w:hAnsi="Simplified Arabic" w:cs="Simplified Arabic"/>
          <w:b/>
          <w:bCs/>
          <w:kern w:val="0"/>
          <w:sz w:val="32"/>
          <w:szCs w:val="32"/>
        </w:rPr>
      </w:pPr>
      <w:r w:rsidRPr="002F3005">
        <w:rPr>
          <w:rFonts w:ascii="Simplified Arabic" w:eastAsia="Calibri" w:hAnsi="Simplified Arabic" w:cs="Simplified Arabic"/>
          <w:b/>
          <w:bCs/>
          <w:kern w:val="0"/>
          <w:sz w:val="32"/>
          <w:szCs w:val="32"/>
          <w:rtl/>
        </w:rPr>
        <w:t xml:space="preserve">جنيف </w:t>
      </w:r>
      <w:r w:rsidR="00286A34" w:rsidRPr="002F3005">
        <w:rPr>
          <w:rFonts w:ascii="Simplified Arabic" w:eastAsia="Calibri" w:hAnsi="Simplified Arabic" w:cs="Simplified Arabic"/>
          <w:b/>
          <w:bCs/>
          <w:kern w:val="0"/>
          <w:sz w:val="32"/>
          <w:szCs w:val="32"/>
          <w:rtl/>
        </w:rPr>
        <w:t>25 كانون الثاني 2024</w:t>
      </w:r>
    </w:p>
    <w:p w:rsidR="002F3005" w:rsidRDefault="002F3005" w:rsidP="002F3005">
      <w:pPr>
        <w:bidi/>
        <w:spacing w:after="0" w:line="240" w:lineRule="auto"/>
        <w:ind w:right="142"/>
        <w:jc w:val="center"/>
        <w:rPr>
          <w:rFonts w:ascii="Simplified Arabic" w:eastAsia="Calibri" w:hAnsi="Simplified Arabic" w:cs="Simplified Arabic"/>
          <w:b/>
          <w:bCs/>
          <w:kern w:val="0"/>
          <w:sz w:val="32"/>
          <w:szCs w:val="32"/>
          <w:rtl/>
        </w:rPr>
      </w:pPr>
    </w:p>
    <w:p w:rsidR="004A149B" w:rsidRPr="002F3005" w:rsidRDefault="004A149B" w:rsidP="002F3005">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رئيس الوفد الأردني</w:t>
      </w:r>
    </w:p>
    <w:p w:rsidR="006A6040" w:rsidRPr="002F3005" w:rsidRDefault="004A149B" w:rsidP="002F3005">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المندوب الدائم</w:t>
      </w:r>
    </w:p>
    <w:p w:rsidR="004A149B" w:rsidRPr="002F3005" w:rsidRDefault="004A149B" w:rsidP="002F3005">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السفير وليد</w:t>
      </w:r>
      <w:r w:rsidR="00524F4D" w:rsidRPr="002F3005">
        <w:rPr>
          <w:rFonts w:ascii="Simplified Arabic" w:eastAsia="Calibri" w:hAnsi="Simplified Arabic" w:cs="Simplified Arabic"/>
          <w:b/>
          <w:bCs/>
          <w:kern w:val="0"/>
          <w:sz w:val="32"/>
          <w:szCs w:val="32"/>
          <w:rtl/>
        </w:rPr>
        <w:t xml:space="preserve"> خالد </w:t>
      </w:r>
      <w:r w:rsidRPr="002F3005">
        <w:rPr>
          <w:rFonts w:ascii="Simplified Arabic" w:eastAsia="Calibri" w:hAnsi="Simplified Arabic" w:cs="Simplified Arabic"/>
          <w:b/>
          <w:bCs/>
          <w:kern w:val="0"/>
          <w:sz w:val="32"/>
          <w:szCs w:val="32"/>
          <w:rtl/>
        </w:rPr>
        <w:t>عبيدات</w:t>
      </w:r>
    </w:p>
    <w:p w:rsidR="00286A34" w:rsidRPr="002F3005" w:rsidRDefault="00286A34" w:rsidP="002F3005">
      <w:pPr>
        <w:bidi/>
        <w:spacing w:after="0" w:line="240" w:lineRule="auto"/>
        <w:ind w:right="142"/>
        <w:jc w:val="mediumKashida"/>
        <w:rPr>
          <w:rFonts w:ascii="Simplified Arabic" w:eastAsia="Calibri" w:hAnsi="Simplified Arabic" w:cs="Simplified Arabic"/>
          <w:b/>
          <w:bCs/>
          <w:kern w:val="0"/>
          <w:sz w:val="32"/>
          <w:szCs w:val="32"/>
          <w:rtl/>
        </w:rPr>
      </w:pPr>
    </w:p>
    <w:p w:rsidR="00286A34" w:rsidRPr="002F3005" w:rsidRDefault="00286A34" w:rsidP="002F3005">
      <w:pPr>
        <w:bidi/>
        <w:spacing w:after="0" w:line="240" w:lineRule="auto"/>
        <w:ind w:right="142"/>
        <w:jc w:val="mediumKashida"/>
        <w:rPr>
          <w:rFonts w:ascii="Simplified Arabic" w:eastAsia="Calibri" w:hAnsi="Simplified Arabic" w:cs="Simplified Arabic"/>
          <w:b/>
          <w:bCs/>
          <w:kern w:val="0"/>
          <w:sz w:val="32"/>
          <w:szCs w:val="32"/>
          <w:rtl/>
        </w:rPr>
      </w:pPr>
    </w:p>
    <w:p w:rsidR="00286A34" w:rsidRPr="002F3005" w:rsidRDefault="00286A34" w:rsidP="002F3005">
      <w:pPr>
        <w:bidi/>
        <w:spacing w:after="0" w:line="240" w:lineRule="auto"/>
        <w:ind w:right="142"/>
        <w:jc w:val="mediumKashida"/>
        <w:rPr>
          <w:rFonts w:ascii="Simplified Arabic" w:eastAsia="Calibri" w:hAnsi="Simplified Arabic" w:cs="Simplified Arabic"/>
          <w:b/>
          <w:bCs/>
          <w:kern w:val="0"/>
          <w:sz w:val="32"/>
          <w:szCs w:val="32"/>
          <w:rtl/>
        </w:rPr>
      </w:pPr>
    </w:p>
    <w:p w:rsidR="00286A34" w:rsidRDefault="00286A34"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34236" w:rsidRDefault="00F34236" w:rsidP="00D94802">
      <w:pPr>
        <w:bidi/>
        <w:spacing w:after="0" w:line="240" w:lineRule="auto"/>
        <w:ind w:right="142"/>
        <w:jc w:val="mediumKashida"/>
        <w:rPr>
          <w:rFonts w:ascii="Simplified Arabic" w:eastAsia="Calibri" w:hAnsi="Simplified Arabic" w:cs="Simplified Arabic"/>
          <w:b/>
          <w:bCs/>
          <w:kern w:val="0"/>
          <w:sz w:val="32"/>
          <w:szCs w:val="32"/>
        </w:rPr>
      </w:pPr>
    </w:p>
    <w:p w:rsidR="00D556DC" w:rsidRPr="002F3005" w:rsidRDefault="00D556DC" w:rsidP="00F34236">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بسم الله الرحمن الرحيم</w:t>
      </w:r>
    </w:p>
    <w:p w:rsidR="00005A00" w:rsidRPr="002F3005" w:rsidRDefault="00005A0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السيد </w:t>
      </w:r>
      <w:r w:rsidR="00E604CA" w:rsidRPr="002F3005">
        <w:rPr>
          <w:rFonts w:ascii="Simplified Arabic" w:eastAsia="Calibri" w:hAnsi="Simplified Arabic" w:cs="Simplified Arabic"/>
          <w:b/>
          <w:bCs/>
          <w:kern w:val="0"/>
          <w:sz w:val="32"/>
          <w:szCs w:val="32"/>
          <w:rtl/>
        </w:rPr>
        <w:t xml:space="preserve">نائب </w:t>
      </w:r>
      <w:r w:rsidRPr="002F3005">
        <w:rPr>
          <w:rFonts w:ascii="Simplified Arabic" w:eastAsia="Calibri" w:hAnsi="Simplified Arabic" w:cs="Simplified Arabic"/>
          <w:b/>
          <w:bCs/>
          <w:kern w:val="0"/>
          <w:sz w:val="32"/>
          <w:szCs w:val="32"/>
          <w:rtl/>
        </w:rPr>
        <w:t xml:space="preserve">رئيس مجلس حقوق الانسان </w:t>
      </w:r>
    </w:p>
    <w:p w:rsidR="00005A00" w:rsidRPr="002F3005" w:rsidRDefault="00005A0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أصحاب السعادة رؤساء الوفود الكرام،</w:t>
      </w:r>
    </w:p>
    <w:p w:rsidR="00005A00" w:rsidRPr="002F3005" w:rsidRDefault="00005A0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السيدات والسادة الحضور الكريم،</w:t>
      </w:r>
    </w:p>
    <w:p w:rsidR="0038077B" w:rsidRPr="002F3005" w:rsidRDefault="0038077B" w:rsidP="002F3005">
      <w:pPr>
        <w:bidi/>
        <w:spacing w:after="0" w:line="240" w:lineRule="auto"/>
        <w:ind w:right="142"/>
        <w:jc w:val="mediumKashida"/>
        <w:rPr>
          <w:rFonts w:ascii="Simplified Arabic" w:eastAsia="Calibri" w:hAnsi="Simplified Arabic" w:cs="Simplified Arabic"/>
          <w:b/>
          <w:bCs/>
          <w:kern w:val="0"/>
          <w:sz w:val="32"/>
          <w:szCs w:val="32"/>
          <w:rtl/>
        </w:rPr>
      </w:pPr>
    </w:p>
    <w:p w:rsidR="00D71345" w:rsidRPr="002F3005" w:rsidRDefault="00CB4AE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يتشرف وفد المملكة الأردنية الهاشمية بعرض المنجزات على الصعيد الو</w:t>
      </w:r>
      <w:r w:rsidR="00103270" w:rsidRPr="002F3005">
        <w:rPr>
          <w:rFonts w:ascii="Simplified Arabic" w:eastAsia="Calibri" w:hAnsi="Simplified Arabic" w:cs="Simplified Arabic"/>
          <w:b/>
          <w:bCs/>
          <w:kern w:val="0"/>
          <w:sz w:val="32"/>
          <w:szCs w:val="32"/>
          <w:rtl/>
        </w:rPr>
        <w:t xml:space="preserve">طني بخصوص منظومة حقوق الإنسان التي تمثل سعي المملكة الدؤوب لتعزيز هذه الحقوق والحريات ، حيث </w:t>
      </w:r>
      <w:r w:rsidR="00D71345" w:rsidRPr="002F3005">
        <w:rPr>
          <w:rFonts w:ascii="Simplified Arabic" w:eastAsia="Calibri" w:hAnsi="Simplified Arabic" w:cs="Simplified Arabic"/>
          <w:b/>
          <w:bCs/>
          <w:kern w:val="0"/>
          <w:sz w:val="32"/>
          <w:szCs w:val="32"/>
          <w:rtl/>
        </w:rPr>
        <w:t>حرصت المملكة منذ جلسة التوصيات التي عقدت عام 2018 في مجلس</w:t>
      </w:r>
      <w:r w:rsidR="00A55A50" w:rsidRPr="002F3005">
        <w:rPr>
          <w:rFonts w:ascii="Simplified Arabic" w:eastAsia="Calibri" w:hAnsi="Simplified Arabic" w:cs="Simplified Arabic"/>
          <w:b/>
          <w:bCs/>
          <w:kern w:val="0"/>
          <w:sz w:val="32"/>
          <w:szCs w:val="32"/>
          <w:rtl/>
        </w:rPr>
        <w:t xml:space="preserve"> حقوق الإنسان الخاصة ب</w:t>
      </w:r>
      <w:r w:rsidR="00D71345" w:rsidRPr="002F3005">
        <w:rPr>
          <w:rFonts w:ascii="Simplified Arabic" w:eastAsia="Calibri" w:hAnsi="Simplified Arabic" w:cs="Simplified Arabic"/>
          <w:b/>
          <w:bCs/>
          <w:kern w:val="0"/>
          <w:sz w:val="32"/>
          <w:szCs w:val="32"/>
          <w:rtl/>
        </w:rPr>
        <w:t>تقرير الاستعراض الدوري الشامل الثالث للملكة على متابعة وإنفاذ التوصيات التي حظيت بقبول المملكة لها وعددها 149 توصية أسهمت في تعزيز منظومة حقوق الإنسان على مستوى التشريعات والتوصيات والممارسات وتعمل بشكل دائم على التفاعل والاشتباك الايجابي مع الآليات الدولية لحقوق الانسان. وقد اتبعت في ذلك منهجا تشاركيا قائما على الإنفتاح والتشاور مع أصحاب المصلحة على قاعدة المبادئ التوجيهية لكتابة التقرير ساهمت في</w:t>
      </w:r>
      <w:r w:rsidR="00871828" w:rsidRPr="002F3005">
        <w:rPr>
          <w:rFonts w:ascii="Simplified Arabic" w:eastAsia="Calibri" w:hAnsi="Simplified Arabic" w:cs="Simplified Arabic"/>
          <w:b/>
          <w:bCs/>
          <w:kern w:val="0"/>
          <w:sz w:val="32"/>
          <w:szCs w:val="32"/>
          <w:rtl/>
        </w:rPr>
        <w:t>ه</w:t>
      </w:r>
      <w:r w:rsidR="00D71345" w:rsidRPr="002F3005">
        <w:rPr>
          <w:rFonts w:ascii="Simplified Arabic" w:eastAsia="Calibri" w:hAnsi="Simplified Arabic" w:cs="Simplified Arabic"/>
          <w:b/>
          <w:bCs/>
          <w:kern w:val="0"/>
          <w:sz w:val="32"/>
          <w:szCs w:val="32"/>
          <w:rtl/>
        </w:rPr>
        <w:t xml:space="preserve"> مختلف الجهات الحكومية والمؤسسات الوطنية</w:t>
      </w:r>
      <w:r w:rsidR="00871828" w:rsidRPr="002F3005">
        <w:rPr>
          <w:rFonts w:ascii="Simplified Arabic" w:eastAsia="Calibri" w:hAnsi="Simplified Arabic" w:cs="Simplified Arabic"/>
          <w:b/>
          <w:bCs/>
          <w:kern w:val="0"/>
          <w:sz w:val="32"/>
          <w:szCs w:val="32"/>
          <w:rtl/>
        </w:rPr>
        <w:t xml:space="preserve"> من خلال عرض التقدم المحرز على صعيد منظومة حقوق الإنسان خاصة تلك التي تعرضت لها التوصيات المقدمة خلال آلية الاستعراض الدوري الشامل  </w:t>
      </w:r>
      <w:r w:rsidR="00A67786" w:rsidRPr="002F3005">
        <w:rPr>
          <w:rFonts w:ascii="Simplified Arabic" w:eastAsia="Calibri" w:hAnsi="Simplified Arabic" w:cs="Simplified Arabic"/>
          <w:b/>
          <w:bCs/>
          <w:kern w:val="0"/>
          <w:sz w:val="32"/>
          <w:szCs w:val="32"/>
          <w:rtl/>
        </w:rPr>
        <w:t>.</w:t>
      </w:r>
      <w:r w:rsidR="00FD640A" w:rsidRPr="002F3005">
        <w:rPr>
          <w:rFonts w:ascii="Simplified Arabic" w:hAnsi="Simplified Arabic" w:cs="Simplified Arabic"/>
          <w:sz w:val="32"/>
          <w:szCs w:val="32"/>
          <w:rtl/>
        </w:rPr>
        <w:t xml:space="preserve"> </w:t>
      </w:r>
      <w:r w:rsidR="00FD640A" w:rsidRPr="002F3005">
        <w:rPr>
          <w:rFonts w:ascii="Simplified Arabic" w:eastAsia="Calibri" w:hAnsi="Simplified Arabic" w:cs="Simplified Arabic"/>
          <w:b/>
          <w:bCs/>
          <w:kern w:val="0"/>
          <w:sz w:val="32"/>
          <w:szCs w:val="32"/>
          <w:rtl/>
        </w:rPr>
        <w:t>كما شاركت مؤسسات المجتمع المدني في تقييم ورصد ما تم إنفاذه وإنجازه من هذه  التوصيات.</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D71345" w:rsidRPr="002F3005" w:rsidRDefault="00FD640A"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لقد</w:t>
      </w:r>
      <w:r w:rsidR="00D71345" w:rsidRPr="002F3005">
        <w:rPr>
          <w:rFonts w:ascii="Simplified Arabic" w:eastAsia="Calibri" w:hAnsi="Simplified Arabic" w:cs="Simplified Arabic"/>
          <w:b/>
          <w:bCs/>
          <w:kern w:val="0"/>
          <w:sz w:val="32"/>
          <w:szCs w:val="32"/>
          <w:rtl/>
        </w:rPr>
        <w:t xml:space="preserve"> أجرت الحكومة خلال مراحل اعداد التقرير مشاورات موسعة مع </w:t>
      </w:r>
      <w:r w:rsidR="0038077B" w:rsidRPr="002F3005">
        <w:rPr>
          <w:rFonts w:ascii="Simplified Arabic" w:eastAsia="Calibri" w:hAnsi="Simplified Arabic" w:cs="Simplified Arabic"/>
          <w:b/>
          <w:bCs/>
          <w:kern w:val="0"/>
          <w:sz w:val="32"/>
          <w:szCs w:val="32"/>
          <w:rtl/>
        </w:rPr>
        <w:t xml:space="preserve">كافة السلطات </w:t>
      </w:r>
      <w:r w:rsidR="00A67786" w:rsidRPr="002F3005">
        <w:rPr>
          <w:rFonts w:ascii="Simplified Arabic" w:eastAsia="Calibri" w:hAnsi="Simplified Arabic" w:cs="Simplified Arabic"/>
          <w:b/>
          <w:bCs/>
          <w:kern w:val="0"/>
          <w:sz w:val="32"/>
          <w:szCs w:val="32"/>
          <w:rtl/>
        </w:rPr>
        <w:t>وأصحاب المصلحة بما فيها</w:t>
      </w:r>
      <w:r w:rsidR="00D71345" w:rsidRPr="002F3005">
        <w:rPr>
          <w:rFonts w:ascii="Simplified Arabic" w:eastAsia="Calibri" w:hAnsi="Simplified Arabic" w:cs="Simplified Arabic"/>
          <w:b/>
          <w:bCs/>
          <w:kern w:val="0"/>
          <w:sz w:val="32"/>
          <w:szCs w:val="32"/>
          <w:rtl/>
        </w:rPr>
        <w:t xml:space="preserve"> مؤسسات المجتمع المدني وتحالفاتها، </w:t>
      </w:r>
      <w:r w:rsidR="00A67786" w:rsidRPr="002F3005">
        <w:rPr>
          <w:rFonts w:ascii="Simplified Arabic" w:eastAsia="Calibri" w:hAnsi="Simplified Arabic" w:cs="Simplified Arabic"/>
          <w:b/>
          <w:bCs/>
          <w:kern w:val="0"/>
          <w:sz w:val="32"/>
          <w:szCs w:val="32"/>
          <w:rtl/>
        </w:rPr>
        <w:t>و</w:t>
      </w:r>
      <w:r w:rsidR="00D71345" w:rsidRPr="002F3005">
        <w:rPr>
          <w:rFonts w:ascii="Simplified Arabic" w:eastAsia="Calibri" w:hAnsi="Simplified Arabic" w:cs="Simplified Arabic"/>
          <w:b/>
          <w:bCs/>
          <w:kern w:val="0"/>
          <w:sz w:val="32"/>
          <w:szCs w:val="32"/>
          <w:rtl/>
        </w:rPr>
        <w:t xml:space="preserve"> ممثلين عن الاعلام والصحفيين والاكاديميين والنقابيين والشباب وقطاع المرأة والاشخاص ذوي </w:t>
      </w:r>
      <w:r w:rsidR="00D71345" w:rsidRPr="002F3005">
        <w:rPr>
          <w:rFonts w:ascii="Simplified Arabic" w:eastAsia="Calibri" w:hAnsi="Simplified Arabic" w:cs="Simplified Arabic"/>
          <w:b/>
          <w:bCs/>
          <w:kern w:val="0"/>
          <w:sz w:val="32"/>
          <w:szCs w:val="32"/>
          <w:rtl/>
        </w:rPr>
        <w:lastRenderedPageBreak/>
        <w:t>الإعاقة،</w:t>
      </w:r>
      <w:r w:rsidR="00A67786" w:rsidRPr="002F3005">
        <w:rPr>
          <w:rFonts w:ascii="Simplified Arabic" w:eastAsia="Calibri" w:hAnsi="Simplified Arabic" w:cs="Simplified Arabic"/>
          <w:b/>
          <w:bCs/>
          <w:kern w:val="0"/>
          <w:sz w:val="32"/>
          <w:szCs w:val="32"/>
          <w:rtl/>
        </w:rPr>
        <w:t xml:space="preserve"> وقد</w:t>
      </w:r>
      <w:r w:rsidR="00D71345" w:rsidRPr="002F3005">
        <w:rPr>
          <w:rFonts w:ascii="Simplified Arabic" w:eastAsia="Calibri" w:hAnsi="Simplified Arabic" w:cs="Simplified Arabic"/>
          <w:b/>
          <w:bCs/>
          <w:kern w:val="0"/>
          <w:sz w:val="32"/>
          <w:szCs w:val="32"/>
          <w:rtl/>
        </w:rPr>
        <w:t xml:space="preserve"> عُقدت </w:t>
      </w:r>
      <w:r w:rsidR="00A67786" w:rsidRPr="002F3005">
        <w:rPr>
          <w:rFonts w:ascii="Simplified Arabic" w:eastAsia="Calibri" w:hAnsi="Simplified Arabic" w:cs="Simplified Arabic"/>
          <w:b/>
          <w:bCs/>
          <w:kern w:val="0"/>
          <w:sz w:val="32"/>
          <w:szCs w:val="32"/>
          <w:rtl/>
        </w:rPr>
        <w:t xml:space="preserve">هذه </w:t>
      </w:r>
      <w:r w:rsidR="00D71345" w:rsidRPr="002F3005">
        <w:rPr>
          <w:rFonts w:ascii="Simplified Arabic" w:eastAsia="Calibri" w:hAnsi="Simplified Arabic" w:cs="Simplified Arabic"/>
          <w:b/>
          <w:bCs/>
          <w:kern w:val="0"/>
          <w:sz w:val="32"/>
          <w:szCs w:val="32"/>
          <w:rtl/>
        </w:rPr>
        <w:t xml:space="preserve">المشاورات في كافة </w:t>
      </w:r>
      <w:r w:rsidR="00A67786" w:rsidRPr="002F3005">
        <w:rPr>
          <w:rFonts w:ascii="Simplified Arabic" w:eastAsia="Calibri" w:hAnsi="Simplified Arabic" w:cs="Simplified Arabic"/>
          <w:b/>
          <w:bCs/>
          <w:kern w:val="0"/>
          <w:sz w:val="32"/>
          <w:szCs w:val="32"/>
          <w:rtl/>
        </w:rPr>
        <w:t>مناطق</w:t>
      </w:r>
      <w:r w:rsidR="00D71345" w:rsidRPr="002F3005">
        <w:rPr>
          <w:rFonts w:ascii="Simplified Arabic" w:eastAsia="Calibri" w:hAnsi="Simplified Arabic" w:cs="Simplified Arabic"/>
          <w:b/>
          <w:bCs/>
          <w:kern w:val="0"/>
          <w:sz w:val="32"/>
          <w:szCs w:val="32"/>
          <w:rtl/>
        </w:rPr>
        <w:t xml:space="preserve"> المملكة (الشمال والوسط والجنوب) وبلغ عدد الجلسات الحوارية 13 جلسة بمشاركة أكثر من 1700 شخصية </w:t>
      </w:r>
      <w:r w:rsidR="00605675" w:rsidRPr="002F3005">
        <w:rPr>
          <w:rFonts w:ascii="Simplified Arabic" w:eastAsia="Calibri" w:hAnsi="Simplified Arabic" w:cs="Simplified Arabic"/>
          <w:b/>
          <w:bCs/>
          <w:kern w:val="0"/>
          <w:sz w:val="32"/>
          <w:szCs w:val="32"/>
          <w:rtl/>
        </w:rPr>
        <w:t>من أصحاب المصلحة</w:t>
      </w:r>
      <w:r w:rsidR="003E5C3F" w:rsidRPr="002F3005">
        <w:rPr>
          <w:rFonts w:ascii="Simplified Arabic" w:eastAsia="Calibri" w:hAnsi="Simplified Arabic" w:cs="Simplified Arabic"/>
          <w:b/>
          <w:bCs/>
          <w:kern w:val="0"/>
          <w:sz w:val="32"/>
          <w:szCs w:val="32"/>
          <w:rtl/>
        </w:rPr>
        <w:t>،</w:t>
      </w:r>
      <w:r w:rsidR="00D71345" w:rsidRPr="002F3005">
        <w:rPr>
          <w:rFonts w:ascii="Simplified Arabic" w:eastAsia="Calibri" w:hAnsi="Simplified Arabic" w:cs="Simplified Arabic"/>
          <w:b/>
          <w:bCs/>
          <w:kern w:val="0"/>
          <w:sz w:val="32"/>
          <w:szCs w:val="32"/>
          <w:rtl/>
        </w:rPr>
        <w:t xml:space="preserve"> تمخض عنها توصيات من اصحاب المصلحة تم أخذها بعين الاعتبار خلال اعداد التقرير </w:t>
      </w:r>
      <w:r w:rsidRPr="002F3005">
        <w:rPr>
          <w:rFonts w:ascii="Simplified Arabic" w:eastAsia="Calibri" w:hAnsi="Simplified Arabic" w:cs="Simplified Arabic"/>
          <w:b/>
          <w:bCs/>
          <w:kern w:val="0"/>
          <w:sz w:val="32"/>
          <w:szCs w:val="32"/>
          <w:rtl/>
        </w:rPr>
        <w:t xml:space="preserve">وكتابته. </w:t>
      </w:r>
    </w:p>
    <w:p w:rsidR="006A7D4D" w:rsidRDefault="006A7D4D" w:rsidP="002F3005">
      <w:pPr>
        <w:bidi/>
        <w:spacing w:after="0" w:line="240" w:lineRule="auto"/>
        <w:ind w:right="142"/>
        <w:jc w:val="mediumKashida"/>
        <w:rPr>
          <w:rFonts w:ascii="Simplified Arabic" w:eastAsia="Calibri" w:hAnsi="Simplified Arabic" w:cs="Simplified Arabic"/>
          <w:b/>
          <w:bCs/>
          <w:kern w:val="0"/>
          <w:sz w:val="32"/>
          <w:szCs w:val="32"/>
          <w:rtl/>
        </w:rPr>
      </w:pPr>
    </w:p>
    <w:p w:rsidR="00FD640A" w:rsidRPr="002F3005" w:rsidRDefault="003E5C3F" w:rsidP="006A7D4D">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سيدي ا</w:t>
      </w:r>
      <w:r w:rsidR="00FD640A" w:rsidRPr="002F3005">
        <w:rPr>
          <w:rFonts w:ascii="Simplified Arabic" w:eastAsia="Calibri" w:hAnsi="Simplified Arabic" w:cs="Simplified Arabic"/>
          <w:b/>
          <w:bCs/>
          <w:kern w:val="0"/>
          <w:sz w:val="32"/>
          <w:szCs w:val="32"/>
          <w:rtl/>
        </w:rPr>
        <w:t>لرئيس</w:t>
      </w:r>
      <w:r w:rsidRPr="002F3005">
        <w:rPr>
          <w:rFonts w:ascii="Simplified Arabic" w:eastAsia="Calibri" w:hAnsi="Simplified Arabic" w:cs="Simplified Arabic"/>
          <w:b/>
          <w:bCs/>
          <w:kern w:val="0"/>
          <w:sz w:val="32"/>
          <w:szCs w:val="32"/>
          <w:rtl/>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640A" w:rsidRPr="002F3005" w:rsidRDefault="00FD640A"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تتفاعل المملكة مع جميع الآليات الدولية لحقوق الإنسان، من خلال تقديم تقاريرها الدورية</w:t>
      </w:r>
      <w:r w:rsidR="00982F54" w:rsidRPr="002F3005">
        <w:rPr>
          <w:rFonts w:ascii="Simplified Arabic" w:eastAsia="Calibri" w:hAnsi="Simplified Arabic" w:cs="Simplified Arabic"/>
          <w:b/>
          <w:bCs/>
          <w:kern w:val="0"/>
          <w:sz w:val="32"/>
          <w:szCs w:val="32"/>
          <w:rtl/>
        </w:rPr>
        <w:t xml:space="preserve"> الخاصة ب</w:t>
      </w:r>
      <w:r w:rsidRPr="002F3005">
        <w:rPr>
          <w:rFonts w:ascii="Simplified Arabic" w:eastAsia="Calibri" w:hAnsi="Simplified Arabic" w:cs="Simplified Arabic"/>
          <w:b/>
          <w:bCs/>
          <w:kern w:val="0"/>
          <w:sz w:val="32"/>
          <w:szCs w:val="32"/>
          <w:rtl/>
        </w:rPr>
        <w:t xml:space="preserve">حقوق الإنسان، وفي هذا الإطار تم مناقشة تقرير المملكة الدوري السادس حول اتفاقية حقوق الطفل في شهر أيار2023، كما قامت المملكة بتقديم تقريرها الدوري الرابع الى لجنة اتفاقية مناهضة التعذيب وغيره من ضروب المعاملة او العقوبة القاسية او اللاإنسانية او </w:t>
      </w:r>
      <w:r w:rsidR="00982F54" w:rsidRPr="002F3005">
        <w:rPr>
          <w:rFonts w:ascii="Simplified Arabic" w:eastAsia="Calibri" w:hAnsi="Simplified Arabic" w:cs="Simplified Arabic"/>
          <w:b/>
          <w:bCs/>
          <w:kern w:val="0"/>
          <w:sz w:val="32"/>
          <w:szCs w:val="32"/>
          <w:rtl/>
        </w:rPr>
        <w:t>المهينة وتستعد المملكة لمناقشته أمام اللجنة الدولية المعنية خلال شهر تشرين الأول من العام الحالي</w:t>
      </w:r>
      <w:r w:rsidRPr="002F3005">
        <w:rPr>
          <w:rFonts w:ascii="Simplified Arabic" w:eastAsia="Calibri" w:hAnsi="Simplified Arabic" w:cs="Simplified Arabic"/>
          <w:b/>
          <w:bCs/>
          <w:kern w:val="0"/>
          <w:sz w:val="32"/>
          <w:szCs w:val="32"/>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640A" w:rsidRPr="002F3005" w:rsidRDefault="00FD640A"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تُعد المملكة الأردنية الهاشمية من أوائل الدول العربية التي قدمت دعوة مفتوحة للإجراءات الخاصة لمجلس حقوق الإنسان، وذلك في عام 2006 للقيام بزيارات رسمية للمملكة</w:t>
      </w:r>
      <w:r w:rsidR="007C78FE" w:rsidRPr="002F3005">
        <w:rPr>
          <w:rFonts w:ascii="Simplified Arabic" w:eastAsia="Calibri" w:hAnsi="Simplified Arabic" w:cs="Simplified Arabic"/>
          <w:b/>
          <w:bCs/>
          <w:kern w:val="0"/>
          <w:sz w:val="32"/>
          <w:szCs w:val="32"/>
          <w:rtl/>
        </w:rPr>
        <w:t xml:space="preserve"> من قبل المقررين الخواص</w:t>
      </w:r>
      <w:r w:rsidRPr="002F3005">
        <w:rPr>
          <w:rFonts w:ascii="Simplified Arabic" w:eastAsia="Calibri" w:hAnsi="Simplified Arabic" w:cs="Simplified Arabic"/>
          <w:b/>
          <w:bCs/>
          <w:kern w:val="0"/>
          <w:sz w:val="32"/>
          <w:szCs w:val="32"/>
          <w:rtl/>
        </w:rPr>
        <w:t xml:space="preserve">، </w:t>
      </w:r>
      <w:r w:rsidR="007C78FE" w:rsidRPr="002F3005">
        <w:rPr>
          <w:rFonts w:ascii="Simplified Arabic" w:eastAsia="Calibri" w:hAnsi="Simplified Arabic" w:cs="Simplified Arabic"/>
          <w:b/>
          <w:bCs/>
          <w:kern w:val="0"/>
          <w:sz w:val="32"/>
          <w:szCs w:val="32"/>
          <w:rtl/>
        </w:rPr>
        <w:t>وقد سبق للملكة أن</w:t>
      </w:r>
      <w:r w:rsidRPr="002F3005">
        <w:rPr>
          <w:rFonts w:ascii="Simplified Arabic" w:eastAsia="Calibri" w:hAnsi="Simplified Arabic" w:cs="Simplified Arabic"/>
          <w:b/>
          <w:bCs/>
          <w:kern w:val="0"/>
          <w:sz w:val="32"/>
          <w:szCs w:val="32"/>
          <w:rtl/>
        </w:rPr>
        <w:t xml:space="preserve"> استقبلت عدداً من</w:t>
      </w:r>
      <w:r w:rsidR="007C78FE" w:rsidRPr="002F3005">
        <w:rPr>
          <w:rFonts w:ascii="Simplified Arabic" w:eastAsia="Calibri" w:hAnsi="Simplified Arabic" w:cs="Simplified Arabic"/>
          <w:b/>
          <w:bCs/>
          <w:kern w:val="0"/>
          <w:sz w:val="32"/>
          <w:szCs w:val="32"/>
          <w:rtl/>
        </w:rPr>
        <w:t>هم</w:t>
      </w:r>
      <w:r w:rsidRPr="002F3005">
        <w:rPr>
          <w:rFonts w:ascii="Simplified Arabic" w:eastAsia="Calibri" w:hAnsi="Simplified Arabic" w:cs="Simplified Arabic"/>
          <w:b/>
          <w:bCs/>
          <w:kern w:val="0"/>
          <w:sz w:val="32"/>
          <w:szCs w:val="32"/>
          <w:rtl/>
        </w:rPr>
        <w:t xml:space="preserve"> منذ هذه الدعوة ولا زالت، وكان آخرها زيارة المقرر الخاص المعني بحقوق الأشخاص ذوي الإعاقة في شهر أيلول 2022، وسيستقبل الأردن هذا العام أيضاً المقررة الخاصة المعنية بالحقوق الثقافية، فيما سيتم أستقبال المقرر الخاص المعني بالحق في الغذاء العام القادم 2025</w:t>
      </w:r>
      <w:r w:rsidRPr="002F3005">
        <w:rPr>
          <w:rFonts w:ascii="Simplified Arabic" w:eastAsia="Calibri" w:hAnsi="Simplified Arabic" w:cs="Simplified Arabic"/>
          <w:b/>
          <w:bCs/>
          <w:kern w:val="0"/>
          <w:sz w:val="32"/>
          <w:szCs w:val="32"/>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7F21E6" w:rsidRPr="002F3005" w:rsidRDefault="00FD640A" w:rsidP="007F21E6">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lastRenderedPageBreak/>
        <w:t xml:space="preserve">تتجاوب المملكة مع طلبات المقررين الخواص من خلال تقديم المعلومات حول استفساراتهم بخصوص بعض قضايا حقوق الانسان في الأردن، والمساهمة في تقديم معلومات او الاجابة على الاستبيانات الواردة من قبلهم، كما قامت المملكة باستقبال ممثلي الأمين العام للأمم المتحدة المعني بمنع العنف ضد المرأة </w:t>
      </w:r>
      <w:r w:rsidR="007C78FE" w:rsidRPr="002F3005">
        <w:rPr>
          <w:rFonts w:ascii="Simplified Arabic" w:eastAsia="Calibri" w:hAnsi="Simplified Arabic" w:cs="Simplified Arabic"/>
          <w:b/>
          <w:bCs/>
          <w:kern w:val="0"/>
          <w:sz w:val="32"/>
          <w:szCs w:val="32"/>
          <w:rtl/>
        </w:rPr>
        <w:t>والفتيات</w:t>
      </w:r>
      <w:r w:rsidRPr="002F3005">
        <w:rPr>
          <w:rFonts w:ascii="Simplified Arabic" w:eastAsia="Calibri" w:hAnsi="Simplified Arabic" w:cs="Simplified Arabic"/>
          <w:b/>
          <w:bCs/>
          <w:kern w:val="0"/>
          <w:sz w:val="32"/>
          <w:szCs w:val="32"/>
          <w:rtl/>
        </w:rPr>
        <w:t xml:space="preserve">، والممثل الخاص للأمين العام للأمم المتحدة المعني بالعنف ضد الاطفال </w:t>
      </w:r>
      <w:r w:rsidR="007C78FE" w:rsidRPr="002F3005">
        <w:rPr>
          <w:rFonts w:ascii="Simplified Arabic" w:eastAsia="Calibri" w:hAnsi="Simplified Arabic" w:cs="Simplified Arabic"/>
          <w:b/>
          <w:bCs/>
          <w:kern w:val="0"/>
          <w:sz w:val="32"/>
          <w:szCs w:val="32"/>
          <w:rtl/>
        </w:rPr>
        <w:t xml:space="preserve">وتم إطلاعهم </w:t>
      </w:r>
      <w:r w:rsidRPr="002F3005">
        <w:rPr>
          <w:rFonts w:ascii="Simplified Arabic" w:eastAsia="Calibri" w:hAnsi="Simplified Arabic" w:cs="Simplified Arabic"/>
          <w:b/>
          <w:bCs/>
          <w:kern w:val="0"/>
          <w:sz w:val="32"/>
          <w:szCs w:val="32"/>
          <w:rtl/>
        </w:rPr>
        <w:t xml:space="preserve">على أهم انجازات المملكة في هذا </w:t>
      </w:r>
      <w:r w:rsidR="007C78FE" w:rsidRPr="002F3005">
        <w:rPr>
          <w:rFonts w:ascii="Simplified Arabic" w:eastAsia="Calibri" w:hAnsi="Simplified Arabic" w:cs="Simplified Arabic"/>
          <w:b/>
          <w:bCs/>
          <w:kern w:val="0"/>
          <w:sz w:val="32"/>
          <w:szCs w:val="32"/>
          <w:rtl/>
        </w:rPr>
        <w:t>الإطار</w:t>
      </w:r>
      <w:r w:rsidRPr="002F3005">
        <w:rPr>
          <w:rFonts w:ascii="Simplified Arabic" w:eastAsia="Calibri" w:hAnsi="Simplified Arabic" w:cs="Simplified Arabic"/>
          <w:b/>
          <w:bCs/>
          <w:kern w:val="0"/>
          <w:sz w:val="32"/>
          <w:szCs w:val="32"/>
        </w:rPr>
        <w:t>.</w:t>
      </w:r>
      <w:r w:rsidR="007F21E6">
        <w:rPr>
          <w:rFonts w:ascii="Simplified Arabic" w:eastAsia="Calibri" w:hAnsi="Simplified Arabic" w:cs="Simplified Arabic" w:hint="cs"/>
          <w:b/>
          <w:bCs/>
          <w:kern w:val="0"/>
          <w:sz w:val="32"/>
          <w:szCs w:val="32"/>
          <w:rtl/>
        </w:rPr>
        <w:t xml:space="preserve"> </w:t>
      </w:r>
      <w:r w:rsidR="007F21E6" w:rsidRPr="002F3005">
        <w:rPr>
          <w:rFonts w:ascii="Simplified Arabic" w:eastAsia="Calibri" w:hAnsi="Simplified Arabic" w:cs="Simplified Arabic"/>
          <w:b/>
          <w:bCs/>
          <w:kern w:val="0"/>
          <w:sz w:val="32"/>
          <w:szCs w:val="32"/>
          <w:rtl/>
        </w:rPr>
        <w:t>واستمرارا للتنسيق المستدام مع مكتب المفوضية السامية لحقوق الانسان في عمان، يجري العمل على الاستفادة من برنامج المفوضية، بغرض بناء قاعدة بيانات، وبناء قدرات العاملين في هذا المجال</w:t>
      </w:r>
      <w:r w:rsidR="007F21E6" w:rsidRPr="002F3005">
        <w:rPr>
          <w:rFonts w:ascii="Simplified Arabic" w:eastAsia="Calibri" w:hAnsi="Simplified Arabic" w:cs="Simplified Arabic"/>
          <w:b/>
          <w:bCs/>
          <w:kern w:val="0"/>
          <w:sz w:val="32"/>
          <w:szCs w:val="32"/>
        </w:rPr>
        <w:t>.</w:t>
      </w:r>
    </w:p>
    <w:p w:rsidR="00FD640A" w:rsidRPr="002F3005" w:rsidRDefault="00FD640A" w:rsidP="002F3005">
      <w:pPr>
        <w:bidi/>
        <w:spacing w:after="0" w:line="240" w:lineRule="auto"/>
        <w:ind w:right="142"/>
        <w:jc w:val="mediumKashida"/>
        <w:rPr>
          <w:rFonts w:ascii="Simplified Arabic" w:eastAsia="Calibri" w:hAnsi="Simplified Arabic" w:cs="Simplified Arabic"/>
          <w:b/>
          <w:bCs/>
          <w:kern w:val="0"/>
          <w:sz w:val="32"/>
          <w:szCs w:val="32"/>
          <w:rtl/>
        </w:rPr>
      </w:pPr>
    </w:p>
    <w:p w:rsidR="00A171E4" w:rsidRPr="002F3005" w:rsidRDefault="00FD640A"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كما قدمت المملكة مؤخرا بمناسبة الاحتفالية بالذكرى 75 للإعلان العالمي لحقوق الانسان تعهدات طوعية، تمثلت في تعزيز ودعم المركز الوطني لحقوق الإنسان</w:t>
      </w:r>
      <w:r w:rsidR="00BD0CA3" w:rsidRPr="002F3005">
        <w:rPr>
          <w:rFonts w:ascii="Simplified Arabic" w:eastAsia="Calibri" w:hAnsi="Simplified Arabic" w:cs="Simplified Arabic"/>
          <w:b/>
          <w:bCs/>
          <w:kern w:val="0"/>
          <w:sz w:val="32"/>
          <w:szCs w:val="32"/>
          <w:rtl/>
        </w:rPr>
        <w:t xml:space="preserve"> (المصنف أ)</w:t>
      </w:r>
      <w:r w:rsidRPr="002F3005">
        <w:rPr>
          <w:rFonts w:ascii="Simplified Arabic" w:eastAsia="Calibri" w:hAnsi="Simplified Arabic" w:cs="Simplified Arabic"/>
          <w:b/>
          <w:bCs/>
          <w:kern w:val="0"/>
          <w:sz w:val="32"/>
          <w:szCs w:val="32"/>
          <w:rtl/>
        </w:rPr>
        <w:t xml:space="preserve">، وكذلك </w:t>
      </w:r>
      <w:r w:rsidR="00F233EA" w:rsidRPr="002F3005">
        <w:rPr>
          <w:rFonts w:ascii="Simplified Arabic" w:eastAsia="Calibri" w:hAnsi="Simplified Arabic" w:cs="Simplified Arabic"/>
          <w:b/>
          <w:bCs/>
          <w:kern w:val="0"/>
          <w:sz w:val="32"/>
          <w:szCs w:val="32"/>
          <w:rtl/>
        </w:rPr>
        <w:t xml:space="preserve">تعديل </w:t>
      </w:r>
      <w:r w:rsidRPr="002F3005">
        <w:rPr>
          <w:rFonts w:ascii="Simplified Arabic" w:eastAsia="Calibri" w:hAnsi="Simplified Arabic" w:cs="Simplified Arabic"/>
          <w:b/>
          <w:bCs/>
          <w:kern w:val="0"/>
          <w:sz w:val="32"/>
          <w:szCs w:val="32"/>
          <w:rtl/>
        </w:rPr>
        <w:t xml:space="preserve">قانون ضمان حق الحصول على </w:t>
      </w:r>
      <w:r w:rsidR="00FF3658" w:rsidRPr="002F3005">
        <w:rPr>
          <w:rFonts w:ascii="Simplified Arabic" w:eastAsia="Calibri" w:hAnsi="Simplified Arabic" w:cs="Simplified Arabic"/>
          <w:b/>
          <w:bCs/>
          <w:kern w:val="0"/>
          <w:sz w:val="32"/>
          <w:szCs w:val="32"/>
          <w:rtl/>
        </w:rPr>
        <w:t>المعلومات، حيث</w:t>
      </w:r>
      <w:r w:rsidR="00F233EA" w:rsidRPr="002F3005">
        <w:rPr>
          <w:rFonts w:ascii="Simplified Arabic" w:eastAsia="Calibri" w:hAnsi="Simplified Arabic" w:cs="Simplified Arabic"/>
          <w:b/>
          <w:bCs/>
          <w:kern w:val="0"/>
          <w:sz w:val="32"/>
          <w:szCs w:val="32"/>
          <w:rtl/>
        </w:rPr>
        <w:t xml:space="preserve"> قدمت الح</w:t>
      </w:r>
      <w:r w:rsidR="00E804A0" w:rsidRPr="002F3005">
        <w:rPr>
          <w:rFonts w:ascii="Simplified Arabic" w:eastAsia="Calibri" w:hAnsi="Simplified Arabic" w:cs="Simplified Arabic"/>
          <w:b/>
          <w:bCs/>
          <w:kern w:val="0"/>
          <w:sz w:val="32"/>
          <w:szCs w:val="32"/>
          <w:rtl/>
        </w:rPr>
        <w:t>كو</w:t>
      </w:r>
      <w:r w:rsidR="00F233EA" w:rsidRPr="002F3005">
        <w:rPr>
          <w:rFonts w:ascii="Simplified Arabic" w:eastAsia="Calibri" w:hAnsi="Simplified Arabic" w:cs="Simplified Arabic"/>
          <w:b/>
          <w:bCs/>
          <w:kern w:val="0"/>
          <w:sz w:val="32"/>
          <w:szCs w:val="32"/>
          <w:rtl/>
        </w:rPr>
        <w:t xml:space="preserve">مة مشروع قانون معدل له، وتم إقراره من قبل مجلس النواب ولا يزال في طور </w:t>
      </w:r>
      <w:r w:rsidR="00BD0CA3" w:rsidRPr="002F3005">
        <w:rPr>
          <w:rFonts w:ascii="Simplified Arabic" w:eastAsia="Calibri" w:hAnsi="Simplified Arabic" w:cs="Simplified Arabic"/>
          <w:b/>
          <w:bCs/>
          <w:kern w:val="0"/>
          <w:sz w:val="32"/>
          <w:szCs w:val="32"/>
          <w:rtl/>
        </w:rPr>
        <w:t>استكمال</w:t>
      </w:r>
      <w:r w:rsidR="00F233EA" w:rsidRPr="002F3005">
        <w:rPr>
          <w:rFonts w:ascii="Simplified Arabic" w:eastAsia="Calibri" w:hAnsi="Simplified Arabic" w:cs="Simplified Arabic"/>
          <w:b/>
          <w:bCs/>
          <w:kern w:val="0"/>
          <w:sz w:val="32"/>
          <w:szCs w:val="32"/>
          <w:rtl/>
        </w:rPr>
        <w:t xml:space="preserve"> الإجراءات الدستورية لإقراره</w:t>
      </w:r>
      <w:r w:rsidR="00A171E4" w:rsidRPr="002F3005">
        <w:rPr>
          <w:rFonts w:ascii="Simplified Arabic" w:eastAsia="Calibri" w:hAnsi="Simplified Arabic" w:cs="Simplified Arabic"/>
          <w:b/>
          <w:bCs/>
          <w:kern w:val="0"/>
          <w:sz w:val="32"/>
          <w:szCs w:val="32"/>
          <w:rtl/>
        </w:rPr>
        <w:t>.</w:t>
      </w:r>
      <w:r w:rsidR="00FF3658" w:rsidRPr="002F3005">
        <w:rPr>
          <w:rFonts w:ascii="Simplified Arabic" w:eastAsia="Calibri" w:hAnsi="Simplified Arabic" w:cs="Simplified Arabic"/>
          <w:b/>
          <w:bCs/>
          <w:kern w:val="0"/>
          <w:sz w:val="32"/>
          <w:szCs w:val="32"/>
          <w:rtl/>
        </w:rPr>
        <w:t xml:space="preserve"> </w:t>
      </w:r>
      <w:r w:rsidR="00A171E4" w:rsidRPr="002F3005">
        <w:rPr>
          <w:rFonts w:ascii="Simplified Arabic" w:eastAsia="Calibri" w:hAnsi="Simplified Arabic" w:cs="Simplified Arabic"/>
          <w:b/>
          <w:bCs/>
          <w:kern w:val="0"/>
          <w:sz w:val="32"/>
          <w:szCs w:val="32"/>
          <w:rtl/>
        </w:rPr>
        <w:t xml:space="preserve">كما قدمت المملكة تقريرها الطوعي الثاني </w:t>
      </w:r>
      <w:r w:rsidR="00FF3658" w:rsidRPr="002F3005">
        <w:rPr>
          <w:rFonts w:ascii="Simplified Arabic" w:eastAsia="Calibri" w:hAnsi="Simplified Arabic" w:cs="Simplified Arabic"/>
          <w:b/>
          <w:bCs/>
          <w:kern w:val="0"/>
          <w:sz w:val="32"/>
          <w:szCs w:val="32"/>
          <w:rtl/>
        </w:rPr>
        <w:t>لأهداف</w:t>
      </w:r>
      <w:r w:rsidR="00A171E4" w:rsidRPr="002F3005">
        <w:rPr>
          <w:rFonts w:ascii="Simplified Arabic" w:eastAsia="Calibri" w:hAnsi="Simplified Arabic" w:cs="Simplified Arabic"/>
          <w:b/>
          <w:bCs/>
          <w:kern w:val="0"/>
          <w:sz w:val="32"/>
          <w:szCs w:val="32"/>
          <w:rtl/>
        </w:rPr>
        <w:t xml:space="preserve"> التنمية المستدا</w:t>
      </w:r>
      <w:r w:rsidR="00FF3658" w:rsidRPr="002F3005">
        <w:rPr>
          <w:rFonts w:ascii="Simplified Arabic" w:eastAsia="Calibri" w:hAnsi="Simplified Arabic" w:cs="Simplified Arabic"/>
          <w:b/>
          <w:bCs/>
          <w:kern w:val="0"/>
          <w:sz w:val="32"/>
          <w:szCs w:val="32"/>
          <w:rtl/>
        </w:rPr>
        <w:t>م</w:t>
      </w:r>
      <w:r w:rsidR="00A171E4" w:rsidRPr="002F3005">
        <w:rPr>
          <w:rFonts w:ascii="Simplified Arabic" w:eastAsia="Calibri" w:hAnsi="Simplified Arabic" w:cs="Simplified Arabic"/>
          <w:b/>
          <w:bCs/>
          <w:kern w:val="0"/>
          <w:sz w:val="32"/>
          <w:szCs w:val="32"/>
          <w:rtl/>
        </w:rPr>
        <w:t xml:space="preserve">ة </w:t>
      </w:r>
      <w:r w:rsidR="00FF3658" w:rsidRPr="002F3005">
        <w:rPr>
          <w:rFonts w:ascii="Simplified Arabic" w:eastAsia="Calibri" w:hAnsi="Simplified Arabic" w:cs="Simplified Arabic"/>
          <w:b/>
          <w:bCs/>
          <w:kern w:val="0"/>
          <w:sz w:val="32"/>
          <w:szCs w:val="32"/>
          <w:rtl/>
        </w:rPr>
        <w:t>2022.</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ساهم وجود الإرادة السياسية العليا الداعمة لحقوق الإنسان في الأردن بتوفير مظلة مكّنت كافة ال</w:t>
      </w:r>
      <w:r w:rsidR="00BD0CA3" w:rsidRPr="002F3005">
        <w:rPr>
          <w:rFonts w:ascii="Simplified Arabic" w:eastAsia="Calibri" w:hAnsi="Simplified Arabic" w:cs="Simplified Arabic"/>
          <w:b/>
          <w:bCs/>
          <w:kern w:val="0"/>
          <w:sz w:val="32"/>
          <w:szCs w:val="32"/>
          <w:rtl/>
        </w:rPr>
        <w:t>معنيين</w:t>
      </w:r>
      <w:r w:rsidRPr="002F3005">
        <w:rPr>
          <w:rFonts w:ascii="Simplified Arabic" w:eastAsia="Calibri" w:hAnsi="Simplified Arabic" w:cs="Simplified Arabic"/>
          <w:b/>
          <w:bCs/>
          <w:kern w:val="0"/>
          <w:sz w:val="32"/>
          <w:szCs w:val="32"/>
          <w:rtl/>
        </w:rPr>
        <w:t xml:space="preserve"> في هذا المجال من النهوض بهذه الحقوق وتفعيلها بما يخدم منظومة حقوق الإنسان بمختلف جوانبها على الرغم من التحديات التي يواجهها الأردن الناتجة عن الأوضاع الإقليمية غير المستق</w:t>
      </w:r>
      <w:r w:rsidR="00C76413">
        <w:rPr>
          <w:rFonts w:ascii="Simplified Arabic" w:eastAsia="Calibri" w:hAnsi="Simplified Arabic" w:cs="Simplified Arabic" w:hint="cs"/>
          <w:b/>
          <w:bCs/>
          <w:kern w:val="0"/>
          <w:sz w:val="32"/>
          <w:szCs w:val="32"/>
          <w:rtl/>
        </w:rPr>
        <w:t>رة.</w:t>
      </w:r>
      <w:r w:rsidRPr="002F3005">
        <w:rPr>
          <w:rFonts w:ascii="Simplified Arabic" w:eastAsia="Calibri" w:hAnsi="Simplified Arabic" w:cs="Simplified Arabic"/>
          <w:b/>
          <w:bCs/>
          <w:kern w:val="0"/>
          <w:sz w:val="32"/>
          <w:szCs w:val="32"/>
        </w:rPr>
        <w:t xml:space="preserve"> </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وفي هذا السياق، تم تشكيل لجنة ملكية في عام 2021 لتحديث المنظومة السياسية في الأردن والنظر في </w:t>
      </w:r>
      <w:r w:rsidR="00BD0CA3" w:rsidRPr="002F3005">
        <w:rPr>
          <w:rFonts w:ascii="Simplified Arabic" w:eastAsia="Calibri" w:hAnsi="Simplified Arabic" w:cs="Simplified Arabic"/>
          <w:b/>
          <w:bCs/>
          <w:kern w:val="0"/>
          <w:sz w:val="32"/>
          <w:szCs w:val="32"/>
          <w:rtl/>
        </w:rPr>
        <w:t>التشريعات الناظمة للعمل السياسي</w:t>
      </w:r>
      <w:r w:rsidRPr="002F3005">
        <w:rPr>
          <w:rFonts w:ascii="Simplified Arabic" w:eastAsia="Calibri" w:hAnsi="Simplified Arabic" w:cs="Simplified Arabic"/>
          <w:b/>
          <w:bCs/>
          <w:kern w:val="0"/>
          <w:sz w:val="32"/>
          <w:szCs w:val="32"/>
          <w:rtl/>
        </w:rPr>
        <w:t>، و</w:t>
      </w:r>
      <w:r w:rsidR="007A568B" w:rsidRPr="002F3005">
        <w:rPr>
          <w:rFonts w:ascii="Simplified Arabic" w:eastAsia="Calibri" w:hAnsi="Simplified Arabic" w:cs="Simplified Arabic"/>
          <w:b/>
          <w:bCs/>
          <w:kern w:val="0"/>
          <w:sz w:val="32"/>
          <w:szCs w:val="32"/>
          <w:rtl/>
        </w:rPr>
        <w:t xml:space="preserve">تلك </w:t>
      </w:r>
      <w:r w:rsidR="007A568B" w:rsidRPr="002F3005">
        <w:rPr>
          <w:rFonts w:ascii="Simplified Arabic" w:eastAsia="Calibri" w:hAnsi="Simplified Arabic" w:cs="Simplified Arabic"/>
          <w:b/>
          <w:bCs/>
          <w:kern w:val="0"/>
          <w:sz w:val="32"/>
          <w:szCs w:val="32"/>
          <w:rtl/>
        </w:rPr>
        <w:lastRenderedPageBreak/>
        <w:t xml:space="preserve">المتصلة </w:t>
      </w:r>
      <w:r w:rsidRPr="002F3005">
        <w:rPr>
          <w:rFonts w:ascii="Simplified Arabic" w:eastAsia="Calibri" w:hAnsi="Simplified Arabic" w:cs="Simplified Arabic"/>
          <w:b/>
          <w:bCs/>
          <w:kern w:val="0"/>
          <w:sz w:val="32"/>
          <w:szCs w:val="32"/>
          <w:rtl/>
        </w:rPr>
        <w:t xml:space="preserve">بالتعديلات الدستورية </w:t>
      </w:r>
      <w:r w:rsidR="007A568B" w:rsidRPr="002F3005">
        <w:rPr>
          <w:rFonts w:ascii="Simplified Arabic" w:eastAsia="Calibri" w:hAnsi="Simplified Arabic" w:cs="Simplified Arabic"/>
          <w:b/>
          <w:bCs/>
          <w:kern w:val="0"/>
          <w:sz w:val="32"/>
          <w:szCs w:val="32"/>
          <w:rtl/>
        </w:rPr>
        <w:t xml:space="preserve">المتعلقة </w:t>
      </w:r>
      <w:r w:rsidRPr="002F3005">
        <w:rPr>
          <w:rFonts w:ascii="Simplified Arabic" w:eastAsia="Calibri" w:hAnsi="Simplified Arabic" w:cs="Simplified Arabic"/>
          <w:b/>
          <w:bCs/>
          <w:kern w:val="0"/>
          <w:sz w:val="32"/>
          <w:szCs w:val="32"/>
          <w:rtl/>
        </w:rPr>
        <w:t>بالقوانين وآليات العمل النيابي، بالإضافة إلى تركيز الجهود على تمكين المرأة والشباب والبحث في السُبل الكفيلة لتحفيز مشاركتهم في الحياة الحزبية والبرلمانية، كما أُنيط باللجنة مهام  تقديم التوصيات المتعلقة بتطوير التشريعات الناظمة للإدارة المحلية وتوسيع قاعدة المشاركة في صنع القرار وتهيئة البيئة التشريعية والسياسية المعززة لدور الشباب والمرأة في الحياة العامة</w:t>
      </w:r>
      <w:r w:rsidRPr="002F3005">
        <w:rPr>
          <w:rFonts w:ascii="Simplified Arabic" w:eastAsia="Calibri" w:hAnsi="Simplified Arabic" w:cs="Simplified Arabic"/>
          <w:b/>
          <w:bCs/>
          <w:kern w:val="0"/>
          <w:sz w:val="32"/>
          <w:szCs w:val="32"/>
        </w:rPr>
        <w:t>.</w:t>
      </w:r>
    </w:p>
    <w:p w:rsid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Pr>
        <w:t xml:space="preserve"> </w:t>
      </w:r>
    </w:p>
    <w:p w:rsidR="007A568B" w:rsidRPr="002F3005" w:rsidRDefault="0008461E"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ويجري</w:t>
      </w:r>
      <w:r w:rsidR="00A55A50" w:rsidRPr="002F3005">
        <w:rPr>
          <w:rFonts w:ascii="Simplified Arabic" w:eastAsia="Calibri" w:hAnsi="Simplified Arabic" w:cs="Simplified Arabic"/>
          <w:b/>
          <w:bCs/>
          <w:kern w:val="0"/>
          <w:sz w:val="32"/>
          <w:szCs w:val="32"/>
          <w:rtl/>
        </w:rPr>
        <w:t xml:space="preserve"> العمل على تنفيذ مخرجات اللجنة ال</w:t>
      </w:r>
      <w:r w:rsidR="00FD2679" w:rsidRPr="002F3005">
        <w:rPr>
          <w:rFonts w:ascii="Simplified Arabic" w:eastAsia="Calibri" w:hAnsi="Simplified Arabic" w:cs="Simplified Arabic"/>
          <w:b/>
          <w:bCs/>
          <w:kern w:val="0"/>
          <w:sz w:val="32"/>
          <w:szCs w:val="32"/>
          <w:rtl/>
        </w:rPr>
        <w:t>ملكية لتطوير الجهاز القضائي وتعزيز سيادة القانون</w:t>
      </w:r>
      <w:r w:rsidR="00A55A50" w:rsidRPr="002F3005">
        <w:rPr>
          <w:rFonts w:ascii="Simplified Arabic" w:eastAsia="Calibri" w:hAnsi="Simplified Arabic" w:cs="Simplified Arabic"/>
          <w:b/>
          <w:bCs/>
          <w:kern w:val="0"/>
          <w:sz w:val="32"/>
          <w:szCs w:val="32"/>
          <w:rtl/>
        </w:rPr>
        <w:t xml:space="preserve"> التي شكلت</w:t>
      </w:r>
      <w:r w:rsidR="00FD2679" w:rsidRPr="002F3005">
        <w:rPr>
          <w:rFonts w:ascii="Simplified Arabic" w:eastAsia="Calibri" w:hAnsi="Simplified Arabic" w:cs="Simplified Arabic"/>
          <w:b/>
          <w:bCs/>
          <w:kern w:val="0"/>
          <w:sz w:val="32"/>
          <w:szCs w:val="32"/>
          <w:rtl/>
        </w:rPr>
        <w:t xml:space="preserve"> بهدف الإرتقاء بالأداء وبناء القدرات والتحديث الشامل للجهاز القضائي، وذلك تماشياً مع الورقة النقاشية الملكية السادسة تحت عنوان "سيادة القانون أساس الدولة المدنية"، والتي ركزت على تعزيز مبدأ سيادة القانون وتعزيز منظومة النزاهة الوطنية وتحقيق قيم العدالة والمساواة وتكافؤ الفرص</w:t>
      </w:r>
      <w:r w:rsidR="00FD2679" w:rsidRPr="002F3005">
        <w:rPr>
          <w:rFonts w:ascii="Simplified Arabic" w:eastAsia="Calibri" w:hAnsi="Simplified Arabic" w:cs="Simplified Arabic"/>
          <w:b/>
          <w:bCs/>
          <w:kern w:val="0"/>
          <w:sz w:val="32"/>
          <w:szCs w:val="32"/>
        </w:rPr>
        <w:t>.</w:t>
      </w:r>
      <w:r w:rsidR="007A568B" w:rsidRPr="002F3005">
        <w:rPr>
          <w:rFonts w:ascii="Simplified Arabic" w:eastAsia="Calibri" w:hAnsi="Simplified Arabic" w:cs="Simplified Arabic"/>
          <w:b/>
          <w:bCs/>
          <w:kern w:val="0"/>
          <w:sz w:val="32"/>
          <w:szCs w:val="32"/>
          <w:rtl/>
        </w:rPr>
        <w:t xml:space="preserve"> </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EE3C48" w:rsidRPr="002F3005" w:rsidRDefault="007A568B"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وفي ذات السياق، ت</w:t>
      </w:r>
      <w:r w:rsidR="00CC789A" w:rsidRPr="002F3005">
        <w:rPr>
          <w:rFonts w:ascii="Simplified Arabic" w:eastAsia="Calibri" w:hAnsi="Simplified Arabic" w:cs="Simplified Arabic"/>
          <w:b/>
          <w:bCs/>
          <w:kern w:val="0"/>
          <w:sz w:val="32"/>
          <w:szCs w:val="32"/>
          <w:rtl/>
        </w:rPr>
        <w:t xml:space="preserve">م إطلاق </w:t>
      </w:r>
      <w:r w:rsidR="00D86ADD" w:rsidRPr="002F3005">
        <w:rPr>
          <w:rFonts w:ascii="Simplified Arabic" w:eastAsia="Calibri" w:hAnsi="Simplified Arabic" w:cs="Simplified Arabic"/>
          <w:b/>
          <w:bCs/>
          <w:kern w:val="0"/>
          <w:sz w:val="32"/>
          <w:szCs w:val="32"/>
          <w:rtl/>
        </w:rPr>
        <w:t xml:space="preserve">رؤية </w:t>
      </w:r>
      <w:r w:rsidR="00CC789A" w:rsidRPr="002F3005">
        <w:rPr>
          <w:rFonts w:ascii="Simplified Arabic" w:eastAsia="Calibri" w:hAnsi="Simplified Arabic" w:cs="Simplified Arabic"/>
          <w:b/>
          <w:bCs/>
          <w:kern w:val="0"/>
          <w:sz w:val="32"/>
          <w:szCs w:val="32"/>
          <w:rtl/>
        </w:rPr>
        <w:t>ا</w:t>
      </w:r>
      <w:r w:rsidR="00D86ADD" w:rsidRPr="002F3005">
        <w:rPr>
          <w:rFonts w:ascii="Simplified Arabic" w:eastAsia="Calibri" w:hAnsi="Simplified Arabic" w:cs="Simplified Arabic"/>
          <w:b/>
          <w:bCs/>
          <w:kern w:val="0"/>
          <w:sz w:val="32"/>
          <w:szCs w:val="32"/>
          <w:rtl/>
        </w:rPr>
        <w:t xml:space="preserve">لتحديث </w:t>
      </w:r>
      <w:r w:rsidRPr="002F3005">
        <w:rPr>
          <w:rFonts w:ascii="Simplified Arabic" w:eastAsia="Calibri" w:hAnsi="Simplified Arabic" w:cs="Simplified Arabic"/>
          <w:b/>
          <w:bCs/>
          <w:kern w:val="0"/>
          <w:sz w:val="32"/>
          <w:szCs w:val="32"/>
          <w:rtl/>
        </w:rPr>
        <w:t>الاقتصادي،</w:t>
      </w:r>
      <w:r w:rsidR="00D86ADD" w:rsidRPr="002F3005">
        <w:rPr>
          <w:rFonts w:ascii="Simplified Arabic" w:eastAsia="Calibri" w:hAnsi="Simplified Arabic" w:cs="Simplified Arabic"/>
          <w:b/>
          <w:bCs/>
          <w:kern w:val="0"/>
          <w:sz w:val="32"/>
          <w:szCs w:val="32"/>
          <w:rtl/>
        </w:rPr>
        <w:t xml:space="preserve"> وخارطة تحديث القطاع العام، إضافة الى استكمال الجهد في عملية تطبيق رؤى الخطة الوطنية </w:t>
      </w:r>
      <w:r w:rsidR="00EE3C48" w:rsidRPr="002F3005">
        <w:rPr>
          <w:rFonts w:ascii="Simplified Arabic" w:eastAsia="Calibri" w:hAnsi="Simplified Arabic" w:cs="Simplified Arabic"/>
          <w:b/>
          <w:bCs/>
          <w:kern w:val="0"/>
          <w:sz w:val="32"/>
          <w:szCs w:val="32"/>
          <w:rtl/>
        </w:rPr>
        <w:t xml:space="preserve">الشاملة </w:t>
      </w:r>
      <w:r w:rsidR="00D86ADD" w:rsidRPr="002F3005">
        <w:rPr>
          <w:rFonts w:ascii="Simplified Arabic" w:eastAsia="Calibri" w:hAnsi="Simplified Arabic" w:cs="Simplified Arabic"/>
          <w:b/>
          <w:bCs/>
          <w:kern w:val="0"/>
          <w:sz w:val="32"/>
          <w:szCs w:val="32"/>
          <w:rtl/>
        </w:rPr>
        <w:t>لحقوق الانسان</w:t>
      </w:r>
      <w:r w:rsidR="00667686" w:rsidRPr="002F3005">
        <w:rPr>
          <w:rFonts w:ascii="Simplified Arabic" w:eastAsia="Calibri" w:hAnsi="Simplified Arabic" w:cs="Simplified Arabic"/>
          <w:b/>
          <w:bCs/>
          <w:kern w:val="0"/>
          <w:sz w:val="32"/>
          <w:szCs w:val="32"/>
          <w:rtl/>
        </w:rPr>
        <w:t xml:space="preserve">، والتي تهدف </w:t>
      </w:r>
      <w:r w:rsidR="00EE3C48" w:rsidRPr="002F3005">
        <w:rPr>
          <w:rFonts w:ascii="Simplified Arabic" w:eastAsia="Calibri" w:hAnsi="Simplified Arabic" w:cs="Simplified Arabic"/>
          <w:b/>
          <w:bCs/>
          <w:kern w:val="0"/>
          <w:sz w:val="32"/>
          <w:szCs w:val="32"/>
          <w:rtl/>
        </w:rPr>
        <w:t>إلى تحسين مجالات خلـق الفــرص</w:t>
      </w:r>
      <w:r w:rsidR="00FF3658" w:rsidRPr="002F3005">
        <w:rPr>
          <w:rFonts w:ascii="Simplified Arabic" w:eastAsia="Calibri" w:hAnsi="Simplified Arabic" w:cs="Simplified Arabic"/>
          <w:b/>
          <w:bCs/>
          <w:kern w:val="0"/>
          <w:sz w:val="32"/>
          <w:szCs w:val="32"/>
          <w:rtl/>
        </w:rPr>
        <w:t xml:space="preserve"> ا</w:t>
      </w:r>
      <w:r w:rsidR="00EE3C48" w:rsidRPr="002F3005">
        <w:rPr>
          <w:rFonts w:ascii="Simplified Arabic" w:eastAsia="Calibri" w:hAnsi="Simplified Arabic" w:cs="Simplified Arabic"/>
          <w:b/>
          <w:bCs/>
          <w:kern w:val="0"/>
          <w:sz w:val="32"/>
          <w:szCs w:val="32"/>
          <w:rtl/>
        </w:rPr>
        <w:t xml:space="preserve">لاقتصادية، وتحســين الدخــل، والنهــوض بنوعيــة الحيــاة ومستوى </w:t>
      </w:r>
      <w:r w:rsidR="00667686" w:rsidRPr="002F3005">
        <w:rPr>
          <w:rFonts w:ascii="Simplified Arabic" w:eastAsia="Calibri" w:hAnsi="Simplified Arabic" w:cs="Simplified Arabic"/>
          <w:b/>
          <w:bCs/>
          <w:kern w:val="0"/>
          <w:sz w:val="32"/>
          <w:szCs w:val="32"/>
          <w:rtl/>
        </w:rPr>
        <w:t>الرفاه،</w:t>
      </w:r>
      <w:r w:rsidR="00EE3C48" w:rsidRPr="002F3005">
        <w:rPr>
          <w:rFonts w:ascii="Simplified Arabic" w:eastAsia="Calibri" w:hAnsi="Simplified Arabic" w:cs="Simplified Arabic"/>
          <w:b/>
          <w:bCs/>
          <w:kern w:val="0"/>
          <w:sz w:val="32"/>
          <w:szCs w:val="32"/>
          <w:rtl/>
        </w:rPr>
        <w:t xml:space="preserve"> وتحســين الخدمــات الأساسية، وتوفير فرص العمل وخفض نسب البطالة</w:t>
      </w:r>
      <w:r w:rsidR="00667686" w:rsidRPr="002F3005">
        <w:rPr>
          <w:rFonts w:ascii="Simplified Arabic" w:eastAsia="Calibri" w:hAnsi="Simplified Arabic" w:cs="Simplified Arabic"/>
          <w:b/>
          <w:bCs/>
          <w:kern w:val="0"/>
          <w:sz w:val="32"/>
          <w:szCs w:val="32"/>
          <w:rtl/>
        </w:rPr>
        <w:t xml:space="preserve">. كما </w:t>
      </w:r>
      <w:r w:rsidR="00EE3C48" w:rsidRPr="002F3005">
        <w:rPr>
          <w:rFonts w:ascii="Simplified Arabic" w:eastAsia="Calibri" w:hAnsi="Simplified Arabic" w:cs="Simplified Arabic"/>
          <w:b/>
          <w:bCs/>
          <w:kern w:val="0"/>
          <w:sz w:val="32"/>
          <w:szCs w:val="32"/>
          <w:rtl/>
        </w:rPr>
        <w:t>تضمنت خارطة تحديث القطاع العام، العمل على تحسين نوعية الخدمات المقدمة من القطاع العام إلى الافراد والمؤسسات، والارتقاء بكفاءة الاداء المؤسسي وفعاليته، فضلاً عن تجويد التشريعات الناظمة للإدارة العامة</w:t>
      </w:r>
      <w:r w:rsidR="00EE3C48" w:rsidRPr="002F3005">
        <w:rPr>
          <w:rFonts w:ascii="Simplified Arabic" w:eastAsia="Calibri" w:hAnsi="Simplified Arabic" w:cs="Simplified Arabic"/>
          <w:b/>
          <w:bCs/>
          <w:kern w:val="0"/>
          <w:sz w:val="32"/>
          <w:szCs w:val="32"/>
        </w:rPr>
        <w:t>.</w:t>
      </w:r>
      <w:r w:rsidR="00667686" w:rsidRPr="002F3005">
        <w:rPr>
          <w:rFonts w:ascii="Simplified Arabic" w:eastAsia="Calibri" w:hAnsi="Simplified Arabic" w:cs="Simplified Arabic"/>
          <w:b/>
          <w:bCs/>
          <w:kern w:val="0"/>
          <w:sz w:val="32"/>
          <w:szCs w:val="32"/>
          <w:rtl/>
        </w:rPr>
        <w:t xml:space="preserve"> ولا يفوتني أن أؤكد على أن </w:t>
      </w:r>
      <w:r w:rsidR="00EE3C48" w:rsidRPr="002F3005">
        <w:rPr>
          <w:rFonts w:ascii="Simplified Arabic" w:eastAsia="Calibri" w:hAnsi="Simplified Arabic" w:cs="Simplified Arabic"/>
          <w:b/>
          <w:bCs/>
          <w:kern w:val="0"/>
          <w:sz w:val="32"/>
          <w:szCs w:val="32"/>
          <w:rtl/>
        </w:rPr>
        <w:t xml:space="preserve">الجهود الوطنية </w:t>
      </w:r>
      <w:r w:rsidR="00667686" w:rsidRPr="002F3005">
        <w:rPr>
          <w:rFonts w:ascii="Simplified Arabic" w:eastAsia="Calibri" w:hAnsi="Simplified Arabic" w:cs="Simplified Arabic"/>
          <w:b/>
          <w:bCs/>
          <w:kern w:val="0"/>
          <w:sz w:val="32"/>
          <w:szCs w:val="32"/>
          <w:rtl/>
        </w:rPr>
        <w:t xml:space="preserve">تتواصل </w:t>
      </w:r>
      <w:r w:rsidR="00EE3C48" w:rsidRPr="002F3005">
        <w:rPr>
          <w:rFonts w:ascii="Simplified Arabic" w:eastAsia="Calibri" w:hAnsi="Simplified Arabic" w:cs="Simplified Arabic"/>
          <w:b/>
          <w:bCs/>
          <w:kern w:val="0"/>
          <w:sz w:val="32"/>
          <w:szCs w:val="32"/>
          <w:rtl/>
        </w:rPr>
        <w:t xml:space="preserve">في </w:t>
      </w:r>
      <w:r w:rsidR="00667686" w:rsidRPr="002F3005">
        <w:rPr>
          <w:rFonts w:ascii="Simplified Arabic" w:eastAsia="Calibri" w:hAnsi="Simplified Arabic" w:cs="Simplified Arabic"/>
          <w:b/>
          <w:bCs/>
          <w:kern w:val="0"/>
          <w:sz w:val="32"/>
          <w:szCs w:val="32"/>
          <w:rtl/>
        </w:rPr>
        <w:t>استمرار</w:t>
      </w:r>
      <w:r w:rsidR="00EE3C48" w:rsidRPr="002F3005">
        <w:rPr>
          <w:rFonts w:ascii="Simplified Arabic" w:eastAsia="Calibri" w:hAnsi="Simplified Arabic" w:cs="Simplified Arabic"/>
          <w:b/>
          <w:bCs/>
          <w:kern w:val="0"/>
          <w:sz w:val="32"/>
          <w:szCs w:val="32"/>
          <w:rtl/>
        </w:rPr>
        <w:t xml:space="preserve"> تنفيذ مضامين الخطة الوطنية الشاملة لحقوق الانسان.</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lastRenderedPageBreak/>
        <w:t>وفي عام 2022 تم إدخال تعديلات على بنود الدستور الأردني تضمنت تعديل عنوان الفصل الثاني منه بإضافة كلمة (والأردنيات) بعد كلمة (الأردنيين) الواردة فيه، وتعديل المادة (6) بإلغاء نص الفقرة (5) والاستعاضة عنه بالنص التالي "يحمي القانون حقوق الأشخاص ذوي الإعاقة ويعزز مشاركتهم واندماجهم في مناحي الحياة المختلفة، كما يحمي الأمومة والطفولة والشيخوخة ويرعى النشء ويمنع الإساءة والاستغلال". كما تمت إضافة الفقرة (6) إلى المادة السادسة من الدستور بالنص التالي "تكفل الدولة تمكين المرأة ودعمها للقيام بدور فاعل في بناء المجتمع بما يضمن تكافؤ الفرص على أساس العدل والإنصاف وحمايتها من جميع أشكال العنف والتمييز"، "والفقرة (7) والتي نصت على أن "تكفل الدولة تعزيز قيم المواطنة والتسامح وسيادة القانون وتكفل ضمن حدود إمكانياتها تمكين الشباب في المساهمة في الحياة السياسية والاقتصادية والاجتماعية والثقافية وتنمية قدراتهم ودعم ابداعاتهم وابتكاراتهم".</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تم تعديل حزمة من التشريعات</w:t>
      </w:r>
      <w:r w:rsidR="00667686" w:rsidRPr="002F3005">
        <w:rPr>
          <w:rFonts w:ascii="Simplified Arabic" w:eastAsia="Calibri" w:hAnsi="Simplified Arabic" w:cs="Simplified Arabic"/>
          <w:b/>
          <w:bCs/>
          <w:kern w:val="0"/>
          <w:sz w:val="32"/>
          <w:szCs w:val="32"/>
          <w:rtl/>
        </w:rPr>
        <w:t xml:space="preserve">، بناء على </w:t>
      </w:r>
      <w:r w:rsidR="00AA188E" w:rsidRPr="002F3005">
        <w:rPr>
          <w:rFonts w:ascii="Simplified Arabic" w:eastAsia="Calibri" w:hAnsi="Simplified Arabic" w:cs="Simplified Arabic"/>
          <w:b/>
          <w:bCs/>
          <w:kern w:val="0"/>
          <w:sz w:val="32"/>
          <w:szCs w:val="32"/>
          <w:rtl/>
        </w:rPr>
        <w:t>توصيات اللجنة الملكية،</w:t>
      </w:r>
      <w:r w:rsidRPr="002F3005">
        <w:rPr>
          <w:rFonts w:ascii="Simplified Arabic" w:eastAsia="Calibri" w:hAnsi="Simplified Arabic" w:cs="Simplified Arabic"/>
          <w:b/>
          <w:bCs/>
          <w:kern w:val="0"/>
          <w:sz w:val="32"/>
          <w:szCs w:val="32"/>
          <w:rtl/>
        </w:rPr>
        <w:t xml:space="preserve"> شملت قوانين المنظومة السياسية، حيث صدر: قانون الانتخاب وقانون الأحزاب لسنة 2022 اللذان  ساهما بإحداث نقله نوعية في الحياة السياسية والبرلمانية وتوسيع قاعدة المشاركة في صنع القرار، وقد صدر مؤخراً قانون حقوق الطفل لسنة 2022 والذي أكد على كافة الحقوق الممنوحة للطفل ضمن نصوص التشريعات الأردنية التي جاءت مواءمة للاتفاقية الدولية لحقوق الطفل التي تمت المصادقة عليها من قبل المملكة الأردنية الهاشمية ، وبشكل يلُزم كافة الأطراف المعنية برعاية الطفل وخصوصاً من النواحي الصحية وبتطوير الرعاية الصحية الوقائية والإرشاد والإعلام الصحي، والتأكيد على الزامية ومجانية التعليم الأساسي، حيث تم تشكيل لجنة برئاسة المجلس الوطني لشؤون الأسرة لمتابعة تنفيذ أحكام القانون</w:t>
      </w:r>
      <w:r w:rsidR="007130CB" w:rsidRPr="002F3005">
        <w:rPr>
          <w:rFonts w:ascii="Simplified Arabic" w:eastAsia="Calibri" w:hAnsi="Simplified Arabic" w:cs="Simplified Arabic"/>
          <w:b/>
          <w:bCs/>
          <w:kern w:val="0"/>
          <w:sz w:val="32"/>
          <w:szCs w:val="32"/>
          <w:rtl/>
        </w:rPr>
        <w:t xml:space="preserve"> ، كما</w:t>
      </w:r>
      <w:r w:rsidR="007130CB" w:rsidRPr="002F3005">
        <w:rPr>
          <w:rFonts w:ascii="Simplified Arabic" w:hAnsi="Simplified Arabic" w:cs="Simplified Arabic"/>
          <w:sz w:val="32"/>
          <w:szCs w:val="32"/>
          <w:rtl/>
        </w:rPr>
        <w:t xml:space="preserve"> </w:t>
      </w:r>
      <w:r w:rsidR="007130CB" w:rsidRPr="002F3005">
        <w:rPr>
          <w:rFonts w:ascii="Simplified Arabic" w:eastAsia="Calibri" w:hAnsi="Simplified Arabic" w:cs="Simplified Arabic"/>
          <w:b/>
          <w:bCs/>
          <w:kern w:val="0"/>
          <w:sz w:val="32"/>
          <w:szCs w:val="32"/>
          <w:rtl/>
        </w:rPr>
        <w:t>تم تعديل قانون التنفيذ عام (2022) للحد من حبس المدين في الدين المدني</w:t>
      </w:r>
      <w:r w:rsidRPr="002F3005">
        <w:rPr>
          <w:rFonts w:ascii="Simplified Arabic" w:eastAsia="Calibri" w:hAnsi="Simplified Arabic" w:cs="Simplified Arabic"/>
          <w:b/>
          <w:bCs/>
          <w:kern w:val="0"/>
          <w:sz w:val="32"/>
          <w:szCs w:val="32"/>
        </w:rPr>
        <w:t>.</w:t>
      </w: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AA188E"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واستجابة</w:t>
      </w:r>
      <w:r w:rsidR="00FD2679" w:rsidRPr="002F3005">
        <w:rPr>
          <w:rFonts w:ascii="Simplified Arabic" w:eastAsia="Calibri" w:hAnsi="Simplified Arabic" w:cs="Simplified Arabic"/>
          <w:b/>
          <w:bCs/>
          <w:kern w:val="0"/>
          <w:sz w:val="32"/>
          <w:szCs w:val="32"/>
          <w:rtl/>
        </w:rPr>
        <w:t xml:space="preserve"> لتوفير آليات مكافحة الإتجار بالبشر تم تعديل قانون منع الاتجار بالبشر لعام 2021، بما يضمن توفير مزيد من الحماية للمجني عليهم والمتضررين، وتشديداً للعقوبات بحق مرتكبي جرائم الاتجار بالبشر وت</w:t>
      </w:r>
      <w:r w:rsidR="008D4DF9" w:rsidRPr="002F3005">
        <w:rPr>
          <w:rFonts w:ascii="Simplified Arabic" w:eastAsia="Calibri" w:hAnsi="Simplified Arabic" w:cs="Simplified Arabic"/>
          <w:b/>
          <w:bCs/>
          <w:kern w:val="0"/>
          <w:sz w:val="32"/>
          <w:szCs w:val="32"/>
          <w:rtl/>
        </w:rPr>
        <w:t>سمية</w:t>
      </w:r>
      <w:r w:rsidR="00FD2679" w:rsidRPr="002F3005">
        <w:rPr>
          <w:rFonts w:ascii="Simplified Arabic" w:eastAsia="Calibri" w:hAnsi="Simplified Arabic" w:cs="Simplified Arabic"/>
          <w:b/>
          <w:bCs/>
          <w:kern w:val="0"/>
          <w:sz w:val="32"/>
          <w:szCs w:val="32"/>
          <w:rtl/>
        </w:rPr>
        <w:t xml:space="preserve"> </w:t>
      </w:r>
      <w:r w:rsidR="00146E0B" w:rsidRPr="002F3005">
        <w:rPr>
          <w:rFonts w:ascii="Simplified Arabic" w:eastAsia="Calibri" w:hAnsi="Simplified Arabic" w:cs="Simplified Arabic"/>
          <w:b/>
          <w:bCs/>
          <w:kern w:val="0"/>
          <w:sz w:val="32"/>
          <w:szCs w:val="32"/>
          <w:rtl/>
        </w:rPr>
        <w:t>قضاة</w:t>
      </w:r>
      <w:r w:rsidR="00FD2679" w:rsidRPr="002F3005">
        <w:rPr>
          <w:rFonts w:ascii="Simplified Arabic" w:eastAsia="Calibri" w:hAnsi="Simplified Arabic" w:cs="Simplified Arabic"/>
          <w:b/>
          <w:bCs/>
          <w:kern w:val="0"/>
          <w:sz w:val="32"/>
          <w:szCs w:val="32"/>
          <w:rtl/>
        </w:rPr>
        <w:t xml:space="preserve"> متخصص</w:t>
      </w:r>
      <w:r w:rsidR="00146E0B" w:rsidRPr="002F3005">
        <w:rPr>
          <w:rFonts w:ascii="Simplified Arabic" w:eastAsia="Calibri" w:hAnsi="Simplified Arabic" w:cs="Simplified Arabic"/>
          <w:b/>
          <w:bCs/>
          <w:kern w:val="0"/>
          <w:sz w:val="32"/>
          <w:szCs w:val="32"/>
          <w:rtl/>
        </w:rPr>
        <w:t>ين</w:t>
      </w:r>
      <w:r w:rsidR="00FD2679" w:rsidRPr="002F3005">
        <w:rPr>
          <w:rFonts w:ascii="Simplified Arabic" w:eastAsia="Calibri" w:hAnsi="Simplified Arabic" w:cs="Simplified Arabic"/>
          <w:b/>
          <w:bCs/>
          <w:kern w:val="0"/>
          <w:sz w:val="32"/>
          <w:szCs w:val="32"/>
          <w:rtl/>
        </w:rPr>
        <w:t xml:space="preserve"> للنظر في جرائم مكافحة الاتجار بالبشر، إضافة الى العديد من الأحكام التي تقدم مزيداً من الحماية والرعاية للمجني عليهم والمتضررين من خلال ايجاد صندوق خاص بمساعدة الضحايا وتعويضهم عن ما يلحق بهم من اضرار والتركيز على المساعدة القانونية للضحايا، إضافة إلى توفير الإقامة للضحايا لحين استكمال إجراءات المحاكمة، وإمكانية عدم ملاحقة الضحايا عن الجرائم المرتكبة بسبب كونهم ضحية للاتجار بالبشر</w:t>
      </w:r>
      <w:r w:rsidR="00FD2679" w:rsidRPr="002F3005">
        <w:rPr>
          <w:rFonts w:ascii="Simplified Arabic" w:eastAsia="Calibri" w:hAnsi="Simplified Arabic" w:cs="Simplified Arabic"/>
          <w:b/>
          <w:bCs/>
          <w:kern w:val="0"/>
          <w:sz w:val="32"/>
          <w:szCs w:val="32"/>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1F2FE9" w:rsidRPr="002F3005" w:rsidRDefault="00D71C4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كما تم تعديل نظام دور إيواء المجني عليهم والمتضررين من جرائم الاتجار بالبشر بموجب النظام المعدل </w:t>
      </w:r>
      <w:r w:rsidR="00B204C2" w:rsidRPr="002F3005">
        <w:rPr>
          <w:rFonts w:ascii="Simplified Arabic" w:eastAsia="Calibri" w:hAnsi="Simplified Arabic" w:cs="Simplified Arabic"/>
          <w:b/>
          <w:bCs/>
          <w:kern w:val="0"/>
          <w:sz w:val="32"/>
          <w:szCs w:val="32"/>
          <w:rtl/>
        </w:rPr>
        <w:t xml:space="preserve">رقم 46 لسنة 2023، حيث تم التوسع في حالات استقبال الضحايا بمن في ذلك المحتملين منهم. كما تم تعديل مدة الإقامة والايواء في الدار إلى حين استكمال </w:t>
      </w:r>
      <w:r w:rsidR="00FB2D37" w:rsidRPr="002F3005">
        <w:rPr>
          <w:rFonts w:ascii="Simplified Arabic" w:eastAsia="Calibri" w:hAnsi="Simplified Arabic" w:cs="Simplified Arabic"/>
          <w:b/>
          <w:bCs/>
          <w:kern w:val="0"/>
          <w:sz w:val="32"/>
          <w:szCs w:val="32"/>
          <w:rtl/>
        </w:rPr>
        <w:t>ال</w:t>
      </w:r>
      <w:r w:rsidR="00B204C2" w:rsidRPr="002F3005">
        <w:rPr>
          <w:rFonts w:ascii="Simplified Arabic" w:eastAsia="Calibri" w:hAnsi="Simplified Arabic" w:cs="Simplified Arabic"/>
          <w:b/>
          <w:bCs/>
          <w:kern w:val="0"/>
          <w:sz w:val="32"/>
          <w:szCs w:val="32"/>
          <w:rtl/>
        </w:rPr>
        <w:t>إجراءات</w:t>
      </w:r>
      <w:r w:rsidR="00311FBD" w:rsidRPr="002F3005">
        <w:rPr>
          <w:rFonts w:ascii="Simplified Arabic" w:eastAsia="Calibri" w:hAnsi="Simplified Arabic" w:cs="Simplified Arabic"/>
          <w:b/>
          <w:bCs/>
          <w:kern w:val="0"/>
          <w:sz w:val="32"/>
          <w:szCs w:val="32"/>
          <w:rtl/>
        </w:rPr>
        <w:t xml:space="preserve"> وتوفير العودة الطوعية للضحية أو ادماجها في المجتمع</w:t>
      </w:r>
      <w:r w:rsidR="00FB2D37" w:rsidRPr="002F3005">
        <w:rPr>
          <w:rFonts w:ascii="Simplified Arabic" w:eastAsia="Calibri" w:hAnsi="Simplified Arabic" w:cs="Simplified Arabic"/>
          <w:b/>
          <w:bCs/>
          <w:kern w:val="0"/>
          <w:sz w:val="32"/>
          <w:szCs w:val="32"/>
          <w:rtl/>
        </w:rPr>
        <w:t>. يضاف لذلك</w:t>
      </w:r>
      <w:r w:rsidR="00311FBD" w:rsidRPr="002F3005">
        <w:rPr>
          <w:rFonts w:ascii="Simplified Arabic" w:eastAsia="Calibri" w:hAnsi="Simplified Arabic" w:cs="Simplified Arabic"/>
          <w:b/>
          <w:bCs/>
          <w:kern w:val="0"/>
          <w:sz w:val="32"/>
          <w:szCs w:val="32"/>
          <w:rtl/>
        </w:rPr>
        <w:t xml:space="preserve"> صدور نظام خاص </w:t>
      </w:r>
      <w:r w:rsidR="001F2FE9" w:rsidRPr="002F3005">
        <w:rPr>
          <w:rFonts w:ascii="Simplified Arabic" w:eastAsia="Calibri" w:hAnsi="Simplified Arabic" w:cs="Simplified Arabic"/>
          <w:b/>
          <w:bCs/>
          <w:kern w:val="0"/>
          <w:sz w:val="32"/>
          <w:szCs w:val="32"/>
          <w:rtl/>
        </w:rPr>
        <w:t>لمساعدة ضحايا الاتجار بالبشر لعام 2023.</w:t>
      </w:r>
    </w:p>
    <w:p w:rsidR="00C52F80" w:rsidRPr="002F3005" w:rsidRDefault="00FB2D37"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 </w:t>
      </w:r>
    </w:p>
    <w:p w:rsidR="00945E8E" w:rsidRPr="002F3005" w:rsidRDefault="00945E8E"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كما يجري العمل حالياً على تنظيم الفضاء الإلكتروني وتحديثه بهدف حماية المعلومات والأنظمة والأشخاص, فقد صدر قانون حماية البيانات الشخصية ، ويجري حالياً تقييم أثر تطبيق أحكام وقانون الجرائم الالكترونية ، و تم تقديم مشروع قانون معدل لقانون حق الحصول على المعلومات ، حيث تم ايداعه من قبل الحكومة الى مجلس النواب الاردني ليتم اقراره خلال الدورة الحالية للمجلس بعد انجاز المراحل الدستورية .</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7130CB" w:rsidRDefault="007130CB" w:rsidP="006F642A">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ولغايات تمكين المرأة في سوق العمل وضمان بيئة عمل آمنة وصحية للعاملين ، تم تعديل قانون العمل عام (2023) بإضافة تعريف التحرش الجنسي في مكان العمل وتغليظ العقوبة على مرتكبيها ، كما حظر التعديل اي تمييز على أساس الجنس بين العاملين من شأنه المساس بتكافؤ الفرص</w:t>
      </w:r>
      <w:r w:rsidR="00674A34">
        <w:rPr>
          <w:rFonts w:ascii="Simplified Arabic" w:eastAsia="Calibri" w:hAnsi="Simplified Arabic" w:cs="Simplified Arabic" w:hint="cs"/>
          <w:b/>
          <w:bCs/>
          <w:kern w:val="0"/>
          <w:sz w:val="32"/>
          <w:szCs w:val="32"/>
          <w:rtl/>
        </w:rPr>
        <w:t>، او التمييز في ال</w:t>
      </w:r>
      <w:r w:rsidR="0001457E">
        <w:rPr>
          <w:rFonts w:ascii="Simplified Arabic" w:eastAsia="Calibri" w:hAnsi="Simplified Arabic" w:cs="Simplified Arabic" w:hint="cs"/>
          <w:b/>
          <w:bCs/>
          <w:kern w:val="0"/>
          <w:sz w:val="32"/>
          <w:szCs w:val="32"/>
          <w:rtl/>
        </w:rPr>
        <w:t>أ</w:t>
      </w:r>
      <w:r w:rsidR="00674A34">
        <w:rPr>
          <w:rFonts w:ascii="Simplified Arabic" w:eastAsia="Calibri" w:hAnsi="Simplified Arabic" w:cs="Simplified Arabic" w:hint="cs"/>
          <w:b/>
          <w:bCs/>
          <w:kern w:val="0"/>
          <w:sz w:val="32"/>
          <w:szCs w:val="32"/>
          <w:rtl/>
        </w:rPr>
        <w:t>جور</w:t>
      </w:r>
      <w:r w:rsidR="0001457E">
        <w:rPr>
          <w:rFonts w:ascii="Simplified Arabic" w:eastAsia="Calibri" w:hAnsi="Simplified Arabic" w:cs="Simplified Arabic" w:hint="cs"/>
          <w:b/>
          <w:bCs/>
          <w:kern w:val="0"/>
          <w:sz w:val="32"/>
          <w:szCs w:val="32"/>
          <w:rtl/>
        </w:rPr>
        <w:t xml:space="preserve"> عن كل عمل ذي قيمة متساوية</w:t>
      </w:r>
      <w:r w:rsidR="006F642A">
        <w:rPr>
          <w:rFonts w:ascii="Simplified Arabic" w:eastAsia="Calibri" w:hAnsi="Simplified Arabic" w:cs="Simplified Arabic" w:hint="cs"/>
          <w:b/>
          <w:bCs/>
          <w:kern w:val="0"/>
          <w:sz w:val="32"/>
          <w:szCs w:val="32"/>
          <w:rtl/>
        </w:rPr>
        <w:t>.</w:t>
      </w:r>
    </w:p>
    <w:p w:rsidR="006F642A" w:rsidRPr="002F3005" w:rsidRDefault="006F642A" w:rsidP="006F642A">
      <w:pPr>
        <w:bidi/>
        <w:spacing w:after="0" w:line="240" w:lineRule="auto"/>
        <w:ind w:right="142"/>
        <w:jc w:val="mediumKashida"/>
        <w:rPr>
          <w:rFonts w:ascii="Simplified Arabic" w:eastAsia="Calibri" w:hAnsi="Simplified Arabic" w:cs="Simplified Arabic"/>
          <w:b/>
          <w:bCs/>
          <w:kern w:val="0"/>
          <w:sz w:val="32"/>
          <w:szCs w:val="32"/>
          <w:rtl/>
        </w:rPr>
      </w:pPr>
    </w:p>
    <w:p w:rsidR="00752FC1" w:rsidRPr="002F3005" w:rsidRDefault="00CC2BFD" w:rsidP="002F3005">
      <w:pPr>
        <w:bidi/>
        <w:spacing w:after="0" w:line="240" w:lineRule="auto"/>
        <w:ind w:right="142"/>
        <w:jc w:val="mediumKashida"/>
        <w:rPr>
          <w:rFonts w:ascii="Simplified Arabic" w:eastAsia="Calibri" w:hAnsi="Simplified Arabic" w:cs="Simplified Arabic"/>
          <w:b/>
          <w:bCs/>
          <w:kern w:val="0"/>
          <w:sz w:val="32"/>
          <w:szCs w:val="32"/>
          <w:rtl/>
        </w:rPr>
      </w:pPr>
      <w:r>
        <w:rPr>
          <w:rFonts w:ascii="Simplified Arabic" w:eastAsia="Calibri" w:hAnsi="Simplified Arabic" w:cs="Simplified Arabic" w:hint="cs"/>
          <w:b/>
          <w:bCs/>
          <w:kern w:val="0"/>
          <w:sz w:val="32"/>
          <w:szCs w:val="32"/>
          <w:rtl/>
        </w:rPr>
        <w:t>وتم تشكيل</w:t>
      </w:r>
      <w:r w:rsidR="00752FC1" w:rsidRPr="002F3005">
        <w:rPr>
          <w:rFonts w:ascii="Simplified Arabic" w:eastAsia="Calibri" w:hAnsi="Simplified Arabic" w:cs="Simplified Arabic"/>
          <w:b/>
          <w:bCs/>
          <w:kern w:val="0"/>
          <w:sz w:val="32"/>
          <w:szCs w:val="32"/>
          <w:rtl/>
        </w:rPr>
        <w:t xml:space="preserve"> لجنة إعادة دراسة قانون </w:t>
      </w:r>
      <w:r w:rsidR="00FD2679" w:rsidRPr="002F3005">
        <w:rPr>
          <w:rFonts w:ascii="Simplified Arabic" w:eastAsia="Calibri" w:hAnsi="Simplified Arabic" w:cs="Simplified Arabic"/>
          <w:b/>
          <w:bCs/>
          <w:kern w:val="0"/>
          <w:sz w:val="32"/>
          <w:szCs w:val="32"/>
          <w:rtl/>
        </w:rPr>
        <w:t xml:space="preserve">أصول المحاكمات الجزائية </w:t>
      </w:r>
      <w:r w:rsidR="00752FC1" w:rsidRPr="002F3005">
        <w:rPr>
          <w:rFonts w:ascii="Simplified Arabic" w:eastAsia="Calibri" w:hAnsi="Simplified Arabic" w:cs="Simplified Arabic"/>
          <w:b/>
          <w:bCs/>
          <w:kern w:val="0"/>
          <w:sz w:val="32"/>
          <w:szCs w:val="32"/>
          <w:rtl/>
        </w:rPr>
        <w:t xml:space="preserve">وقانون العقوبات </w:t>
      </w:r>
      <w:r w:rsidR="005F6EF1" w:rsidRPr="002F3005">
        <w:rPr>
          <w:rFonts w:ascii="Simplified Arabic" w:eastAsia="Calibri" w:hAnsi="Simplified Arabic" w:cs="Simplified Arabic"/>
          <w:b/>
          <w:bCs/>
          <w:kern w:val="0"/>
          <w:sz w:val="32"/>
          <w:szCs w:val="32"/>
          <w:rtl/>
        </w:rPr>
        <w:t>لتعزيز</w:t>
      </w:r>
      <w:r w:rsidR="00752FC1" w:rsidRPr="002F3005">
        <w:rPr>
          <w:rFonts w:ascii="Simplified Arabic" w:eastAsia="Calibri" w:hAnsi="Simplified Arabic" w:cs="Simplified Arabic"/>
          <w:b/>
          <w:bCs/>
          <w:kern w:val="0"/>
          <w:sz w:val="32"/>
          <w:szCs w:val="32"/>
          <w:rtl/>
        </w:rPr>
        <w:t xml:space="preserve"> ضمان</w:t>
      </w:r>
      <w:r w:rsidR="005F6EF1" w:rsidRPr="002F3005">
        <w:rPr>
          <w:rFonts w:ascii="Simplified Arabic" w:eastAsia="Calibri" w:hAnsi="Simplified Arabic" w:cs="Simplified Arabic"/>
          <w:b/>
          <w:bCs/>
          <w:kern w:val="0"/>
          <w:sz w:val="32"/>
          <w:szCs w:val="32"/>
          <w:rtl/>
        </w:rPr>
        <w:t>ات</w:t>
      </w:r>
      <w:r w:rsidR="00752FC1" w:rsidRPr="002F3005">
        <w:rPr>
          <w:rFonts w:ascii="Simplified Arabic" w:eastAsia="Calibri" w:hAnsi="Simplified Arabic" w:cs="Simplified Arabic"/>
          <w:b/>
          <w:bCs/>
          <w:kern w:val="0"/>
          <w:sz w:val="32"/>
          <w:szCs w:val="32"/>
          <w:rtl/>
        </w:rPr>
        <w:t xml:space="preserve"> المحاكمة العادلة والتوسع في تقديم المساعدة القانونية والتوسع في تطبيق العقوبات المجتمعية وبدائل العقوبات السالبة للحرية.</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D2679" w:rsidRPr="002F3005" w:rsidRDefault="00FD2679"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أما على صعيد الإطار المؤسسي، فقد تم في العام 2022 استحداث مكاتب الشفافية وحقوق الإنسان في كافة مراكز الإصلاح والتأهيل في مديرية الأمن العام ومديريات الشرطة والإدارات التي تتعامل بشكل مباشر مع ال</w:t>
      </w:r>
      <w:r w:rsidR="000407D0" w:rsidRPr="002F3005">
        <w:rPr>
          <w:rFonts w:ascii="Simplified Arabic" w:eastAsia="Calibri" w:hAnsi="Simplified Arabic" w:cs="Simplified Arabic"/>
          <w:b/>
          <w:bCs/>
          <w:kern w:val="0"/>
          <w:sz w:val="32"/>
          <w:szCs w:val="32"/>
          <w:rtl/>
        </w:rPr>
        <w:t>جمهور</w:t>
      </w:r>
      <w:r w:rsidRPr="002F3005">
        <w:rPr>
          <w:rFonts w:ascii="Simplified Arabic" w:eastAsia="Calibri" w:hAnsi="Simplified Arabic" w:cs="Simplified Arabic"/>
          <w:b/>
          <w:bCs/>
          <w:kern w:val="0"/>
          <w:sz w:val="32"/>
          <w:szCs w:val="32"/>
          <w:rtl/>
        </w:rPr>
        <w:t>، وذلك في إطار اهتمام وحرص مديرية الأمن العام الدائم والمتواصل لترسيخ مبدأ الشفافية والكفاءة واحترام حقوق وحريات الإنسان</w:t>
      </w:r>
      <w:r w:rsidRPr="002F3005">
        <w:rPr>
          <w:rFonts w:ascii="Simplified Arabic" w:eastAsia="Calibri" w:hAnsi="Simplified Arabic" w:cs="Simplified Arabic"/>
          <w:b/>
          <w:bCs/>
          <w:kern w:val="0"/>
          <w:sz w:val="32"/>
          <w:szCs w:val="32"/>
        </w:rPr>
        <w:t>.</w:t>
      </w:r>
      <w:r w:rsidR="00A15A2B" w:rsidRPr="002F3005">
        <w:rPr>
          <w:rFonts w:ascii="Simplified Arabic" w:eastAsia="Calibri" w:hAnsi="Simplified Arabic" w:cs="Simplified Arabic"/>
          <w:b/>
          <w:bCs/>
          <w:kern w:val="0"/>
          <w:sz w:val="32"/>
          <w:szCs w:val="32"/>
          <w:rtl/>
        </w:rPr>
        <w:t xml:space="preserve"> </w:t>
      </w:r>
      <w:r w:rsidR="00696DDD" w:rsidRPr="002F3005">
        <w:rPr>
          <w:rFonts w:ascii="Simplified Arabic" w:eastAsia="Calibri" w:hAnsi="Simplified Arabic" w:cs="Simplified Arabic"/>
          <w:b/>
          <w:bCs/>
          <w:kern w:val="0"/>
          <w:sz w:val="32"/>
          <w:szCs w:val="32"/>
          <w:rtl/>
        </w:rPr>
        <w:t xml:space="preserve">وتكريساً لأهمية التعامل مع قضايا حقوق الإنسان </w:t>
      </w:r>
      <w:r w:rsidRPr="002F3005">
        <w:rPr>
          <w:rFonts w:ascii="Simplified Arabic" w:eastAsia="Calibri" w:hAnsi="Simplified Arabic" w:cs="Simplified Arabic"/>
          <w:b/>
          <w:bCs/>
          <w:kern w:val="0"/>
          <w:sz w:val="32"/>
          <w:szCs w:val="32"/>
          <w:rtl/>
        </w:rPr>
        <w:t xml:space="preserve">فقد </w:t>
      </w:r>
      <w:r w:rsidR="00696DDD" w:rsidRPr="002F3005">
        <w:rPr>
          <w:rFonts w:ascii="Simplified Arabic" w:eastAsia="Calibri" w:hAnsi="Simplified Arabic" w:cs="Simplified Arabic"/>
          <w:b/>
          <w:bCs/>
          <w:kern w:val="0"/>
          <w:sz w:val="32"/>
          <w:szCs w:val="32"/>
          <w:rtl/>
        </w:rPr>
        <w:t xml:space="preserve">تم </w:t>
      </w:r>
      <w:r w:rsidR="00A15A2B" w:rsidRPr="002F3005">
        <w:rPr>
          <w:rFonts w:ascii="Simplified Arabic" w:eastAsia="Calibri" w:hAnsi="Simplified Arabic" w:cs="Simplified Arabic"/>
          <w:b/>
          <w:bCs/>
          <w:kern w:val="0"/>
          <w:sz w:val="32"/>
          <w:szCs w:val="32"/>
          <w:rtl/>
        </w:rPr>
        <w:t>استحداث</w:t>
      </w:r>
      <w:r w:rsidR="00696DDD" w:rsidRPr="002F3005">
        <w:rPr>
          <w:rFonts w:ascii="Simplified Arabic" w:eastAsia="Calibri" w:hAnsi="Simplified Arabic" w:cs="Simplified Arabic"/>
          <w:b/>
          <w:bCs/>
          <w:kern w:val="0"/>
          <w:sz w:val="32"/>
          <w:szCs w:val="32"/>
          <w:rtl/>
        </w:rPr>
        <w:t xml:space="preserve"> وحدات</w:t>
      </w:r>
      <w:r w:rsidRPr="002F3005">
        <w:rPr>
          <w:rFonts w:ascii="Simplified Arabic" w:eastAsia="Calibri" w:hAnsi="Simplified Arabic" w:cs="Simplified Arabic"/>
          <w:b/>
          <w:bCs/>
          <w:kern w:val="0"/>
          <w:sz w:val="32"/>
          <w:szCs w:val="32"/>
          <w:rtl/>
        </w:rPr>
        <w:t xml:space="preserve"> </w:t>
      </w:r>
      <w:r w:rsidR="00696DDD" w:rsidRPr="002F3005">
        <w:rPr>
          <w:rFonts w:ascii="Simplified Arabic" w:eastAsia="Calibri" w:hAnsi="Simplified Arabic" w:cs="Simplified Arabic"/>
          <w:b/>
          <w:bCs/>
          <w:kern w:val="0"/>
          <w:sz w:val="32"/>
          <w:szCs w:val="32"/>
          <w:rtl/>
        </w:rPr>
        <w:t>إدارية ل</w:t>
      </w:r>
      <w:r w:rsidRPr="002F3005">
        <w:rPr>
          <w:rFonts w:ascii="Simplified Arabic" w:eastAsia="Calibri" w:hAnsi="Simplified Arabic" w:cs="Simplified Arabic"/>
          <w:b/>
          <w:bCs/>
          <w:kern w:val="0"/>
          <w:sz w:val="32"/>
          <w:szCs w:val="32"/>
          <w:rtl/>
        </w:rPr>
        <w:t xml:space="preserve">حقوق </w:t>
      </w:r>
      <w:r w:rsidR="00696DDD" w:rsidRPr="002F3005">
        <w:rPr>
          <w:rFonts w:ascii="Simplified Arabic" w:eastAsia="Calibri" w:hAnsi="Simplified Arabic" w:cs="Simplified Arabic"/>
          <w:b/>
          <w:bCs/>
          <w:kern w:val="0"/>
          <w:sz w:val="32"/>
          <w:szCs w:val="32"/>
          <w:rtl/>
        </w:rPr>
        <w:t>ال</w:t>
      </w:r>
      <w:r w:rsidRPr="002F3005">
        <w:rPr>
          <w:rFonts w:ascii="Simplified Arabic" w:eastAsia="Calibri" w:hAnsi="Simplified Arabic" w:cs="Simplified Arabic"/>
          <w:b/>
          <w:bCs/>
          <w:kern w:val="0"/>
          <w:sz w:val="32"/>
          <w:szCs w:val="32"/>
          <w:rtl/>
        </w:rPr>
        <w:t>إنسان في كافة المحافظات مرتبطة مباشرة بمك</w:t>
      </w:r>
      <w:r w:rsidR="00021915">
        <w:rPr>
          <w:rFonts w:ascii="Simplified Arabic" w:eastAsia="Calibri" w:hAnsi="Simplified Arabic" w:cs="Simplified Arabic" w:hint="cs"/>
          <w:b/>
          <w:bCs/>
          <w:kern w:val="0"/>
          <w:sz w:val="32"/>
          <w:szCs w:val="32"/>
          <w:rtl/>
        </w:rPr>
        <w:t>ا</w:t>
      </w:r>
      <w:r w:rsidRPr="002F3005">
        <w:rPr>
          <w:rFonts w:ascii="Simplified Arabic" w:eastAsia="Calibri" w:hAnsi="Simplified Arabic" w:cs="Simplified Arabic"/>
          <w:b/>
          <w:bCs/>
          <w:kern w:val="0"/>
          <w:sz w:val="32"/>
          <w:szCs w:val="32"/>
          <w:rtl/>
        </w:rPr>
        <w:t>تب المحافظ</w:t>
      </w:r>
      <w:r w:rsidR="00D72196" w:rsidRPr="002F3005">
        <w:rPr>
          <w:rFonts w:ascii="Simplified Arabic" w:eastAsia="Calibri" w:hAnsi="Simplified Arabic" w:cs="Simplified Arabic"/>
          <w:b/>
          <w:bCs/>
          <w:kern w:val="0"/>
          <w:sz w:val="32"/>
          <w:szCs w:val="32"/>
          <w:rtl/>
        </w:rPr>
        <w:t>ين بوزارة الداخلية.</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E7701A" w:rsidRPr="002F3005" w:rsidRDefault="00854B2D"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وفي ذات السياق، </w:t>
      </w:r>
      <w:r w:rsidR="00CD162E" w:rsidRPr="002F3005">
        <w:rPr>
          <w:rFonts w:ascii="Simplified Arabic" w:eastAsia="Calibri" w:hAnsi="Simplified Arabic" w:cs="Simplified Arabic"/>
          <w:b/>
          <w:bCs/>
          <w:kern w:val="0"/>
          <w:sz w:val="32"/>
          <w:szCs w:val="32"/>
          <w:rtl/>
        </w:rPr>
        <w:t xml:space="preserve">عززت الحكومة دور معهد القضاء الشرعي الذي </w:t>
      </w:r>
      <w:r w:rsidR="00FD2679" w:rsidRPr="002F3005">
        <w:rPr>
          <w:rFonts w:ascii="Simplified Arabic" w:eastAsia="Calibri" w:hAnsi="Simplified Arabic" w:cs="Simplified Arabic"/>
          <w:b/>
          <w:bCs/>
          <w:kern w:val="0"/>
          <w:sz w:val="32"/>
          <w:szCs w:val="32"/>
          <w:rtl/>
        </w:rPr>
        <w:t xml:space="preserve">يُعنى بتدريب وتأهيل القضاة وأعوانهم </w:t>
      </w:r>
      <w:r w:rsidR="00BE2341">
        <w:rPr>
          <w:rFonts w:ascii="Simplified Arabic" w:eastAsia="Calibri" w:hAnsi="Simplified Arabic" w:cs="Simplified Arabic" w:hint="cs"/>
          <w:b/>
          <w:bCs/>
          <w:kern w:val="0"/>
          <w:sz w:val="32"/>
          <w:szCs w:val="32"/>
          <w:rtl/>
        </w:rPr>
        <w:t>وجهات</w:t>
      </w:r>
      <w:r w:rsidR="00FD2679" w:rsidRPr="002F3005">
        <w:rPr>
          <w:rFonts w:ascii="Simplified Arabic" w:eastAsia="Calibri" w:hAnsi="Simplified Arabic" w:cs="Simplified Arabic"/>
          <w:b/>
          <w:bCs/>
          <w:kern w:val="0"/>
          <w:sz w:val="32"/>
          <w:szCs w:val="32"/>
          <w:rtl/>
        </w:rPr>
        <w:t xml:space="preserve"> إنفاذ القانون ويشتمل في مقرراته على دورات متخصصة بحقوق الإنسان والاتفاقيات الدولية</w:t>
      </w:r>
      <w:r w:rsidR="00CD162E" w:rsidRPr="002F3005">
        <w:rPr>
          <w:rFonts w:ascii="Simplified Arabic" w:eastAsia="Calibri" w:hAnsi="Simplified Arabic" w:cs="Simplified Arabic"/>
          <w:b/>
          <w:bCs/>
          <w:kern w:val="0"/>
          <w:sz w:val="32"/>
          <w:szCs w:val="32"/>
          <w:rtl/>
        </w:rPr>
        <w:t xml:space="preserve"> وآلية إعداد التقارير والتعامل مع التوصيات الصادرة عن الهيئات والجهات المعنية بحقوق الإنسان، حيث تم عقد </w:t>
      </w:r>
      <w:r w:rsidR="00CD162E" w:rsidRPr="002F3005">
        <w:rPr>
          <w:rFonts w:ascii="Simplified Arabic" w:eastAsia="Calibri" w:hAnsi="Simplified Arabic" w:cs="Simplified Arabic"/>
          <w:b/>
          <w:bCs/>
          <w:kern w:val="0"/>
          <w:sz w:val="32"/>
          <w:szCs w:val="32"/>
          <w:rtl/>
        </w:rPr>
        <w:lastRenderedPageBreak/>
        <w:t>(7) دورات متخصصة في عام (2023) وتم تطوير الخطة التدريبية الخاصة بهذه الدورات لهذا العام</w:t>
      </w:r>
      <w:r w:rsidR="00E7701A" w:rsidRPr="002F3005">
        <w:rPr>
          <w:rFonts w:ascii="Simplified Arabic" w:eastAsia="Calibri" w:hAnsi="Simplified Arabic" w:cs="Simplified Arabic"/>
          <w:b/>
          <w:bCs/>
          <w:kern w:val="0"/>
          <w:sz w:val="32"/>
          <w:szCs w:val="32"/>
          <w:rtl/>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FA7C10" w:rsidRPr="002F3005" w:rsidRDefault="00852233"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ول</w:t>
      </w:r>
      <w:r w:rsidR="007C5B76" w:rsidRPr="002F3005">
        <w:rPr>
          <w:rFonts w:ascii="Simplified Arabic" w:eastAsia="Calibri" w:hAnsi="Simplified Arabic" w:cs="Simplified Arabic"/>
          <w:b/>
          <w:bCs/>
          <w:kern w:val="0"/>
          <w:sz w:val="32"/>
          <w:szCs w:val="32"/>
          <w:rtl/>
        </w:rPr>
        <w:t xml:space="preserve">مواجهة جائحة كوفيد -19 </w:t>
      </w:r>
      <w:r w:rsidRPr="002F3005">
        <w:rPr>
          <w:rFonts w:ascii="Simplified Arabic" w:eastAsia="Calibri" w:hAnsi="Simplified Arabic" w:cs="Simplified Arabic"/>
          <w:b/>
          <w:bCs/>
          <w:kern w:val="0"/>
          <w:sz w:val="32"/>
          <w:szCs w:val="32"/>
          <w:rtl/>
        </w:rPr>
        <w:t>قامت الحكومة بحزمة من الإجراءات منها العمل على</w:t>
      </w:r>
      <w:r w:rsidR="007C5B76" w:rsidRPr="002F3005">
        <w:rPr>
          <w:rFonts w:ascii="Simplified Arabic" w:eastAsia="Calibri" w:hAnsi="Simplified Arabic" w:cs="Simplified Arabic"/>
          <w:b/>
          <w:bCs/>
          <w:kern w:val="0"/>
          <w:sz w:val="32"/>
          <w:szCs w:val="32"/>
          <w:rtl/>
        </w:rPr>
        <w:t xml:space="preserve"> تحسين الوصول إلى الرعاية الصحية وجودتها وتوفير الحماية الاجتماعية ودعم التشغيل، بالإضافة الى حماية الفئات الأكثر احتياجاً</w:t>
      </w:r>
      <w:r w:rsidRPr="002F3005">
        <w:rPr>
          <w:rFonts w:ascii="Simplified Arabic" w:eastAsia="Calibri" w:hAnsi="Simplified Arabic" w:cs="Simplified Arabic"/>
          <w:b/>
          <w:bCs/>
          <w:kern w:val="0"/>
          <w:sz w:val="32"/>
          <w:szCs w:val="32"/>
          <w:rtl/>
        </w:rPr>
        <w:t xml:space="preserve"> وعملت على </w:t>
      </w:r>
      <w:r w:rsidR="007C5B76" w:rsidRPr="002F3005">
        <w:rPr>
          <w:rFonts w:ascii="Simplified Arabic" w:eastAsia="Calibri" w:hAnsi="Simplified Arabic" w:cs="Simplified Arabic"/>
          <w:b/>
          <w:bCs/>
          <w:kern w:val="0"/>
          <w:sz w:val="32"/>
          <w:szCs w:val="32"/>
          <w:rtl/>
        </w:rPr>
        <w:t xml:space="preserve">مساندة القطاع الخاص ومنشآت الأعمال الصغيرة والمتوسطة وحماية الوظائف، وللتخفيف من تداعيات الجائحة، فقد تم تأسيس صندوق (همة وطن) الذي تم تمويله من خلال تبرعات القطاع </w:t>
      </w:r>
      <w:r w:rsidR="003E4229" w:rsidRPr="002F3005">
        <w:rPr>
          <w:rFonts w:ascii="Simplified Arabic" w:eastAsia="Calibri" w:hAnsi="Simplified Arabic" w:cs="Simplified Arabic"/>
          <w:b/>
          <w:bCs/>
          <w:kern w:val="0"/>
          <w:sz w:val="32"/>
          <w:szCs w:val="32"/>
          <w:rtl/>
        </w:rPr>
        <w:t xml:space="preserve">الخاص، وبرامج متخصصه اطلقتها المؤسسة العامة للضمان الاجتماعي بهدف ضمان </w:t>
      </w:r>
      <w:r w:rsidR="00FA7C10" w:rsidRPr="002F3005">
        <w:rPr>
          <w:rFonts w:ascii="Simplified Arabic" w:eastAsia="Calibri" w:hAnsi="Simplified Arabic" w:cs="Simplified Arabic"/>
          <w:b/>
          <w:bCs/>
          <w:kern w:val="0"/>
          <w:sz w:val="32"/>
          <w:szCs w:val="32"/>
          <w:rtl/>
        </w:rPr>
        <w:t xml:space="preserve">استدامة القطاعات الأنشطة الاقتصادية وعلى استدامة العاملين فيها واستقرارهم المعيشي </w:t>
      </w:r>
      <w:r w:rsidR="003E4229" w:rsidRPr="002F3005">
        <w:rPr>
          <w:rFonts w:ascii="Simplified Arabic" w:eastAsia="Calibri" w:hAnsi="Simplified Arabic" w:cs="Simplified Arabic"/>
          <w:b/>
          <w:bCs/>
          <w:kern w:val="0"/>
          <w:sz w:val="32"/>
          <w:szCs w:val="32"/>
          <w:rtl/>
        </w:rPr>
        <w:t>.</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7C5B76" w:rsidRPr="002F3005" w:rsidRDefault="00FA7C1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وحماية للكرامة الإنسانية وتمكين شريحة واسعة خاصة من النساء والاطفال من التمتع بحقوقهم فقد بادرت دائرة قاضي القضاة بالوفاء نيابةً عن المحكوم عليهم بالنفقات المحكوم بها من الأموال الحكومية وسلمتها للمحكوم لهن في أماكن سكناهم تسهيلا وتيسرا عليهن خاصة خلال فترة الجائحة . </w:t>
      </w:r>
      <w:r w:rsidR="007C5B76" w:rsidRPr="002F3005">
        <w:rPr>
          <w:rFonts w:ascii="Simplified Arabic" w:eastAsia="Calibri" w:hAnsi="Simplified Arabic" w:cs="Simplified Arabic"/>
          <w:b/>
          <w:bCs/>
          <w:kern w:val="0"/>
          <w:sz w:val="32"/>
          <w:szCs w:val="32"/>
        </w:rPr>
        <w:t xml:space="preserve"> </w:t>
      </w:r>
    </w:p>
    <w:p w:rsidR="002F3005" w:rsidRDefault="002F3005" w:rsidP="002F3005">
      <w:pPr>
        <w:bidi/>
        <w:spacing w:after="0" w:line="240" w:lineRule="auto"/>
        <w:ind w:right="142"/>
        <w:jc w:val="mediumKashida"/>
        <w:rPr>
          <w:rFonts w:ascii="Simplified Arabic" w:eastAsia="Calibri" w:hAnsi="Simplified Arabic" w:cs="Simplified Arabic"/>
          <w:b/>
          <w:bCs/>
          <w:kern w:val="0"/>
          <w:sz w:val="32"/>
          <w:szCs w:val="32"/>
          <w:rtl/>
        </w:rPr>
      </w:pPr>
    </w:p>
    <w:p w:rsidR="007C5B76" w:rsidRPr="002F3005" w:rsidRDefault="00FA7C10" w:rsidP="002F3005">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وفي</w:t>
      </w:r>
      <w:r w:rsidR="00854B2D" w:rsidRPr="002F3005">
        <w:rPr>
          <w:rFonts w:ascii="Simplified Arabic" w:eastAsia="Calibri" w:hAnsi="Simplified Arabic" w:cs="Simplified Arabic"/>
          <w:b/>
          <w:bCs/>
          <w:kern w:val="0"/>
          <w:sz w:val="32"/>
          <w:szCs w:val="32"/>
          <w:rtl/>
        </w:rPr>
        <w:t xml:space="preserve"> إطار </w:t>
      </w:r>
      <w:r w:rsidR="0016710F" w:rsidRPr="002F3005">
        <w:rPr>
          <w:rFonts w:ascii="Simplified Arabic" w:eastAsia="Calibri" w:hAnsi="Simplified Arabic" w:cs="Simplified Arabic"/>
          <w:b/>
          <w:bCs/>
          <w:kern w:val="0"/>
          <w:sz w:val="32"/>
          <w:szCs w:val="32"/>
          <w:rtl/>
        </w:rPr>
        <w:t>حماية ا</w:t>
      </w:r>
      <w:r w:rsidRPr="002F3005">
        <w:rPr>
          <w:rFonts w:ascii="Simplified Arabic" w:eastAsia="Calibri" w:hAnsi="Simplified Arabic" w:cs="Simplified Arabic"/>
          <w:b/>
          <w:bCs/>
          <w:kern w:val="0"/>
          <w:sz w:val="32"/>
          <w:szCs w:val="32"/>
          <w:rtl/>
        </w:rPr>
        <w:t xml:space="preserve">لحق </w:t>
      </w:r>
      <w:r w:rsidR="007C5B76" w:rsidRPr="002F3005">
        <w:rPr>
          <w:rFonts w:ascii="Simplified Arabic" w:eastAsia="Calibri" w:hAnsi="Simplified Arabic" w:cs="Simplified Arabic"/>
          <w:b/>
          <w:bCs/>
          <w:kern w:val="0"/>
          <w:sz w:val="32"/>
          <w:szCs w:val="32"/>
          <w:rtl/>
        </w:rPr>
        <w:t>في التعليم</w:t>
      </w:r>
      <w:r w:rsidR="0016710F" w:rsidRPr="002F3005">
        <w:rPr>
          <w:rFonts w:ascii="Simplified Arabic" w:eastAsia="Calibri" w:hAnsi="Simplified Arabic" w:cs="Simplified Arabic"/>
          <w:b/>
          <w:bCs/>
          <w:kern w:val="0"/>
          <w:sz w:val="32"/>
          <w:szCs w:val="32"/>
          <w:rtl/>
        </w:rPr>
        <w:t xml:space="preserve">، فقد </w:t>
      </w:r>
      <w:r w:rsidR="007C5B76" w:rsidRPr="002F3005">
        <w:rPr>
          <w:rFonts w:ascii="Simplified Arabic" w:eastAsia="Calibri" w:hAnsi="Simplified Arabic" w:cs="Simplified Arabic"/>
          <w:b/>
          <w:bCs/>
          <w:kern w:val="0"/>
          <w:sz w:val="32"/>
          <w:szCs w:val="32"/>
          <w:rtl/>
        </w:rPr>
        <w:t xml:space="preserve">تم تقديم خدمات التعليم عن بُعد، كما لجأت الحكومة الى الدروس المتلفزة من خلال قنوات خاصة كحل مؤقت لضمان وصول التعليم الى أكبر قدر ممكن من الطلاب، و في وقت لاحق أطلقت الحكومة خطة تعليمية طارئة للسنوات 2020-2030 لتوفير بيئة تعلم مستدامة وتفاعلية ومتجاوبة. كما تمثلت خطط الاردن للتعافي من جائحة كورونا في وضع برنامج أولويات عمل الحكومة الاقتصادي للأعوام 2021-2023 الذي يهدف الى تحديد </w:t>
      </w:r>
      <w:r w:rsidR="007C5B76" w:rsidRPr="002F3005">
        <w:rPr>
          <w:rFonts w:ascii="Simplified Arabic" w:eastAsia="Calibri" w:hAnsi="Simplified Arabic" w:cs="Simplified Arabic"/>
          <w:b/>
          <w:bCs/>
          <w:kern w:val="0"/>
          <w:sz w:val="32"/>
          <w:szCs w:val="32"/>
          <w:rtl/>
        </w:rPr>
        <w:lastRenderedPageBreak/>
        <w:t>الأولويات التي ستساهم في التعافي والتي منها التصدي للبطالة وتحفيز النشاط الاقتصادي والمحافظة على تحقيق الاستقرار النقدي واستقرار المالية العامة</w:t>
      </w:r>
      <w:r w:rsidR="007C5B76" w:rsidRPr="002F3005">
        <w:rPr>
          <w:rFonts w:ascii="Simplified Arabic" w:eastAsia="Calibri" w:hAnsi="Simplified Arabic" w:cs="Simplified Arabic"/>
          <w:b/>
          <w:bCs/>
          <w:kern w:val="0"/>
          <w:sz w:val="32"/>
          <w:szCs w:val="32"/>
        </w:rPr>
        <w:t>.</w:t>
      </w:r>
    </w:p>
    <w:p w:rsidR="00F34236" w:rsidRDefault="00F34236" w:rsidP="00F34236">
      <w:pPr>
        <w:bidi/>
        <w:spacing w:after="0" w:line="240" w:lineRule="auto"/>
        <w:ind w:right="142"/>
        <w:jc w:val="mediumKashida"/>
        <w:rPr>
          <w:rFonts w:ascii="Simplified Arabic" w:eastAsia="Calibri" w:hAnsi="Simplified Arabic" w:cs="Simplified Arabic"/>
          <w:b/>
          <w:bCs/>
          <w:kern w:val="0"/>
          <w:sz w:val="32"/>
          <w:szCs w:val="32"/>
        </w:rPr>
      </w:pPr>
    </w:p>
    <w:p w:rsidR="002F3005" w:rsidRPr="002F3005" w:rsidRDefault="007130CB" w:rsidP="00F34236">
      <w:pPr>
        <w:bidi/>
        <w:spacing w:after="0" w:line="240" w:lineRule="auto"/>
        <w:ind w:right="142"/>
        <w:jc w:val="mediumKashida"/>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سيدي الرئيس، </w:t>
      </w:r>
      <w:r w:rsidR="002F3005" w:rsidRPr="002F3005">
        <w:rPr>
          <w:rFonts w:ascii="Simplified Arabic" w:eastAsia="Calibri" w:hAnsi="Simplified Arabic" w:cs="Simplified Arabic"/>
          <w:b/>
          <w:bCs/>
          <w:kern w:val="0"/>
          <w:sz w:val="32"/>
          <w:szCs w:val="32"/>
          <w:rtl/>
        </w:rPr>
        <w:t>اصحاب السعادة،</w:t>
      </w:r>
    </w:p>
    <w:p w:rsidR="002F3005" w:rsidRDefault="002F3005" w:rsidP="002F3005">
      <w:pPr>
        <w:spacing w:after="0" w:line="240" w:lineRule="auto"/>
        <w:ind w:right="142"/>
        <w:jc w:val="mediumKashida"/>
        <w:rPr>
          <w:rFonts w:ascii="Simplified Arabic" w:eastAsia="Calibri" w:hAnsi="Simplified Arabic" w:cs="Simplified Arabic"/>
          <w:b/>
          <w:bCs/>
          <w:kern w:val="0"/>
          <w:sz w:val="32"/>
          <w:szCs w:val="32"/>
          <w:rtl/>
        </w:rPr>
      </w:pP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لهذا البلد النبيل، سويسرا الذي يستضيف منظمات العالم الحقوقية والإنسانية ، ويودع اعظم اتفاقيات تشكل القانون الدولي الإنساني، وللمفوضية السامية للأمم المتحدة لشؤون اللاجئين، الشكر والثناء الموصول، الذي أزجاه مولاي جلالة الملك المعظم، خلال مشاركته في المنتدى العالمي للاجئين،  وللدول الشريكة على استضافة المنتدى؛ لإدراكها الحاجة إلى تسليط الضوء على أزمة اللاجئين كقضية عالمية كبرى، وهي قضية يعرفها الأردن جيدا، وهو الذي يستضيف ما يقارب 4 ملايين لاجئ من جنسيات مختلفة، بما في ذلك حوالي 1.4 مليون سوري، حيث يمثل اللاجئون بالمجمل أكثر من ثلث سكاننا البالغ عددهم نحو 11 مليون نسمة</w:t>
      </w:r>
      <w:r w:rsidRPr="002F3005">
        <w:rPr>
          <w:rFonts w:ascii="Simplified Arabic" w:eastAsia="Calibri" w:hAnsi="Simplified Arabic" w:cs="Simplified Arabic"/>
          <w:b/>
          <w:bCs/>
          <w:kern w:val="0"/>
          <w:sz w:val="32"/>
          <w:szCs w:val="32"/>
        </w:rPr>
        <w:t>.</w:t>
      </w:r>
    </w:p>
    <w:p w:rsid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p>
    <w:p w:rsidR="000B2982" w:rsidRPr="002F3005" w:rsidRDefault="002F3005" w:rsidP="00E74F00">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في بلادي الأردن م</w:t>
      </w:r>
      <w:r w:rsidR="00BA2159">
        <w:rPr>
          <w:rFonts w:ascii="Simplified Arabic" w:eastAsia="Calibri" w:hAnsi="Simplified Arabic" w:cs="Simplified Arabic" w:hint="cs"/>
          <w:b/>
          <w:bCs/>
          <w:kern w:val="0"/>
          <w:sz w:val="32"/>
          <w:szCs w:val="32"/>
          <w:rtl/>
        </w:rPr>
        <w:t>ُ</w:t>
      </w:r>
      <w:r w:rsidRPr="002F3005">
        <w:rPr>
          <w:rFonts w:ascii="Simplified Arabic" w:eastAsia="Calibri" w:hAnsi="Simplified Arabic" w:cs="Simplified Arabic"/>
          <w:b/>
          <w:bCs/>
          <w:kern w:val="0"/>
          <w:sz w:val="32"/>
          <w:szCs w:val="32"/>
          <w:rtl/>
        </w:rPr>
        <w:t>نح الملاذ الآمن للاجئين بوصفه جزءا لا يتجزأ من المبادئ الوطنية الأردنية، حيث لم يدر الأردنيون ظهورهم لاخوانهم اللاجئين لأن ذلك يتنافى مع صميم هويتهم. لكن الأردنيين يشعرون بشكل متزايد بأن العالم يدير ظهره لهم</w:t>
      </w:r>
      <w:r w:rsidR="00686D01">
        <w:rPr>
          <w:rFonts w:ascii="Simplified Arabic" w:eastAsia="Calibri" w:hAnsi="Simplified Arabic" w:cs="Simplified Arabic" w:hint="cs"/>
          <w:b/>
          <w:bCs/>
          <w:kern w:val="0"/>
          <w:sz w:val="32"/>
          <w:szCs w:val="32"/>
          <w:rtl/>
        </w:rPr>
        <w:t xml:space="preserve"> ولم ي</w:t>
      </w:r>
      <w:r w:rsidR="00D91A4B">
        <w:rPr>
          <w:rFonts w:ascii="Simplified Arabic" w:eastAsia="Calibri" w:hAnsi="Simplified Arabic" w:cs="Simplified Arabic" w:hint="cs"/>
          <w:b/>
          <w:bCs/>
          <w:kern w:val="0"/>
          <w:sz w:val="32"/>
          <w:szCs w:val="32"/>
          <w:rtl/>
        </w:rPr>
        <w:t xml:space="preserve">لتزم المجتمع الدولي بتقديم الدعم اللازم لتخفيف العبء </w:t>
      </w:r>
      <w:r w:rsidR="009F7E9A" w:rsidRPr="00F34236">
        <w:rPr>
          <w:rFonts w:ascii="Simplified Arabic" w:eastAsia="Calibri" w:hAnsi="Simplified Arabic" w:cs="Simplified Arabic" w:hint="cs"/>
          <w:b/>
          <w:bCs/>
          <w:kern w:val="0"/>
          <w:sz w:val="32"/>
          <w:szCs w:val="32"/>
          <w:rtl/>
        </w:rPr>
        <w:t>الذي يتحمله الأردن</w:t>
      </w:r>
      <w:r w:rsidR="00494DE5" w:rsidRPr="00F34236">
        <w:rPr>
          <w:rFonts w:ascii="Simplified Arabic" w:eastAsia="Calibri" w:hAnsi="Simplified Arabic" w:cs="Simplified Arabic"/>
          <w:b/>
          <w:bCs/>
          <w:kern w:val="0"/>
          <w:sz w:val="32"/>
          <w:szCs w:val="32"/>
          <w:rtl/>
        </w:rPr>
        <w:t xml:space="preserve"> بالنيابة عن المجتمع الدولي</w:t>
      </w:r>
      <w:r w:rsidR="00E74F00">
        <w:rPr>
          <w:rFonts w:ascii="Simplified Arabic" w:eastAsia="Calibri" w:hAnsi="Simplified Arabic" w:cs="Simplified Arabic" w:hint="cs"/>
          <w:b/>
          <w:bCs/>
          <w:kern w:val="0"/>
          <w:sz w:val="32"/>
          <w:szCs w:val="32"/>
          <w:rtl/>
        </w:rPr>
        <w:t xml:space="preserve">، </w:t>
      </w:r>
      <w:r w:rsidR="000B2982" w:rsidRPr="002F3005">
        <w:rPr>
          <w:rFonts w:ascii="Simplified Arabic" w:eastAsia="Calibri" w:hAnsi="Simplified Arabic" w:cs="Simplified Arabic"/>
          <w:b/>
          <w:bCs/>
          <w:kern w:val="0"/>
          <w:sz w:val="32"/>
          <w:szCs w:val="32"/>
          <w:rtl/>
        </w:rPr>
        <w:t>الأمر الذي فاقم من تحدي النفقات وتسبب بضغوط إضافية على الموارد والبنى التحتية</w:t>
      </w:r>
      <w:r w:rsidR="00E74F00">
        <w:rPr>
          <w:rFonts w:ascii="Simplified Arabic" w:eastAsia="Calibri" w:hAnsi="Simplified Arabic" w:cs="Simplified Arabic" w:hint="cs"/>
          <w:b/>
          <w:bCs/>
          <w:kern w:val="0"/>
          <w:sz w:val="32"/>
          <w:szCs w:val="32"/>
          <w:rtl/>
        </w:rPr>
        <w:t>.</w:t>
      </w:r>
    </w:p>
    <w:p w:rsidR="00F34236" w:rsidRDefault="00F34236" w:rsidP="00F34236">
      <w:pPr>
        <w:bidi/>
        <w:spacing w:after="0" w:line="240" w:lineRule="auto"/>
        <w:ind w:right="142"/>
        <w:jc w:val="both"/>
        <w:rPr>
          <w:rFonts w:ascii="Simplified Arabic" w:eastAsia="Calibri" w:hAnsi="Simplified Arabic" w:cs="Simplified Arabic"/>
          <w:b/>
          <w:bCs/>
          <w:kern w:val="0"/>
          <w:sz w:val="32"/>
          <w:szCs w:val="32"/>
        </w:rPr>
      </w:pPr>
    </w:p>
    <w:p w:rsidR="00F34236" w:rsidRDefault="00F34236" w:rsidP="00F34236">
      <w:pPr>
        <w:bidi/>
        <w:spacing w:after="0" w:line="240" w:lineRule="auto"/>
        <w:ind w:right="142"/>
        <w:jc w:val="both"/>
        <w:rPr>
          <w:rFonts w:ascii="Simplified Arabic" w:eastAsia="Calibri" w:hAnsi="Simplified Arabic" w:cs="Simplified Arabic"/>
          <w:b/>
          <w:bCs/>
          <w:kern w:val="0"/>
          <w:sz w:val="32"/>
          <w:szCs w:val="32"/>
        </w:rPr>
      </w:pPr>
    </w:p>
    <w:p w:rsidR="00F34236" w:rsidRDefault="00F34236" w:rsidP="00F34236">
      <w:pPr>
        <w:bidi/>
        <w:spacing w:after="0" w:line="240" w:lineRule="auto"/>
        <w:ind w:right="142"/>
        <w:jc w:val="both"/>
        <w:rPr>
          <w:rFonts w:ascii="Simplified Arabic" w:eastAsia="Calibri" w:hAnsi="Simplified Arabic" w:cs="Simplified Arabic"/>
          <w:b/>
          <w:bCs/>
          <w:kern w:val="0"/>
          <w:sz w:val="32"/>
          <w:szCs w:val="32"/>
        </w:rPr>
      </w:pPr>
    </w:p>
    <w:p w:rsidR="00F34236" w:rsidRPr="002F3005" w:rsidRDefault="00F34236" w:rsidP="00F34236">
      <w:pPr>
        <w:bidi/>
        <w:spacing w:after="0" w:line="240" w:lineRule="auto"/>
        <w:ind w:right="142"/>
        <w:jc w:val="both"/>
        <w:rPr>
          <w:rFonts w:ascii="Simplified Arabic" w:eastAsia="Calibri" w:hAnsi="Simplified Arabic" w:cs="Simplified Arabic"/>
          <w:b/>
          <w:bCs/>
          <w:kern w:val="0"/>
          <w:sz w:val="32"/>
          <w:szCs w:val="32"/>
          <w:rtl/>
        </w:rPr>
      </w:pP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lastRenderedPageBreak/>
        <w:t>سيدي الرئيس، الأصدقاء الاعزاء،</w:t>
      </w: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p>
    <w:p w:rsidR="002F3005" w:rsidRPr="002F3005" w:rsidRDefault="002F3005" w:rsidP="00383588">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تحد جديد يلقى بظلاله على منطقتنا، يرفضه الأردن ويرفضه الأحرار الساعون لحق الإنسان في تقرير مصيره، فبينما نحن الآن بأمن وأمان نتمتع بحقنا في عالمنا الحر في الاستقرار في بيوتنا وأوطاننا</w:t>
      </w:r>
      <w:r w:rsidR="002F68B9">
        <w:rPr>
          <w:rFonts w:ascii="Simplified Arabic" w:eastAsia="Calibri" w:hAnsi="Simplified Arabic" w:cs="Simplified Arabic" w:hint="cs"/>
          <w:b/>
          <w:bCs/>
          <w:kern w:val="0"/>
          <w:sz w:val="32"/>
          <w:szCs w:val="32"/>
          <w:rtl/>
        </w:rPr>
        <w:t xml:space="preserve"> سببها </w:t>
      </w:r>
      <w:r w:rsidR="006C587F">
        <w:rPr>
          <w:rFonts w:ascii="Simplified Arabic" w:eastAsia="Calibri" w:hAnsi="Simplified Arabic" w:cs="Simplified Arabic" w:hint="cs"/>
          <w:b/>
          <w:bCs/>
          <w:kern w:val="0"/>
          <w:sz w:val="32"/>
          <w:szCs w:val="32"/>
          <w:rtl/>
        </w:rPr>
        <w:t>احتلال غير مشروع مستمر منذ 57 عاما، تنكر</w:t>
      </w:r>
      <w:r w:rsidR="00B03EDC">
        <w:rPr>
          <w:rFonts w:ascii="Simplified Arabic" w:eastAsia="Calibri" w:hAnsi="Simplified Arabic" w:cs="Simplified Arabic" w:hint="cs"/>
          <w:b/>
          <w:bCs/>
          <w:kern w:val="0"/>
          <w:sz w:val="32"/>
          <w:szCs w:val="32"/>
          <w:rtl/>
        </w:rPr>
        <w:t xml:space="preserve"> فيها</w:t>
      </w:r>
      <w:r w:rsidR="006C587F">
        <w:rPr>
          <w:rFonts w:ascii="Simplified Arabic" w:eastAsia="Calibri" w:hAnsi="Simplified Arabic" w:cs="Simplified Arabic" w:hint="cs"/>
          <w:b/>
          <w:bCs/>
          <w:kern w:val="0"/>
          <w:sz w:val="32"/>
          <w:szCs w:val="32"/>
          <w:rtl/>
        </w:rPr>
        <w:t xml:space="preserve"> القوة القائمة بالاحتلال مسؤوليتها</w:t>
      </w:r>
      <w:r w:rsidR="00383588">
        <w:rPr>
          <w:rFonts w:ascii="Simplified Arabic" w:eastAsia="Calibri" w:hAnsi="Simplified Arabic" w:cs="Simplified Arabic" w:hint="cs"/>
          <w:b/>
          <w:bCs/>
          <w:kern w:val="0"/>
          <w:sz w:val="32"/>
          <w:szCs w:val="32"/>
          <w:rtl/>
        </w:rPr>
        <w:t xml:space="preserve"> عن الإقليم المحتل، و</w:t>
      </w:r>
      <w:r w:rsidR="00B03EDC">
        <w:rPr>
          <w:rFonts w:ascii="Simplified Arabic" w:eastAsia="Calibri" w:hAnsi="Simplified Arabic" w:cs="Simplified Arabic" w:hint="cs"/>
          <w:b/>
          <w:bCs/>
          <w:kern w:val="0"/>
          <w:sz w:val="32"/>
          <w:szCs w:val="32"/>
          <w:rtl/>
        </w:rPr>
        <w:t>ت</w:t>
      </w:r>
      <w:r w:rsidR="00383588">
        <w:rPr>
          <w:rFonts w:ascii="Simplified Arabic" w:eastAsia="Calibri" w:hAnsi="Simplified Arabic" w:cs="Simplified Arabic" w:hint="cs"/>
          <w:b/>
          <w:bCs/>
          <w:kern w:val="0"/>
          <w:sz w:val="32"/>
          <w:szCs w:val="32"/>
          <w:rtl/>
        </w:rPr>
        <w:t xml:space="preserve">فرض </w:t>
      </w:r>
      <w:r w:rsidRPr="002F3005">
        <w:rPr>
          <w:rFonts w:ascii="Simplified Arabic" w:eastAsia="Calibri" w:hAnsi="Simplified Arabic" w:cs="Simplified Arabic"/>
          <w:b/>
          <w:bCs/>
          <w:kern w:val="0"/>
          <w:sz w:val="32"/>
          <w:szCs w:val="32"/>
          <w:rtl/>
        </w:rPr>
        <w:t>نزوحا</w:t>
      </w:r>
      <w:r w:rsidR="00B03EDC">
        <w:rPr>
          <w:rFonts w:ascii="Simplified Arabic" w:eastAsia="Calibri" w:hAnsi="Simplified Arabic" w:cs="Simplified Arabic" w:hint="cs"/>
          <w:b/>
          <w:bCs/>
          <w:kern w:val="0"/>
          <w:sz w:val="32"/>
          <w:szCs w:val="32"/>
          <w:rtl/>
        </w:rPr>
        <w:t xml:space="preserve"> قسريا</w:t>
      </w:r>
      <w:r w:rsidRPr="002F3005">
        <w:rPr>
          <w:rFonts w:ascii="Simplified Arabic" w:eastAsia="Calibri" w:hAnsi="Simplified Arabic" w:cs="Simplified Arabic"/>
          <w:b/>
          <w:bCs/>
          <w:kern w:val="0"/>
          <w:sz w:val="32"/>
          <w:szCs w:val="32"/>
          <w:rtl/>
        </w:rPr>
        <w:t xml:space="preserve"> وسط قصف وقتل ودمار، </w:t>
      </w:r>
      <w:r w:rsidR="00B03EDC">
        <w:rPr>
          <w:rFonts w:ascii="Simplified Arabic" w:eastAsia="Calibri" w:hAnsi="Simplified Arabic" w:cs="Simplified Arabic" w:hint="cs"/>
          <w:b/>
          <w:bCs/>
          <w:kern w:val="0"/>
          <w:sz w:val="32"/>
          <w:szCs w:val="32"/>
          <w:rtl/>
        </w:rPr>
        <w:t>مما</w:t>
      </w:r>
      <w:r w:rsidRPr="002F3005">
        <w:rPr>
          <w:rFonts w:ascii="Simplified Arabic" w:eastAsia="Calibri" w:hAnsi="Simplified Arabic" w:cs="Simplified Arabic"/>
          <w:b/>
          <w:bCs/>
          <w:kern w:val="0"/>
          <w:sz w:val="32"/>
          <w:szCs w:val="32"/>
          <w:rtl/>
        </w:rPr>
        <w:t xml:space="preserve"> يتعين على المجتمع الدولي أن يدرك أكثر من أي وقت مضى أن الحلول المؤقتة لم تعد ممكنة، وأن الأزمات العالمية تستوجب التشارك في تحمل المسؤولية على المدى الطويل. </w:t>
      </w: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p>
    <w:p w:rsidR="000B2982" w:rsidRDefault="002F3005" w:rsidP="00362D5E">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وبدوره، يضغط الأردن سيدي الرئيس اخواني وإخوتي باتجاه استجابة إنسانية أكثر تنسيقا في غزة، ويطالب وأصوات الحق الصديقة في هذا العالم، وبالتنسيق مع مجموعة الاتصال العربية والإسلامية إلى استمرار الضغط من اجل </w:t>
      </w:r>
      <w:r w:rsidR="00B03EDC">
        <w:rPr>
          <w:rFonts w:ascii="Simplified Arabic" w:eastAsia="Calibri" w:hAnsi="Simplified Arabic" w:cs="Simplified Arabic" w:hint="cs"/>
          <w:b/>
          <w:bCs/>
          <w:kern w:val="0"/>
          <w:sz w:val="32"/>
          <w:szCs w:val="32"/>
          <w:rtl/>
        </w:rPr>
        <w:t>وقف الحرب و</w:t>
      </w:r>
      <w:r w:rsidRPr="002F3005">
        <w:rPr>
          <w:rFonts w:ascii="Simplified Arabic" w:eastAsia="Calibri" w:hAnsi="Simplified Arabic" w:cs="Simplified Arabic"/>
          <w:b/>
          <w:bCs/>
          <w:kern w:val="0"/>
          <w:sz w:val="32"/>
          <w:szCs w:val="32"/>
          <w:rtl/>
        </w:rPr>
        <w:t>إيصال المساعدات الإنسانية وديمومة وصولها إلى مستحقيها في قطاع غزة الذي يشهد عدوانا يخلف كارثة إنسانية لابد من التعاون من قبل الجميع ف</w:t>
      </w:r>
      <w:r w:rsidR="00362D5E">
        <w:rPr>
          <w:rFonts w:ascii="Simplified Arabic" w:eastAsia="Calibri" w:hAnsi="Simplified Arabic" w:cs="Simplified Arabic" w:hint="cs"/>
          <w:b/>
          <w:bCs/>
          <w:kern w:val="0"/>
          <w:sz w:val="32"/>
          <w:szCs w:val="32"/>
          <w:rtl/>
        </w:rPr>
        <w:t>ي وقفها</w:t>
      </w:r>
      <w:r w:rsidRPr="002F3005">
        <w:rPr>
          <w:rFonts w:ascii="Simplified Arabic" w:eastAsia="Calibri" w:hAnsi="Simplified Arabic" w:cs="Simplified Arabic"/>
          <w:b/>
          <w:bCs/>
          <w:kern w:val="0"/>
          <w:sz w:val="32"/>
          <w:szCs w:val="32"/>
        </w:rPr>
        <w:t>.</w:t>
      </w:r>
      <w:r w:rsidR="00362D5E">
        <w:rPr>
          <w:rFonts w:ascii="Simplified Arabic" w:eastAsia="Calibri" w:hAnsi="Simplified Arabic" w:cs="Simplified Arabic" w:hint="cs"/>
          <w:b/>
          <w:bCs/>
          <w:kern w:val="0"/>
          <w:sz w:val="32"/>
          <w:szCs w:val="32"/>
          <w:rtl/>
        </w:rPr>
        <w:t xml:space="preserve"> و</w:t>
      </w:r>
      <w:r w:rsidRPr="002F3005">
        <w:rPr>
          <w:rFonts w:ascii="Simplified Arabic" w:eastAsia="Calibri" w:hAnsi="Simplified Arabic" w:cs="Simplified Arabic"/>
          <w:b/>
          <w:bCs/>
          <w:kern w:val="0"/>
          <w:sz w:val="32"/>
          <w:szCs w:val="32"/>
          <w:rtl/>
        </w:rPr>
        <w:t>لا شك ان المواثيق والصكوك والعهود وما تعلمناه من ادبيات ومعايير وما</w:t>
      </w:r>
      <w:r w:rsidR="00383588">
        <w:rPr>
          <w:rFonts w:ascii="Simplified Arabic" w:eastAsia="Calibri" w:hAnsi="Simplified Arabic" w:cs="Simplified Arabic" w:hint="cs"/>
          <w:b/>
          <w:bCs/>
          <w:kern w:val="0"/>
          <w:sz w:val="32"/>
          <w:szCs w:val="32"/>
          <w:rtl/>
        </w:rPr>
        <w:t xml:space="preserve"> </w:t>
      </w:r>
      <w:r w:rsidRPr="002F3005">
        <w:rPr>
          <w:rFonts w:ascii="Simplified Arabic" w:eastAsia="Calibri" w:hAnsi="Simplified Arabic" w:cs="Simplified Arabic"/>
          <w:b/>
          <w:bCs/>
          <w:kern w:val="0"/>
          <w:sz w:val="32"/>
          <w:szCs w:val="32"/>
          <w:rtl/>
        </w:rPr>
        <w:t>يؤطرنا من آليات حقوقية ودولية إنسانية ترفض ذلك.</w:t>
      </w:r>
      <w:r w:rsidR="000B2982">
        <w:rPr>
          <w:rFonts w:ascii="Simplified Arabic" w:eastAsia="Calibri" w:hAnsi="Simplified Arabic" w:cs="Simplified Arabic" w:hint="cs"/>
          <w:b/>
          <w:bCs/>
          <w:kern w:val="0"/>
          <w:sz w:val="32"/>
          <w:szCs w:val="32"/>
          <w:rtl/>
        </w:rPr>
        <w:t xml:space="preserve"> </w:t>
      </w:r>
      <w:r w:rsidRPr="002F3005">
        <w:rPr>
          <w:rFonts w:ascii="Simplified Arabic" w:eastAsia="Calibri" w:hAnsi="Simplified Arabic" w:cs="Simplified Arabic"/>
          <w:b/>
          <w:bCs/>
          <w:kern w:val="0"/>
          <w:sz w:val="32"/>
          <w:szCs w:val="32"/>
          <w:rtl/>
        </w:rPr>
        <w:t xml:space="preserve">يؤمن </w:t>
      </w:r>
      <w:r w:rsidR="005D243C" w:rsidRPr="002F3005">
        <w:rPr>
          <w:rFonts w:ascii="Simplified Arabic" w:eastAsia="Calibri" w:hAnsi="Simplified Arabic" w:cs="Simplified Arabic" w:hint="cs"/>
          <w:b/>
          <w:bCs/>
          <w:kern w:val="0"/>
          <w:sz w:val="32"/>
          <w:szCs w:val="32"/>
          <w:rtl/>
        </w:rPr>
        <w:t>الأردن</w:t>
      </w:r>
      <w:r w:rsidRPr="002F3005">
        <w:rPr>
          <w:rFonts w:ascii="Simplified Arabic" w:eastAsia="Calibri" w:hAnsi="Simplified Arabic" w:cs="Simplified Arabic"/>
          <w:b/>
          <w:bCs/>
          <w:kern w:val="0"/>
          <w:sz w:val="32"/>
          <w:szCs w:val="32"/>
          <w:rtl/>
        </w:rPr>
        <w:t xml:space="preserve"> بان الحل </w:t>
      </w:r>
      <w:r w:rsidR="0051338E">
        <w:rPr>
          <w:rFonts w:ascii="Simplified Arabic" w:eastAsia="Calibri" w:hAnsi="Simplified Arabic" w:cs="Simplified Arabic" w:hint="cs"/>
          <w:b/>
          <w:bCs/>
          <w:kern w:val="0"/>
          <w:sz w:val="32"/>
          <w:szCs w:val="32"/>
          <w:rtl/>
        </w:rPr>
        <w:t xml:space="preserve">يكمن في انهاء الاحتلال </w:t>
      </w:r>
      <w:r w:rsidR="000B2982">
        <w:rPr>
          <w:rFonts w:ascii="Simplified Arabic" w:eastAsia="Calibri" w:hAnsi="Simplified Arabic" w:cs="Simplified Arabic" w:hint="cs"/>
          <w:b/>
          <w:bCs/>
          <w:kern w:val="0"/>
          <w:sz w:val="32"/>
          <w:szCs w:val="32"/>
          <w:rtl/>
        </w:rPr>
        <w:t>و</w:t>
      </w:r>
      <w:r w:rsidRPr="002F3005">
        <w:rPr>
          <w:rFonts w:ascii="Simplified Arabic" w:eastAsia="Calibri" w:hAnsi="Simplified Arabic" w:cs="Simplified Arabic"/>
          <w:b/>
          <w:bCs/>
          <w:kern w:val="0"/>
          <w:sz w:val="32"/>
          <w:szCs w:val="32"/>
          <w:rtl/>
        </w:rPr>
        <w:t xml:space="preserve">وقف العدوان، وقف الحرب، وصول المساعدات دون إبطاء، </w:t>
      </w:r>
      <w:r w:rsidR="00362D5E">
        <w:rPr>
          <w:rFonts w:ascii="Simplified Arabic" w:eastAsia="Calibri" w:hAnsi="Simplified Arabic" w:cs="Simplified Arabic" w:hint="cs"/>
          <w:b/>
          <w:bCs/>
          <w:kern w:val="0"/>
          <w:sz w:val="32"/>
          <w:szCs w:val="32"/>
          <w:rtl/>
        </w:rPr>
        <w:t>وبأن حل الدولتين ب</w:t>
      </w:r>
      <w:r w:rsidRPr="002F3005">
        <w:rPr>
          <w:rFonts w:ascii="Simplified Arabic" w:eastAsia="Calibri" w:hAnsi="Simplified Arabic" w:cs="Simplified Arabic"/>
          <w:b/>
          <w:bCs/>
          <w:kern w:val="0"/>
          <w:sz w:val="32"/>
          <w:szCs w:val="32"/>
          <w:rtl/>
        </w:rPr>
        <w:t>إقامة دولة فلسطينية مستقلة متواصلة ومستدامة</w:t>
      </w:r>
      <w:r w:rsidR="00362D5E">
        <w:rPr>
          <w:rFonts w:ascii="Simplified Arabic" w:eastAsia="Calibri" w:hAnsi="Simplified Arabic" w:cs="Simplified Arabic" w:hint="cs"/>
          <w:b/>
          <w:bCs/>
          <w:kern w:val="0"/>
          <w:sz w:val="32"/>
          <w:szCs w:val="32"/>
          <w:rtl/>
        </w:rPr>
        <w:t xml:space="preserve"> هو السبيل الوحيد لتحقيق الأمن للجميع</w:t>
      </w:r>
      <w:r w:rsidR="000B2982">
        <w:rPr>
          <w:rFonts w:ascii="Simplified Arabic" w:eastAsia="Calibri" w:hAnsi="Simplified Arabic" w:cs="Simplified Arabic" w:hint="cs"/>
          <w:b/>
          <w:bCs/>
          <w:kern w:val="0"/>
          <w:sz w:val="32"/>
          <w:szCs w:val="32"/>
          <w:rtl/>
        </w:rPr>
        <w:t>.</w:t>
      </w: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p>
    <w:p w:rsidR="002F3005" w:rsidRPr="002F3005" w:rsidRDefault="002F3005" w:rsidP="002F3005">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امر آخر سيدي الرئيس، تحدي المياه، الذي يزيد من الضغط على التبعات المزدوجة لأزمة اللجوء والتغير المناخي، حيث حصة الفرد فيه من المياه من أقل الحصص على مستوى العالم، أصبحت تلبية احتياجات المياه للمواطنين واللاجئين تحديا خطيرا، مما جعل المملكة </w:t>
      </w:r>
      <w:r w:rsidRPr="002F3005">
        <w:rPr>
          <w:rFonts w:ascii="Simplified Arabic" w:eastAsia="Calibri" w:hAnsi="Simplified Arabic" w:cs="Simplified Arabic"/>
          <w:b/>
          <w:bCs/>
          <w:kern w:val="0"/>
          <w:sz w:val="32"/>
          <w:szCs w:val="32"/>
          <w:rtl/>
        </w:rPr>
        <w:lastRenderedPageBreak/>
        <w:t>تسعى جادة وبتوجيه سامي من جلالة الملك الى البدء في الدراسات لمشروع كبير من اجل  تحلية مياه البحر الأحمر من خليج العقبة.</w:t>
      </w:r>
    </w:p>
    <w:p w:rsidR="00362D5E" w:rsidRDefault="00362D5E" w:rsidP="002F3005">
      <w:pPr>
        <w:bidi/>
        <w:spacing w:after="0" w:line="240" w:lineRule="auto"/>
        <w:ind w:right="142"/>
        <w:jc w:val="both"/>
        <w:rPr>
          <w:rFonts w:ascii="Simplified Arabic" w:eastAsia="Calibri" w:hAnsi="Simplified Arabic" w:cs="Simplified Arabic"/>
          <w:b/>
          <w:bCs/>
          <w:kern w:val="0"/>
          <w:sz w:val="32"/>
          <w:szCs w:val="32"/>
          <w:rtl/>
        </w:rPr>
      </w:pPr>
    </w:p>
    <w:p w:rsidR="007130CB" w:rsidRPr="002F3005" w:rsidRDefault="007130CB" w:rsidP="00362D5E">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اصحاب السعادة، اخواتي واخواني، </w:t>
      </w:r>
    </w:p>
    <w:p w:rsidR="00E635F1" w:rsidRPr="002F3005" w:rsidRDefault="00E635F1" w:rsidP="002F3005">
      <w:pPr>
        <w:bidi/>
        <w:spacing w:after="0" w:line="240" w:lineRule="auto"/>
        <w:ind w:right="142"/>
        <w:jc w:val="both"/>
        <w:rPr>
          <w:rFonts w:ascii="Simplified Arabic" w:eastAsia="Calibri" w:hAnsi="Simplified Arabic" w:cs="Simplified Arabic"/>
          <w:b/>
          <w:bCs/>
          <w:kern w:val="0"/>
          <w:sz w:val="32"/>
          <w:szCs w:val="32"/>
          <w:rtl/>
        </w:rPr>
      </w:pPr>
    </w:p>
    <w:p w:rsidR="006046ED" w:rsidRPr="002F3005" w:rsidRDefault="00A62DB7" w:rsidP="00B8000E">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وقبل الختام أود الإشارة إلى عدد من الصعوبات والتحديات التي واجهتها بلادي خلال مسيرتها في تطوير وتعزيز حالة حقوق الإنسان بما فيها إنفاذ التوصيات</w:t>
      </w:r>
      <w:r w:rsidR="00700979">
        <w:rPr>
          <w:rFonts w:ascii="Simplified Arabic" w:eastAsia="Calibri" w:hAnsi="Simplified Arabic" w:cs="Simplified Arabic" w:hint="cs"/>
          <w:b/>
          <w:bCs/>
          <w:kern w:val="0"/>
          <w:sz w:val="32"/>
          <w:szCs w:val="32"/>
          <w:rtl/>
        </w:rPr>
        <w:t xml:space="preserve"> في ضوء التحديات أعلاه</w:t>
      </w:r>
      <w:r w:rsidRPr="002F3005">
        <w:rPr>
          <w:rFonts w:ascii="Simplified Arabic" w:eastAsia="Calibri" w:hAnsi="Simplified Arabic" w:cs="Simplified Arabic"/>
          <w:b/>
          <w:bCs/>
          <w:kern w:val="0"/>
          <w:sz w:val="32"/>
          <w:szCs w:val="32"/>
          <w:rtl/>
        </w:rPr>
        <w:t xml:space="preserve"> تتمثل في محدودية الموارد المالية التي تضغط على </w:t>
      </w:r>
      <w:r w:rsidR="00BE5AD7" w:rsidRPr="002F3005">
        <w:rPr>
          <w:rFonts w:ascii="Simplified Arabic" w:eastAsia="Calibri" w:hAnsi="Simplified Arabic" w:cs="Simplified Arabic"/>
          <w:b/>
          <w:bCs/>
          <w:kern w:val="0"/>
          <w:sz w:val="32"/>
          <w:szCs w:val="32"/>
          <w:rtl/>
        </w:rPr>
        <w:t xml:space="preserve">المملكة، </w:t>
      </w:r>
      <w:r w:rsidR="001642B5">
        <w:rPr>
          <w:rFonts w:ascii="Simplified Arabic" w:eastAsia="Calibri" w:hAnsi="Simplified Arabic" w:cs="Simplified Arabic" w:hint="cs"/>
          <w:b/>
          <w:bCs/>
          <w:kern w:val="0"/>
          <w:sz w:val="32"/>
          <w:szCs w:val="32"/>
          <w:rtl/>
        </w:rPr>
        <w:t xml:space="preserve">بزيادة </w:t>
      </w:r>
      <w:r w:rsidRPr="002F3005">
        <w:rPr>
          <w:rFonts w:ascii="Simplified Arabic" w:eastAsia="Calibri" w:hAnsi="Simplified Arabic" w:cs="Simplified Arabic"/>
          <w:b/>
          <w:bCs/>
          <w:kern w:val="0"/>
          <w:sz w:val="32"/>
          <w:szCs w:val="32"/>
          <w:rtl/>
        </w:rPr>
        <w:t>أعباء اللجوء</w:t>
      </w:r>
      <w:r w:rsidR="00A83B2E" w:rsidRPr="002F3005">
        <w:rPr>
          <w:rFonts w:ascii="Simplified Arabic" w:eastAsia="Calibri" w:hAnsi="Simplified Arabic" w:cs="Simplified Arabic"/>
          <w:b/>
          <w:bCs/>
          <w:kern w:val="0"/>
          <w:sz w:val="32"/>
          <w:szCs w:val="32"/>
          <w:rtl/>
        </w:rPr>
        <w:t xml:space="preserve"> على ال</w:t>
      </w:r>
      <w:r w:rsidRPr="002F3005">
        <w:rPr>
          <w:rFonts w:ascii="Simplified Arabic" w:eastAsia="Calibri" w:hAnsi="Simplified Arabic" w:cs="Simplified Arabic"/>
          <w:b/>
          <w:bCs/>
          <w:kern w:val="0"/>
          <w:sz w:val="32"/>
          <w:szCs w:val="32"/>
          <w:rtl/>
        </w:rPr>
        <w:t xml:space="preserve">بنى التحتية </w:t>
      </w:r>
      <w:r w:rsidR="00A83B2E" w:rsidRPr="002F3005">
        <w:rPr>
          <w:rFonts w:ascii="Simplified Arabic" w:eastAsia="Calibri" w:hAnsi="Simplified Arabic" w:cs="Simplified Arabic"/>
          <w:b/>
          <w:bCs/>
          <w:kern w:val="0"/>
          <w:sz w:val="32"/>
          <w:szCs w:val="32"/>
          <w:rtl/>
        </w:rPr>
        <w:t xml:space="preserve">في </w:t>
      </w:r>
      <w:r w:rsidRPr="002F3005">
        <w:rPr>
          <w:rFonts w:ascii="Simplified Arabic" w:eastAsia="Calibri" w:hAnsi="Simplified Arabic" w:cs="Simplified Arabic"/>
          <w:b/>
          <w:bCs/>
          <w:kern w:val="0"/>
          <w:sz w:val="32"/>
          <w:szCs w:val="32"/>
          <w:rtl/>
        </w:rPr>
        <w:t>كافة الصعد</w:t>
      </w:r>
      <w:r w:rsidR="00BE5AD7" w:rsidRPr="002F3005">
        <w:rPr>
          <w:rFonts w:ascii="Simplified Arabic" w:eastAsia="Calibri" w:hAnsi="Simplified Arabic" w:cs="Simplified Arabic"/>
          <w:b/>
          <w:bCs/>
          <w:kern w:val="0"/>
          <w:sz w:val="32"/>
          <w:szCs w:val="32"/>
          <w:rtl/>
        </w:rPr>
        <w:t xml:space="preserve">: </w:t>
      </w:r>
      <w:r w:rsidRPr="002F3005">
        <w:rPr>
          <w:rFonts w:ascii="Simplified Arabic" w:eastAsia="Calibri" w:hAnsi="Simplified Arabic" w:cs="Simplified Arabic"/>
          <w:b/>
          <w:bCs/>
          <w:kern w:val="0"/>
          <w:sz w:val="32"/>
          <w:szCs w:val="32"/>
          <w:rtl/>
        </w:rPr>
        <w:t>التعليم</w:t>
      </w:r>
      <w:r w:rsidR="00BE5AD7" w:rsidRPr="002F3005">
        <w:rPr>
          <w:rFonts w:ascii="Simplified Arabic" w:eastAsia="Calibri" w:hAnsi="Simplified Arabic" w:cs="Simplified Arabic"/>
          <w:b/>
          <w:bCs/>
          <w:kern w:val="0"/>
          <w:sz w:val="32"/>
          <w:szCs w:val="32"/>
          <w:rtl/>
        </w:rPr>
        <w:t xml:space="preserve">، </w:t>
      </w:r>
      <w:r w:rsidRPr="002F3005">
        <w:rPr>
          <w:rFonts w:ascii="Simplified Arabic" w:eastAsia="Calibri" w:hAnsi="Simplified Arabic" w:cs="Simplified Arabic"/>
          <w:b/>
          <w:bCs/>
          <w:kern w:val="0"/>
          <w:sz w:val="32"/>
          <w:szCs w:val="32"/>
          <w:rtl/>
        </w:rPr>
        <w:t>الصحة</w:t>
      </w:r>
      <w:r w:rsidR="00BE5AD7" w:rsidRPr="002F3005">
        <w:rPr>
          <w:rFonts w:ascii="Simplified Arabic" w:eastAsia="Calibri" w:hAnsi="Simplified Arabic" w:cs="Simplified Arabic"/>
          <w:b/>
          <w:bCs/>
          <w:kern w:val="0"/>
          <w:sz w:val="32"/>
          <w:szCs w:val="32"/>
          <w:rtl/>
        </w:rPr>
        <w:t>، العمل، الا</w:t>
      </w:r>
      <w:r w:rsidRPr="002F3005">
        <w:rPr>
          <w:rFonts w:ascii="Simplified Arabic" w:eastAsia="Calibri" w:hAnsi="Simplified Arabic" w:cs="Simplified Arabic"/>
          <w:b/>
          <w:bCs/>
          <w:kern w:val="0"/>
          <w:sz w:val="32"/>
          <w:szCs w:val="32"/>
          <w:rtl/>
        </w:rPr>
        <w:t>قتصاد</w:t>
      </w:r>
      <w:r w:rsidR="00BE5AD7" w:rsidRPr="002F3005">
        <w:rPr>
          <w:rFonts w:ascii="Simplified Arabic" w:eastAsia="Calibri" w:hAnsi="Simplified Arabic" w:cs="Simplified Arabic"/>
          <w:b/>
          <w:bCs/>
          <w:kern w:val="0"/>
          <w:sz w:val="32"/>
          <w:szCs w:val="32"/>
          <w:rtl/>
        </w:rPr>
        <w:t>، وال</w:t>
      </w:r>
      <w:r w:rsidRPr="002F3005">
        <w:rPr>
          <w:rFonts w:ascii="Simplified Arabic" w:eastAsia="Calibri" w:hAnsi="Simplified Arabic" w:cs="Simplified Arabic"/>
          <w:b/>
          <w:bCs/>
          <w:kern w:val="0"/>
          <w:sz w:val="32"/>
          <w:szCs w:val="32"/>
          <w:rtl/>
        </w:rPr>
        <w:t>مياه</w:t>
      </w:r>
      <w:r w:rsidR="00BE5AD7" w:rsidRPr="002F3005">
        <w:rPr>
          <w:rFonts w:ascii="Simplified Arabic" w:eastAsia="Calibri" w:hAnsi="Simplified Arabic" w:cs="Simplified Arabic"/>
          <w:b/>
          <w:bCs/>
          <w:kern w:val="0"/>
          <w:sz w:val="32"/>
          <w:szCs w:val="32"/>
          <w:rtl/>
        </w:rPr>
        <w:t xml:space="preserve">، </w:t>
      </w:r>
      <w:r w:rsidRPr="002F3005">
        <w:rPr>
          <w:rFonts w:ascii="Simplified Arabic" w:eastAsia="Calibri" w:hAnsi="Simplified Arabic" w:cs="Simplified Arabic"/>
          <w:b/>
          <w:bCs/>
          <w:kern w:val="0"/>
          <w:sz w:val="32"/>
          <w:szCs w:val="32"/>
          <w:rtl/>
        </w:rPr>
        <w:t>وغيرها من الأعباء الاجتماعية</w:t>
      </w:r>
      <w:r w:rsidR="00BE5AD7" w:rsidRPr="002F3005">
        <w:rPr>
          <w:rFonts w:ascii="Simplified Arabic" w:eastAsia="Calibri" w:hAnsi="Simplified Arabic" w:cs="Simplified Arabic"/>
          <w:b/>
          <w:bCs/>
          <w:kern w:val="0"/>
          <w:sz w:val="32"/>
          <w:szCs w:val="32"/>
          <w:rtl/>
        </w:rPr>
        <w:t>. كما ت</w:t>
      </w:r>
      <w:r w:rsidRPr="002F3005">
        <w:rPr>
          <w:rFonts w:ascii="Simplified Arabic" w:eastAsia="Calibri" w:hAnsi="Simplified Arabic" w:cs="Simplified Arabic"/>
          <w:b/>
          <w:bCs/>
          <w:kern w:val="0"/>
          <w:sz w:val="32"/>
          <w:szCs w:val="32"/>
          <w:rtl/>
        </w:rPr>
        <w:t>تزايد كلف التعامل مع التغير المناخي والأمن الغذائي</w:t>
      </w:r>
      <w:r w:rsidR="00BE5AD7" w:rsidRPr="002F3005">
        <w:rPr>
          <w:rFonts w:ascii="Simplified Arabic" w:eastAsia="Calibri" w:hAnsi="Simplified Arabic" w:cs="Simplified Arabic"/>
          <w:b/>
          <w:bCs/>
          <w:kern w:val="0"/>
          <w:sz w:val="32"/>
          <w:szCs w:val="32"/>
          <w:rtl/>
        </w:rPr>
        <w:t>.</w:t>
      </w:r>
    </w:p>
    <w:p w:rsidR="000B2982" w:rsidRDefault="000B2982" w:rsidP="002F3005">
      <w:pPr>
        <w:bidi/>
        <w:spacing w:after="0" w:line="240" w:lineRule="auto"/>
        <w:ind w:right="142"/>
        <w:jc w:val="both"/>
        <w:rPr>
          <w:rFonts w:ascii="Simplified Arabic" w:eastAsia="Calibri" w:hAnsi="Simplified Arabic" w:cs="Simplified Arabic"/>
          <w:b/>
          <w:bCs/>
          <w:kern w:val="0"/>
          <w:sz w:val="32"/>
          <w:szCs w:val="32"/>
          <w:rtl/>
        </w:rPr>
      </w:pPr>
    </w:p>
    <w:p w:rsidR="00E635F1" w:rsidRPr="002F3005" w:rsidRDefault="00E635F1" w:rsidP="000B2982">
      <w:pPr>
        <w:bidi/>
        <w:spacing w:after="0" w:line="240" w:lineRule="auto"/>
        <w:ind w:right="142"/>
        <w:jc w:val="both"/>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وفي الختام، فإن وفد بلادي يؤكد على أهمية المهام التي تقوم بها آلية الاستعراض الدوري الشامل والتي نص عليها قرار الجمعية العامة المنشأ لها رقم  251/60  الذي يـستند إلى معلومـات موضـوعية وموثـوق بها، لمـدى وفـاء كـل دولـة بالتزاماتها وتعهداتها في مجـال حقـوق الإنـسان علـى نحـو يكفـل شموليـة التطبيـق والمـساواة في المعاملـة بـين جميـع الـدول ، ودورها في تعزيز وحماية منظومة حقوق الإنسان من خلال تفعيل إعمال مبادئها المتمثلة بالتعاون والحوار والحيادية والالتزام بمبادئ العالميـة والموضوعية وللانتقائية، والقضاء على أسلوب المعايير المزدوجة والتسيس عند النظر في قـضايا حقـوق الإنـسان، وفي هذا الإطار تسعى المملكة الى تعزيز ثقافة حقوق الانسان وبناء القدرات من خلال التعاون مع مجلسكم الكريم، كما نتطلع </w:t>
      </w:r>
      <w:r w:rsidR="00A55A50" w:rsidRPr="002F3005">
        <w:rPr>
          <w:rFonts w:ascii="Simplified Arabic" w:eastAsia="Calibri" w:hAnsi="Simplified Arabic" w:cs="Simplified Arabic"/>
          <w:b/>
          <w:bCs/>
          <w:kern w:val="0"/>
          <w:sz w:val="32"/>
          <w:szCs w:val="32"/>
          <w:rtl/>
        </w:rPr>
        <w:t>باهتمام إلى توصيات الدول خلال هذا الاستعراض</w:t>
      </w:r>
      <w:r w:rsidRPr="002F3005">
        <w:rPr>
          <w:rFonts w:ascii="Simplified Arabic" w:eastAsia="Calibri" w:hAnsi="Simplified Arabic" w:cs="Simplified Arabic"/>
          <w:b/>
          <w:bCs/>
          <w:kern w:val="0"/>
          <w:sz w:val="32"/>
          <w:szCs w:val="32"/>
        </w:rPr>
        <w:t>.</w:t>
      </w:r>
      <w:r w:rsidR="00A55A50" w:rsidRPr="002F3005">
        <w:rPr>
          <w:rFonts w:ascii="Simplified Arabic" w:eastAsia="Calibri" w:hAnsi="Simplified Arabic" w:cs="Simplified Arabic"/>
          <w:b/>
          <w:bCs/>
          <w:kern w:val="0"/>
          <w:sz w:val="32"/>
          <w:szCs w:val="32"/>
          <w:rtl/>
        </w:rPr>
        <w:t xml:space="preserve"> </w:t>
      </w:r>
    </w:p>
    <w:p w:rsidR="00E635F1" w:rsidRPr="002F3005" w:rsidRDefault="00E635F1" w:rsidP="002F3005">
      <w:pPr>
        <w:bidi/>
        <w:spacing w:after="0" w:line="240" w:lineRule="auto"/>
        <w:ind w:right="142"/>
        <w:jc w:val="both"/>
        <w:rPr>
          <w:rFonts w:ascii="Simplified Arabic" w:eastAsia="Calibri" w:hAnsi="Simplified Arabic" w:cs="Simplified Arabic"/>
          <w:b/>
          <w:bCs/>
          <w:kern w:val="0"/>
          <w:sz w:val="32"/>
          <w:szCs w:val="32"/>
          <w:rtl/>
        </w:rPr>
      </w:pPr>
    </w:p>
    <w:p w:rsidR="001A60FD" w:rsidRPr="002F3005" w:rsidRDefault="00E635F1" w:rsidP="00B42408">
      <w:pPr>
        <w:bidi/>
        <w:spacing w:after="0" w:line="240" w:lineRule="auto"/>
        <w:ind w:right="142"/>
        <w:jc w:val="both"/>
        <w:rPr>
          <w:rFonts w:ascii="Simplified Arabic" w:hAnsi="Simplified Arabic" w:cs="Simplified Arabic"/>
          <w:sz w:val="32"/>
          <w:szCs w:val="32"/>
          <w:rtl/>
        </w:rPr>
      </w:pPr>
      <w:r w:rsidRPr="002F3005">
        <w:rPr>
          <w:rFonts w:ascii="Simplified Arabic" w:eastAsia="Calibri" w:hAnsi="Simplified Arabic" w:cs="Simplified Arabic"/>
          <w:b/>
          <w:bCs/>
          <w:kern w:val="0"/>
          <w:sz w:val="32"/>
          <w:szCs w:val="32"/>
          <w:rtl/>
        </w:rPr>
        <w:t>وشكراً</w:t>
      </w:r>
    </w:p>
    <w:p w:rsidR="004A149B" w:rsidRPr="002F3005" w:rsidRDefault="004A149B" w:rsidP="002F3005">
      <w:pPr>
        <w:bidi/>
        <w:spacing w:after="0" w:line="240" w:lineRule="auto"/>
        <w:ind w:right="142"/>
        <w:jc w:val="both"/>
        <w:rPr>
          <w:rFonts w:ascii="Simplified Arabic" w:hAnsi="Simplified Arabic" w:cs="Simplified Arabic"/>
          <w:sz w:val="32"/>
          <w:szCs w:val="32"/>
          <w:rtl/>
        </w:rPr>
      </w:pPr>
    </w:p>
    <w:p w:rsidR="00E604CA" w:rsidRPr="002F3005" w:rsidRDefault="00E604CA" w:rsidP="002F3005">
      <w:pPr>
        <w:bidi/>
        <w:spacing w:after="0" w:line="240" w:lineRule="auto"/>
        <w:ind w:right="142"/>
        <w:jc w:val="both"/>
        <w:rPr>
          <w:rFonts w:ascii="Simplified Arabic" w:hAnsi="Simplified Arabic" w:cs="Simplified Arabic"/>
          <w:sz w:val="32"/>
          <w:szCs w:val="32"/>
          <w:rtl/>
        </w:rPr>
      </w:pPr>
    </w:p>
    <w:sectPr w:rsidR="00E604CA" w:rsidRPr="002F3005" w:rsidSect="00B733E2">
      <w:footerReference w:type="default" r:id="rId8"/>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0F" w:rsidRDefault="00F3480F">
      <w:pPr>
        <w:spacing w:after="0" w:line="240" w:lineRule="auto"/>
      </w:pPr>
      <w:r>
        <w:separator/>
      </w:r>
    </w:p>
  </w:endnote>
  <w:endnote w:type="continuationSeparator" w:id="0">
    <w:p w:rsidR="00F3480F" w:rsidRDefault="00F34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162521"/>
      <w:docPartObj>
        <w:docPartGallery w:val="Page Numbers (Bottom of Page)"/>
        <w:docPartUnique/>
      </w:docPartObj>
    </w:sdtPr>
    <w:sdtEndPr>
      <w:rPr>
        <w:noProof/>
      </w:rPr>
    </w:sdtEndPr>
    <w:sdtContent>
      <w:p w:rsidR="001A60FD" w:rsidRDefault="00262C1F">
        <w:pPr>
          <w:pStyle w:val="Footer"/>
          <w:jc w:val="center"/>
        </w:pPr>
        <w:r>
          <w:fldChar w:fldCharType="begin"/>
        </w:r>
        <w:r w:rsidR="00A94FF2">
          <w:instrText xml:space="preserve"> PAGE   \* MERGEFORMAT </w:instrText>
        </w:r>
        <w:r>
          <w:fldChar w:fldCharType="separate"/>
        </w:r>
        <w:r w:rsidR="00501AB7">
          <w:rPr>
            <w:noProof/>
          </w:rPr>
          <w:t>12</w:t>
        </w:r>
        <w:r>
          <w:rPr>
            <w:noProof/>
          </w:rPr>
          <w:fldChar w:fldCharType="end"/>
        </w:r>
      </w:p>
    </w:sdtContent>
  </w:sdt>
  <w:p w:rsidR="001A60FD" w:rsidRDefault="001A6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0F" w:rsidRDefault="00F3480F">
      <w:pPr>
        <w:spacing w:after="0" w:line="240" w:lineRule="auto"/>
      </w:pPr>
      <w:r>
        <w:separator/>
      </w:r>
    </w:p>
  </w:footnote>
  <w:footnote w:type="continuationSeparator" w:id="0">
    <w:p w:rsidR="00F3480F" w:rsidRDefault="00F34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04A"/>
    <w:multiLevelType w:val="hybridMultilevel"/>
    <w:tmpl w:val="693EFC5A"/>
    <w:lvl w:ilvl="0" w:tplc="F83801DA">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2283B51"/>
    <w:multiLevelType w:val="hybridMultilevel"/>
    <w:tmpl w:val="F6582F4A"/>
    <w:lvl w:ilvl="0" w:tplc="6F10516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DB0B7A"/>
    <w:multiLevelType w:val="hybridMultilevel"/>
    <w:tmpl w:val="EA7AE6B2"/>
    <w:lvl w:ilvl="0" w:tplc="227C5E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F817E8F"/>
    <w:multiLevelType w:val="hybridMultilevel"/>
    <w:tmpl w:val="BEFAF6F4"/>
    <w:lvl w:ilvl="0" w:tplc="CE481C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hyphenationZone w:val="425"/>
  <w:characterSpacingControl w:val="doNotCompress"/>
  <w:footnotePr>
    <w:footnote w:id="-1"/>
    <w:footnote w:id="0"/>
  </w:footnotePr>
  <w:endnotePr>
    <w:endnote w:id="-1"/>
    <w:endnote w:id="0"/>
  </w:endnotePr>
  <w:compat/>
  <w:rsids>
    <w:rsidRoot w:val="0008699D"/>
    <w:rsid w:val="00005A00"/>
    <w:rsid w:val="0001457E"/>
    <w:rsid w:val="00021915"/>
    <w:rsid w:val="000302C8"/>
    <w:rsid w:val="000350DF"/>
    <w:rsid w:val="000407D0"/>
    <w:rsid w:val="00043813"/>
    <w:rsid w:val="000514AC"/>
    <w:rsid w:val="0005155C"/>
    <w:rsid w:val="00065710"/>
    <w:rsid w:val="0008461E"/>
    <w:rsid w:val="0008699D"/>
    <w:rsid w:val="0009327E"/>
    <w:rsid w:val="00093CE4"/>
    <w:rsid w:val="00096A08"/>
    <w:rsid w:val="000A289F"/>
    <w:rsid w:val="000A2FE5"/>
    <w:rsid w:val="000B2982"/>
    <w:rsid w:val="000C0F26"/>
    <w:rsid w:val="000C78DF"/>
    <w:rsid w:val="000D22DF"/>
    <w:rsid w:val="000D54E6"/>
    <w:rsid w:val="000D68F1"/>
    <w:rsid w:val="000E1053"/>
    <w:rsid w:val="000E2F79"/>
    <w:rsid w:val="000E6FE7"/>
    <w:rsid w:val="000F324B"/>
    <w:rsid w:val="000F7AA3"/>
    <w:rsid w:val="00103270"/>
    <w:rsid w:val="00104853"/>
    <w:rsid w:val="00120290"/>
    <w:rsid w:val="001206FB"/>
    <w:rsid w:val="00125FD2"/>
    <w:rsid w:val="00127F6A"/>
    <w:rsid w:val="00130412"/>
    <w:rsid w:val="0013227F"/>
    <w:rsid w:val="00132C08"/>
    <w:rsid w:val="00135593"/>
    <w:rsid w:val="00136D55"/>
    <w:rsid w:val="00146E0B"/>
    <w:rsid w:val="001642B5"/>
    <w:rsid w:val="0016710F"/>
    <w:rsid w:val="001723FA"/>
    <w:rsid w:val="0017385A"/>
    <w:rsid w:val="00190924"/>
    <w:rsid w:val="00194600"/>
    <w:rsid w:val="001A60FD"/>
    <w:rsid w:val="001B167D"/>
    <w:rsid w:val="001B6B78"/>
    <w:rsid w:val="001D3004"/>
    <w:rsid w:val="001E5826"/>
    <w:rsid w:val="001E692E"/>
    <w:rsid w:val="001E76C9"/>
    <w:rsid w:val="001F001B"/>
    <w:rsid w:val="001F2C89"/>
    <w:rsid w:val="001F2FE9"/>
    <w:rsid w:val="00200F50"/>
    <w:rsid w:val="00203A0B"/>
    <w:rsid w:val="002040F8"/>
    <w:rsid w:val="00215E97"/>
    <w:rsid w:val="00242877"/>
    <w:rsid w:val="00245569"/>
    <w:rsid w:val="0025415F"/>
    <w:rsid w:val="002568A1"/>
    <w:rsid w:val="002572BC"/>
    <w:rsid w:val="00261153"/>
    <w:rsid w:val="00262C1F"/>
    <w:rsid w:val="00264AFD"/>
    <w:rsid w:val="00274A31"/>
    <w:rsid w:val="002813ED"/>
    <w:rsid w:val="0028257F"/>
    <w:rsid w:val="00286A34"/>
    <w:rsid w:val="002909BD"/>
    <w:rsid w:val="00294E87"/>
    <w:rsid w:val="002A0261"/>
    <w:rsid w:val="002A381F"/>
    <w:rsid w:val="002B041D"/>
    <w:rsid w:val="002C0817"/>
    <w:rsid w:val="002D07F5"/>
    <w:rsid w:val="002E192C"/>
    <w:rsid w:val="002E62DB"/>
    <w:rsid w:val="002F3005"/>
    <w:rsid w:val="002F5941"/>
    <w:rsid w:val="002F68B9"/>
    <w:rsid w:val="003047F3"/>
    <w:rsid w:val="00310A49"/>
    <w:rsid w:val="00311FBD"/>
    <w:rsid w:val="00315AE1"/>
    <w:rsid w:val="0032688F"/>
    <w:rsid w:val="00331FD3"/>
    <w:rsid w:val="00333BA7"/>
    <w:rsid w:val="00334F28"/>
    <w:rsid w:val="00342529"/>
    <w:rsid w:val="003519BC"/>
    <w:rsid w:val="003539BF"/>
    <w:rsid w:val="00354353"/>
    <w:rsid w:val="00355166"/>
    <w:rsid w:val="003607B4"/>
    <w:rsid w:val="00362D5E"/>
    <w:rsid w:val="0038077B"/>
    <w:rsid w:val="00383588"/>
    <w:rsid w:val="00384397"/>
    <w:rsid w:val="00387337"/>
    <w:rsid w:val="00391073"/>
    <w:rsid w:val="00396879"/>
    <w:rsid w:val="00397B22"/>
    <w:rsid w:val="003B2575"/>
    <w:rsid w:val="003B4F45"/>
    <w:rsid w:val="003B56AD"/>
    <w:rsid w:val="003B5DC7"/>
    <w:rsid w:val="003B76B3"/>
    <w:rsid w:val="003C3923"/>
    <w:rsid w:val="003D443F"/>
    <w:rsid w:val="003D4EB9"/>
    <w:rsid w:val="003D7213"/>
    <w:rsid w:val="003E4229"/>
    <w:rsid w:val="003E5C3F"/>
    <w:rsid w:val="003F4110"/>
    <w:rsid w:val="003F67F0"/>
    <w:rsid w:val="00400DBC"/>
    <w:rsid w:val="00400EB4"/>
    <w:rsid w:val="00402B3B"/>
    <w:rsid w:val="00404EA0"/>
    <w:rsid w:val="00404EC4"/>
    <w:rsid w:val="004075F7"/>
    <w:rsid w:val="004127BE"/>
    <w:rsid w:val="004161B5"/>
    <w:rsid w:val="004169A1"/>
    <w:rsid w:val="00422329"/>
    <w:rsid w:val="0042576F"/>
    <w:rsid w:val="00426629"/>
    <w:rsid w:val="004463FA"/>
    <w:rsid w:val="00460D27"/>
    <w:rsid w:val="00463A3C"/>
    <w:rsid w:val="00484C29"/>
    <w:rsid w:val="00486417"/>
    <w:rsid w:val="00494DE5"/>
    <w:rsid w:val="00496902"/>
    <w:rsid w:val="004A149B"/>
    <w:rsid w:val="004A547F"/>
    <w:rsid w:val="004D76F4"/>
    <w:rsid w:val="004F388E"/>
    <w:rsid w:val="00501AB7"/>
    <w:rsid w:val="00502B22"/>
    <w:rsid w:val="00504C24"/>
    <w:rsid w:val="0051338E"/>
    <w:rsid w:val="00524169"/>
    <w:rsid w:val="00524D50"/>
    <w:rsid w:val="00524F4D"/>
    <w:rsid w:val="00525496"/>
    <w:rsid w:val="00537340"/>
    <w:rsid w:val="0054121E"/>
    <w:rsid w:val="00545312"/>
    <w:rsid w:val="00555378"/>
    <w:rsid w:val="00560805"/>
    <w:rsid w:val="00560AC4"/>
    <w:rsid w:val="00564EC2"/>
    <w:rsid w:val="00565689"/>
    <w:rsid w:val="00567FA4"/>
    <w:rsid w:val="00570F5F"/>
    <w:rsid w:val="005A4BA1"/>
    <w:rsid w:val="005B6D08"/>
    <w:rsid w:val="005C275E"/>
    <w:rsid w:val="005C6C63"/>
    <w:rsid w:val="005C7B4C"/>
    <w:rsid w:val="005D243C"/>
    <w:rsid w:val="005D3865"/>
    <w:rsid w:val="005E0338"/>
    <w:rsid w:val="005E4257"/>
    <w:rsid w:val="005F3907"/>
    <w:rsid w:val="005F6EF1"/>
    <w:rsid w:val="00601911"/>
    <w:rsid w:val="006046ED"/>
    <w:rsid w:val="00605675"/>
    <w:rsid w:val="0061507D"/>
    <w:rsid w:val="006170EB"/>
    <w:rsid w:val="00620B3E"/>
    <w:rsid w:val="00621AEC"/>
    <w:rsid w:val="0064276A"/>
    <w:rsid w:val="006444BA"/>
    <w:rsid w:val="00647841"/>
    <w:rsid w:val="00650315"/>
    <w:rsid w:val="00664110"/>
    <w:rsid w:val="00667686"/>
    <w:rsid w:val="00671C3C"/>
    <w:rsid w:val="00674A34"/>
    <w:rsid w:val="006762D7"/>
    <w:rsid w:val="006823DD"/>
    <w:rsid w:val="00686D01"/>
    <w:rsid w:val="00691A35"/>
    <w:rsid w:val="006954D3"/>
    <w:rsid w:val="00695B83"/>
    <w:rsid w:val="00696DDD"/>
    <w:rsid w:val="00696F2C"/>
    <w:rsid w:val="006A0B0B"/>
    <w:rsid w:val="006A452F"/>
    <w:rsid w:val="006A5A9C"/>
    <w:rsid w:val="006A6040"/>
    <w:rsid w:val="006A7D4D"/>
    <w:rsid w:val="006B320E"/>
    <w:rsid w:val="006B7CAD"/>
    <w:rsid w:val="006C587F"/>
    <w:rsid w:val="006D5BF8"/>
    <w:rsid w:val="006D71E6"/>
    <w:rsid w:val="006E16F1"/>
    <w:rsid w:val="006E43A0"/>
    <w:rsid w:val="006E5428"/>
    <w:rsid w:val="006F36D2"/>
    <w:rsid w:val="006F642A"/>
    <w:rsid w:val="006F720B"/>
    <w:rsid w:val="00700773"/>
    <w:rsid w:val="00700979"/>
    <w:rsid w:val="00701746"/>
    <w:rsid w:val="007017B9"/>
    <w:rsid w:val="00703E96"/>
    <w:rsid w:val="007130CB"/>
    <w:rsid w:val="0071420B"/>
    <w:rsid w:val="00716499"/>
    <w:rsid w:val="00717627"/>
    <w:rsid w:val="007374A8"/>
    <w:rsid w:val="007448F8"/>
    <w:rsid w:val="00747AA9"/>
    <w:rsid w:val="00752FC1"/>
    <w:rsid w:val="00756B1A"/>
    <w:rsid w:val="00757C5C"/>
    <w:rsid w:val="00757E9B"/>
    <w:rsid w:val="00760C1C"/>
    <w:rsid w:val="00777E4D"/>
    <w:rsid w:val="00784C11"/>
    <w:rsid w:val="0078623C"/>
    <w:rsid w:val="00791C05"/>
    <w:rsid w:val="00794B9D"/>
    <w:rsid w:val="00797699"/>
    <w:rsid w:val="007979D8"/>
    <w:rsid w:val="007A10BE"/>
    <w:rsid w:val="007A193D"/>
    <w:rsid w:val="007A568B"/>
    <w:rsid w:val="007B050B"/>
    <w:rsid w:val="007B0F11"/>
    <w:rsid w:val="007C3A37"/>
    <w:rsid w:val="007C41FA"/>
    <w:rsid w:val="007C5B76"/>
    <w:rsid w:val="007C78FE"/>
    <w:rsid w:val="007E22CC"/>
    <w:rsid w:val="007F06C0"/>
    <w:rsid w:val="007F21E6"/>
    <w:rsid w:val="00805B31"/>
    <w:rsid w:val="00805DAA"/>
    <w:rsid w:val="00806EED"/>
    <w:rsid w:val="0081020E"/>
    <w:rsid w:val="00810494"/>
    <w:rsid w:val="008356D4"/>
    <w:rsid w:val="00842618"/>
    <w:rsid w:val="008458A1"/>
    <w:rsid w:val="00852233"/>
    <w:rsid w:val="00854B2D"/>
    <w:rsid w:val="00854F59"/>
    <w:rsid w:val="00855C21"/>
    <w:rsid w:val="00857571"/>
    <w:rsid w:val="00867222"/>
    <w:rsid w:val="00870154"/>
    <w:rsid w:val="00871828"/>
    <w:rsid w:val="00871AFF"/>
    <w:rsid w:val="00877B61"/>
    <w:rsid w:val="00884C36"/>
    <w:rsid w:val="00890812"/>
    <w:rsid w:val="00893E91"/>
    <w:rsid w:val="008A5E75"/>
    <w:rsid w:val="008A649C"/>
    <w:rsid w:val="008B2D48"/>
    <w:rsid w:val="008B4271"/>
    <w:rsid w:val="008B5432"/>
    <w:rsid w:val="008C0A8A"/>
    <w:rsid w:val="008C4731"/>
    <w:rsid w:val="008C6208"/>
    <w:rsid w:val="008D2F26"/>
    <w:rsid w:val="008D4DF9"/>
    <w:rsid w:val="008E5499"/>
    <w:rsid w:val="008F3923"/>
    <w:rsid w:val="008F428A"/>
    <w:rsid w:val="008F6A77"/>
    <w:rsid w:val="00917CD4"/>
    <w:rsid w:val="00920F5A"/>
    <w:rsid w:val="00922AA9"/>
    <w:rsid w:val="00925F2F"/>
    <w:rsid w:val="0093033B"/>
    <w:rsid w:val="00930AA1"/>
    <w:rsid w:val="00933A6F"/>
    <w:rsid w:val="00934CA9"/>
    <w:rsid w:val="00935E42"/>
    <w:rsid w:val="009428BB"/>
    <w:rsid w:val="00945E8E"/>
    <w:rsid w:val="009465B1"/>
    <w:rsid w:val="00947320"/>
    <w:rsid w:val="00950C4D"/>
    <w:rsid w:val="009618FF"/>
    <w:rsid w:val="00965287"/>
    <w:rsid w:val="00970110"/>
    <w:rsid w:val="00970694"/>
    <w:rsid w:val="00974A41"/>
    <w:rsid w:val="00974ACA"/>
    <w:rsid w:val="00982F54"/>
    <w:rsid w:val="009A02FA"/>
    <w:rsid w:val="009A1E93"/>
    <w:rsid w:val="009B0575"/>
    <w:rsid w:val="009C50DC"/>
    <w:rsid w:val="009C742A"/>
    <w:rsid w:val="009D1A33"/>
    <w:rsid w:val="009D3269"/>
    <w:rsid w:val="009E0EAE"/>
    <w:rsid w:val="009F7E9A"/>
    <w:rsid w:val="00A00EBB"/>
    <w:rsid w:val="00A0554C"/>
    <w:rsid w:val="00A11EE1"/>
    <w:rsid w:val="00A15A2B"/>
    <w:rsid w:val="00A171E4"/>
    <w:rsid w:val="00A201B6"/>
    <w:rsid w:val="00A20422"/>
    <w:rsid w:val="00A21CA4"/>
    <w:rsid w:val="00A258D8"/>
    <w:rsid w:val="00A35ED9"/>
    <w:rsid w:val="00A3719F"/>
    <w:rsid w:val="00A55A50"/>
    <w:rsid w:val="00A57F86"/>
    <w:rsid w:val="00A62DB7"/>
    <w:rsid w:val="00A62E15"/>
    <w:rsid w:val="00A67786"/>
    <w:rsid w:val="00A67E0A"/>
    <w:rsid w:val="00A76DB5"/>
    <w:rsid w:val="00A83B2E"/>
    <w:rsid w:val="00A90DA3"/>
    <w:rsid w:val="00A94DEA"/>
    <w:rsid w:val="00A94FF2"/>
    <w:rsid w:val="00AA1863"/>
    <w:rsid w:val="00AA188E"/>
    <w:rsid w:val="00AA6C32"/>
    <w:rsid w:val="00AB1234"/>
    <w:rsid w:val="00AB4B77"/>
    <w:rsid w:val="00AB5EFC"/>
    <w:rsid w:val="00AD564A"/>
    <w:rsid w:val="00AE30CE"/>
    <w:rsid w:val="00AE4850"/>
    <w:rsid w:val="00AF45DC"/>
    <w:rsid w:val="00B007E5"/>
    <w:rsid w:val="00B0168D"/>
    <w:rsid w:val="00B03EDC"/>
    <w:rsid w:val="00B204C2"/>
    <w:rsid w:val="00B23371"/>
    <w:rsid w:val="00B42408"/>
    <w:rsid w:val="00B45EA0"/>
    <w:rsid w:val="00B57279"/>
    <w:rsid w:val="00B61D76"/>
    <w:rsid w:val="00B65D5B"/>
    <w:rsid w:val="00B66AB8"/>
    <w:rsid w:val="00B70A13"/>
    <w:rsid w:val="00B7315A"/>
    <w:rsid w:val="00B733E2"/>
    <w:rsid w:val="00B75338"/>
    <w:rsid w:val="00B8000E"/>
    <w:rsid w:val="00B9492E"/>
    <w:rsid w:val="00BA2159"/>
    <w:rsid w:val="00BB47AF"/>
    <w:rsid w:val="00BC20B9"/>
    <w:rsid w:val="00BD0CA3"/>
    <w:rsid w:val="00BD392B"/>
    <w:rsid w:val="00BD3B41"/>
    <w:rsid w:val="00BD69D9"/>
    <w:rsid w:val="00BE08A8"/>
    <w:rsid w:val="00BE2341"/>
    <w:rsid w:val="00BE2BEB"/>
    <w:rsid w:val="00BE5AD7"/>
    <w:rsid w:val="00BF06C9"/>
    <w:rsid w:val="00BF2635"/>
    <w:rsid w:val="00BF538B"/>
    <w:rsid w:val="00C123D8"/>
    <w:rsid w:val="00C209ED"/>
    <w:rsid w:val="00C21BDB"/>
    <w:rsid w:val="00C23C47"/>
    <w:rsid w:val="00C256E3"/>
    <w:rsid w:val="00C25C13"/>
    <w:rsid w:val="00C26FFA"/>
    <w:rsid w:val="00C34780"/>
    <w:rsid w:val="00C3690E"/>
    <w:rsid w:val="00C52F80"/>
    <w:rsid w:val="00C57003"/>
    <w:rsid w:val="00C63995"/>
    <w:rsid w:val="00C674A8"/>
    <w:rsid w:val="00C76413"/>
    <w:rsid w:val="00C77F87"/>
    <w:rsid w:val="00C81C2F"/>
    <w:rsid w:val="00C87302"/>
    <w:rsid w:val="00CB4AE9"/>
    <w:rsid w:val="00CC2BFD"/>
    <w:rsid w:val="00CC584C"/>
    <w:rsid w:val="00CC789A"/>
    <w:rsid w:val="00CD162E"/>
    <w:rsid w:val="00CE2F39"/>
    <w:rsid w:val="00D00C45"/>
    <w:rsid w:val="00D11B31"/>
    <w:rsid w:val="00D11B54"/>
    <w:rsid w:val="00D21DA0"/>
    <w:rsid w:val="00D262CD"/>
    <w:rsid w:val="00D43705"/>
    <w:rsid w:val="00D45598"/>
    <w:rsid w:val="00D45AD9"/>
    <w:rsid w:val="00D53AC3"/>
    <w:rsid w:val="00D556DC"/>
    <w:rsid w:val="00D56954"/>
    <w:rsid w:val="00D57288"/>
    <w:rsid w:val="00D611D8"/>
    <w:rsid w:val="00D64B71"/>
    <w:rsid w:val="00D674D6"/>
    <w:rsid w:val="00D67723"/>
    <w:rsid w:val="00D67CA6"/>
    <w:rsid w:val="00D71345"/>
    <w:rsid w:val="00D71C40"/>
    <w:rsid w:val="00D72196"/>
    <w:rsid w:val="00D7255B"/>
    <w:rsid w:val="00D72F92"/>
    <w:rsid w:val="00D851CA"/>
    <w:rsid w:val="00D86ADD"/>
    <w:rsid w:val="00D91A4B"/>
    <w:rsid w:val="00D94802"/>
    <w:rsid w:val="00D97D92"/>
    <w:rsid w:val="00DA0140"/>
    <w:rsid w:val="00DA7425"/>
    <w:rsid w:val="00DB022F"/>
    <w:rsid w:val="00DB0A40"/>
    <w:rsid w:val="00DB26FF"/>
    <w:rsid w:val="00DC16AF"/>
    <w:rsid w:val="00DC5068"/>
    <w:rsid w:val="00DC658F"/>
    <w:rsid w:val="00DE6D09"/>
    <w:rsid w:val="00DF49B8"/>
    <w:rsid w:val="00E03638"/>
    <w:rsid w:val="00E05E79"/>
    <w:rsid w:val="00E11ACD"/>
    <w:rsid w:val="00E12AF4"/>
    <w:rsid w:val="00E13264"/>
    <w:rsid w:val="00E172D6"/>
    <w:rsid w:val="00E20195"/>
    <w:rsid w:val="00E206A8"/>
    <w:rsid w:val="00E379D7"/>
    <w:rsid w:val="00E51B89"/>
    <w:rsid w:val="00E604CA"/>
    <w:rsid w:val="00E60EED"/>
    <w:rsid w:val="00E635F1"/>
    <w:rsid w:val="00E73C1B"/>
    <w:rsid w:val="00E74F00"/>
    <w:rsid w:val="00E7701A"/>
    <w:rsid w:val="00E804A0"/>
    <w:rsid w:val="00E83607"/>
    <w:rsid w:val="00E9288D"/>
    <w:rsid w:val="00E97DBD"/>
    <w:rsid w:val="00EA272E"/>
    <w:rsid w:val="00EA5C88"/>
    <w:rsid w:val="00EC62F1"/>
    <w:rsid w:val="00EC6A29"/>
    <w:rsid w:val="00EE242D"/>
    <w:rsid w:val="00EE3C48"/>
    <w:rsid w:val="00EE3DA9"/>
    <w:rsid w:val="00EE5977"/>
    <w:rsid w:val="00EF1764"/>
    <w:rsid w:val="00EF2A6D"/>
    <w:rsid w:val="00F2217C"/>
    <w:rsid w:val="00F233EA"/>
    <w:rsid w:val="00F26328"/>
    <w:rsid w:val="00F34236"/>
    <w:rsid w:val="00F3480F"/>
    <w:rsid w:val="00F34989"/>
    <w:rsid w:val="00F41836"/>
    <w:rsid w:val="00F42DEF"/>
    <w:rsid w:val="00F5704D"/>
    <w:rsid w:val="00F67368"/>
    <w:rsid w:val="00F75100"/>
    <w:rsid w:val="00F84456"/>
    <w:rsid w:val="00F90CBF"/>
    <w:rsid w:val="00F91F4C"/>
    <w:rsid w:val="00FA1F20"/>
    <w:rsid w:val="00FA392E"/>
    <w:rsid w:val="00FA7C10"/>
    <w:rsid w:val="00FB2D37"/>
    <w:rsid w:val="00FB5456"/>
    <w:rsid w:val="00FD2679"/>
    <w:rsid w:val="00FD376C"/>
    <w:rsid w:val="00FD4D94"/>
    <w:rsid w:val="00FD5FF1"/>
    <w:rsid w:val="00FD640A"/>
    <w:rsid w:val="00FE6DCD"/>
    <w:rsid w:val="00FF36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8D"/>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6DC"/>
    <w:pPr>
      <w:tabs>
        <w:tab w:val="center" w:pos="4680"/>
        <w:tab w:val="right" w:pos="9360"/>
      </w:tabs>
      <w:spacing w:after="0" w:line="240" w:lineRule="auto"/>
    </w:pPr>
    <w:rPr>
      <w:rFonts w:ascii="Calibri" w:eastAsia="Calibri" w:hAnsi="Calibri" w:cs="Arial"/>
      <w:kern w:val="0"/>
      <w:lang w:bidi="ar-SA"/>
    </w:rPr>
  </w:style>
  <w:style w:type="character" w:customStyle="1" w:styleId="FooterChar">
    <w:name w:val="Footer Char"/>
    <w:basedOn w:val="DefaultParagraphFont"/>
    <w:link w:val="Footer"/>
    <w:uiPriority w:val="99"/>
    <w:rsid w:val="00D556DC"/>
    <w:rPr>
      <w:rFonts w:ascii="Calibri" w:eastAsia="Calibri" w:hAnsi="Calibri" w:cs="Arial"/>
      <w:kern w:val="0"/>
    </w:rPr>
  </w:style>
  <w:style w:type="paragraph" w:styleId="ListParagraph">
    <w:name w:val="List Paragraph"/>
    <w:basedOn w:val="Normal"/>
    <w:uiPriority w:val="34"/>
    <w:qFormat/>
    <w:rsid w:val="00B65D5B"/>
    <w:pPr>
      <w:ind w:left="720"/>
      <w:contextualSpacing/>
    </w:pPr>
    <w:rPr>
      <w:rFonts w:ascii="Calibri" w:eastAsia="Calibri" w:hAnsi="Calibri" w:cs="Arial"/>
      <w:kern w:val="0"/>
      <w:lang w:bidi="ar-SA"/>
    </w:rPr>
  </w:style>
  <w:style w:type="paragraph" w:styleId="NormalWeb">
    <w:name w:val="Normal (Web)"/>
    <w:basedOn w:val="Normal"/>
    <w:uiPriority w:val="99"/>
    <w:unhideWhenUsed/>
    <w:rsid w:val="00D45AD9"/>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paragraph" w:customStyle="1" w:styleId="xmsonormal">
    <w:name w:val="x_msonormal"/>
    <w:basedOn w:val="Normal"/>
    <w:rsid w:val="00621AEC"/>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paragraph" w:styleId="BalloonText">
    <w:name w:val="Balloon Text"/>
    <w:basedOn w:val="Normal"/>
    <w:link w:val="BalloonTextChar"/>
    <w:uiPriority w:val="99"/>
    <w:semiHidden/>
    <w:unhideWhenUsed/>
    <w:rsid w:val="00A94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F2"/>
    <w:rPr>
      <w:rFonts w:ascii="Tahoma" w:hAnsi="Tahoma" w:cs="Tahoma"/>
      <w:sz w:val="16"/>
      <w:szCs w:val="16"/>
      <w:lang w:bidi="ar-JO"/>
    </w:rPr>
  </w:style>
</w:styles>
</file>

<file path=word/webSettings.xml><?xml version="1.0" encoding="utf-8"?>
<w:webSettings xmlns:r="http://schemas.openxmlformats.org/officeDocument/2006/relationships" xmlns:w="http://schemas.openxmlformats.org/wordprocessingml/2006/main">
  <w:divs>
    <w:div w:id="8308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3277</DocId>
    <Category xmlns="328c4b46-73db-4dea-b856-05d9d8a86ba6" xsi:nil="true"/>
  </documentManagement>
</p:properties>
</file>

<file path=customXml/itemProps1.xml><?xml version="1.0" encoding="utf-8"?>
<ds:datastoreItem xmlns:ds="http://schemas.openxmlformats.org/officeDocument/2006/customXml" ds:itemID="{B5E6E88C-1C08-47EE-B065-66123E13EBAD}"/>
</file>

<file path=customXml/itemProps2.xml><?xml version="1.0" encoding="utf-8"?>
<ds:datastoreItem xmlns:ds="http://schemas.openxmlformats.org/officeDocument/2006/customXml" ds:itemID="{DC197CD4-6092-41F9-B58B-F339AB01B969}"/>
</file>

<file path=customXml/itemProps3.xml><?xml version="1.0" encoding="utf-8"?>
<ds:datastoreItem xmlns:ds="http://schemas.openxmlformats.org/officeDocument/2006/customXml" ds:itemID="{F75D51DB-DEE6-4314-9BCE-D3659C4E9B71}"/>
</file>

<file path=docProps/app.xml><?xml version="1.0" encoding="utf-8"?>
<Properties xmlns="http://schemas.openxmlformats.org/officeDocument/2006/extended-properties" xmlns:vt="http://schemas.openxmlformats.org/officeDocument/2006/docPropsVTypes">
  <Template>Normal</Template>
  <TotalTime>44</TotalTime>
  <Pages>12</Pages>
  <Words>2218</Words>
  <Characters>12645</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hazaimeh</dc:creator>
  <cp:lastModifiedBy>Mission Jordanie</cp:lastModifiedBy>
  <cp:revision>4</cp:revision>
  <cp:lastPrinted>2024-01-24T14:52:00Z</cp:lastPrinted>
  <dcterms:created xsi:type="dcterms:W3CDTF">2024-01-24T14:42:00Z</dcterms:created>
  <dcterms:modified xsi:type="dcterms:W3CDTF">2024-01-24T15:27:00Z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2f8367d3a4d107af25aca1ecaaad7f865a6d51ef59b0dfcf9cdb58bdbf8aae8f</vt:lpwstr>
  </property>
  <property fmtid="{D5CDD505-2E9C-101B-9397-08002B2CF9AE}" pid="3" name="ContentTypeId">
    <vt:lpwstr>0x010100CB19EE1007424046882ACFCF6D986112</vt:lpwstr>
  </property>
</Properties>
</file>