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8085" w14:textId="694F3FCB" w:rsidR="00653A15" w:rsidRDefault="00653A15" w:rsidP="00653A15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Jordan</w:t>
      </w:r>
    </w:p>
    <w:p w14:paraId="5F054A54" w14:textId="6669F132" w:rsidR="00653A15" w:rsidRPr="00CF34C4" w:rsidRDefault="00653A15" w:rsidP="00653A15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Thursday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25 January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9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1</w:t>
      </w:r>
      <w:r>
        <w:rPr>
          <w:rFonts w:ascii="Arial" w:hAnsi="Arial" w:cs="Arial"/>
          <w:b/>
          <w:caps/>
          <w:noProof/>
          <w:sz w:val="28"/>
          <w:szCs w:val="26"/>
        </w:rPr>
        <w:t>2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</w:p>
    <w:p w14:paraId="69015473" w14:textId="330BE779" w:rsidR="00653A15" w:rsidRPr="00015356" w:rsidRDefault="00653A15" w:rsidP="00653A15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 w:rsidR="00A10570">
        <w:rPr>
          <w:rFonts w:ascii="Arial" w:hAnsi="Arial" w:cs="Arial"/>
          <w:b/>
          <w:sz w:val="26"/>
          <w:szCs w:val="26"/>
        </w:rPr>
        <w:t xml:space="preserve"> 70</w:t>
      </w:r>
      <w:r w:rsidRPr="00015356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</w:p>
    <w:p w14:paraId="7311BB1B" w14:textId="758B17B0" w:rsidR="00653A15" w:rsidRPr="00CF34C4" w:rsidRDefault="00653A15" w:rsidP="00653A15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B81F6E">
        <w:rPr>
          <w:rFonts w:ascii="Arial" w:hAnsi="Arial" w:cs="Arial"/>
          <w:b/>
          <w:noProof/>
          <w:sz w:val="26"/>
          <w:szCs w:val="26"/>
        </w:rPr>
        <w:t>60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B81F6E">
        <w:rPr>
          <w:rFonts w:ascii="Arial" w:hAnsi="Arial" w:cs="Arial"/>
          <w:b/>
          <w:noProof/>
          <w:sz w:val="26"/>
          <w:szCs w:val="26"/>
        </w:rPr>
        <w:t>103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0A43FA44" w14:textId="77777777" w:rsidR="00653A15" w:rsidRDefault="00653A15" w:rsidP="00653A15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D059632" w14:textId="6ABBC899" w:rsidR="00653A15" w:rsidRDefault="00653A15" w:rsidP="00D81AE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A5FC285" w14:textId="3C131892" w:rsidR="00653A15" w:rsidRDefault="00653A15" w:rsidP="00D81AE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EB6942">
        <w:rPr>
          <w:rFonts w:ascii="Arial" w:hAnsi="Arial" w:cs="Arial"/>
          <w:color w:val="000000" w:themeColor="text1"/>
          <w:sz w:val="28"/>
          <w:szCs w:val="28"/>
        </w:rPr>
        <w:t xml:space="preserve">the Hashemite Kingdom of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Jordan 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C4DC53C" w14:textId="16C7A3D6" w:rsidR="00653A15" w:rsidRDefault="00A10570" w:rsidP="00D81AE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In a constructive spirit, </w:t>
      </w:r>
      <w:r w:rsidR="00653A15"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="00653A15" w:rsidRPr="00760500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1F82C8AE" w14:textId="7ECA0175" w:rsidR="0021608B" w:rsidRPr="009A66BD" w:rsidRDefault="00D16651" w:rsidP="00D81AED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Abolish the death penalty and ratify the ICCPR’s Second Optional Protocol. </w:t>
      </w:r>
    </w:p>
    <w:p w14:paraId="484097FD" w14:textId="311DDFFD" w:rsidR="0021608B" w:rsidRPr="009A66BD" w:rsidRDefault="00681B9E" w:rsidP="00D81AED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66BD">
        <w:rPr>
          <w:rFonts w:ascii="Arial" w:hAnsi="Arial" w:cs="Arial"/>
          <w:color w:val="000000" w:themeColor="text1"/>
          <w:sz w:val="28"/>
          <w:szCs w:val="28"/>
        </w:rPr>
        <w:t>Criminalize all forms of gender-based violence</w:t>
      </w:r>
      <w:r w:rsidR="00EB6942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3FC129A" w14:textId="6226ABD9" w:rsidR="009B33F8" w:rsidRPr="00CA5F4F" w:rsidRDefault="00654B2E" w:rsidP="00D81A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Intensify</w:t>
      </w:r>
      <w:r w:rsidR="001B770F" w:rsidRPr="001B770F">
        <w:rPr>
          <w:rFonts w:ascii="Arial" w:hAnsi="Arial" w:cs="Arial"/>
          <w:color w:val="000000" w:themeColor="text1"/>
          <w:sz w:val="28"/>
          <w:szCs w:val="28"/>
        </w:rPr>
        <w:t xml:space="preserve"> public outreach about shelters, referral mechanisms for </w:t>
      </w:r>
      <w:r w:rsidR="00CB4C71">
        <w:rPr>
          <w:rFonts w:ascii="Arial" w:hAnsi="Arial" w:cs="Arial"/>
          <w:color w:val="000000" w:themeColor="text1"/>
          <w:sz w:val="28"/>
          <w:szCs w:val="28"/>
        </w:rPr>
        <w:t>GBV survivors</w:t>
      </w:r>
      <w:r w:rsidR="009B33F8">
        <w:rPr>
          <w:rFonts w:ascii="Arial" w:hAnsi="Arial" w:cs="Arial"/>
          <w:color w:val="000000" w:themeColor="text1"/>
          <w:sz w:val="28"/>
          <w:szCs w:val="28"/>
        </w:rPr>
        <w:t>,</w:t>
      </w:r>
      <w:r w:rsidR="00CB4C7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B770F" w:rsidRPr="001B770F">
        <w:rPr>
          <w:rFonts w:ascii="Arial" w:hAnsi="Arial" w:cs="Arial"/>
          <w:color w:val="000000" w:themeColor="text1"/>
          <w:sz w:val="28"/>
          <w:szCs w:val="28"/>
        </w:rPr>
        <w:t>and access to justice</w:t>
      </w:r>
      <w:r w:rsidR="00681B9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918F0E0" w14:textId="4845CFAE" w:rsidR="005E0B24" w:rsidRPr="009B33F8" w:rsidRDefault="009B33F8" w:rsidP="00D81AED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B33F8">
        <w:rPr>
          <w:rFonts w:ascii="Arial" w:hAnsi="Arial" w:cs="Arial"/>
          <w:color w:val="000000" w:themeColor="text1"/>
          <w:sz w:val="28"/>
          <w:szCs w:val="28"/>
        </w:rPr>
        <w:t xml:space="preserve">Implement the National Standards for Youth-Friendly SRH services. </w:t>
      </w:r>
    </w:p>
    <w:p w14:paraId="6275FC8C" w14:textId="25984A9C" w:rsidR="004B6F9D" w:rsidRPr="00CA5F4F" w:rsidRDefault="005E0B24" w:rsidP="00D81A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E0B24">
        <w:rPr>
          <w:rFonts w:ascii="Arial" w:hAnsi="Arial" w:cs="Arial"/>
          <w:color w:val="000000" w:themeColor="text1"/>
          <w:sz w:val="28"/>
          <w:szCs w:val="28"/>
        </w:rPr>
        <w:t xml:space="preserve">Decriminalize abortion. </w:t>
      </w:r>
    </w:p>
    <w:p w14:paraId="6E945939" w14:textId="060CAD4D" w:rsidR="00496C89" w:rsidRPr="00CA5F4F" w:rsidRDefault="00462928" w:rsidP="00D81A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Repeal Articles 13 and 14 of the Cybercrime Law. </w:t>
      </w:r>
    </w:p>
    <w:p w14:paraId="273A5431" w14:textId="0D9146EF" w:rsidR="00CA5F4F" w:rsidRPr="00CA5F4F" w:rsidRDefault="00496C89" w:rsidP="00D81A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96C89">
        <w:rPr>
          <w:rFonts w:ascii="Arial" w:hAnsi="Arial" w:cs="Arial"/>
          <w:color w:val="000000" w:themeColor="text1"/>
          <w:sz w:val="28"/>
          <w:szCs w:val="28"/>
        </w:rPr>
        <w:t>Repeal the Crime Prevention Law and suspend all forms of administrative detention.</w:t>
      </w:r>
    </w:p>
    <w:p w14:paraId="7BD02E0A" w14:textId="07FE2441" w:rsidR="00CA5F4F" w:rsidRPr="00805F28" w:rsidRDefault="00CA5F4F" w:rsidP="00D81A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5F28">
        <w:rPr>
          <w:rFonts w:ascii="Arial" w:hAnsi="Arial" w:cs="Arial"/>
          <w:color w:val="000000" w:themeColor="text1"/>
          <w:sz w:val="28"/>
          <w:szCs w:val="28"/>
        </w:rPr>
        <w:t>Investigate and hold accountable individuals who promote hate or violence</w:t>
      </w:r>
      <w:r w:rsidR="00EB694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05F28">
        <w:rPr>
          <w:rFonts w:ascii="Arial" w:hAnsi="Arial" w:cs="Arial"/>
          <w:color w:val="000000" w:themeColor="text1"/>
          <w:sz w:val="28"/>
          <w:szCs w:val="28"/>
        </w:rPr>
        <w:t>against persons of diverse SOGIESC.</w:t>
      </w:r>
    </w:p>
    <w:p w14:paraId="039FB0AB" w14:textId="7C834185" w:rsidR="00496C89" w:rsidRPr="00CA5F4F" w:rsidRDefault="00496C89" w:rsidP="00D81AED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C344ED" w14:textId="4B2A94FB" w:rsidR="00653A15" w:rsidRPr="00DC1C94" w:rsidRDefault="00653A15" w:rsidP="00D81AED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Jordan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7E0A4FEC" w14:textId="77777777" w:rsidR="00653A15" w:rsidRPr="00DC1C94" w:rsidRDefault="00653A15" w:rsidP="00D81AED">
      <w:pPr>
        <w:spacing w:before="24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p w14:paraId="79695E20" w14:textId="1224D0C1" w:rsidR="006C1BEC" w:rsidRDefault="006C1BEC"/>
    <w:sectPr w:rsidR="006C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84499"/>
    <w:multiLevelType w:val="hybridMultilevel"/>
    <w:tmpl w:val="09FC4F76"/>
    <w:lvl w:ilvl="0" w:tplc="B7F4A592">
      <w:start w:val="1"/>
      <w:numFmt w:val="decimal"/>
      <w:lvlText w:val="%1)"/>
      <w:lvlJc w:val="left"/>
      <w:pPr>
        <w:ind w:left="720" w:hanging="360"/>
      </w:pPr>
      <w:rPr>
        <w:rFonts w:ascii="Lato" w:eastAsia="Tahoma" w:hAnsi="Lato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33CCF"/>
    <w:multiLevelType w:val="hybridMultilevel"/>
    <w:tmpl w:val="DBEC6A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50312">
    <w:abstractNumId w:val="1"/>
  </w:num>
  <w:num w:numId="2" w16cid:durableId="107813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15"/>
    <w:rsid w:val="0013064C"/>
    <w:rsid w:val="00155702"/>
    <w:rsid w:val="00187EBE"/>
    <w:rsid w:val="001B770F"/>
    <w:rsid w:val="0021608B"/>
    <w:rsid w:val="00233B86"/>
    <w:rsid w:val="00292B73"/>
    <w:rsid w:val="004230C7"/>
    <w:rsid w:val="00444F44"/>
    <w:rsid w:val="00462928"/>
    <w:rsid w:val="00496C89"/>
    <w:rsid w:val="004B6F9D"/>
    <w:rsid w:val="005420FB"/>
    <w:rsid w:val="005B7D99"/>
    <w:rsid w:val="005E0B24"/>
    <w:rsid w:val="0060328E"/>
    <w:rsid w:val="00653A15"/>
    <w:rsid w:val="00654B2E"/>
    <w:rsid w:val="00681B9E"/>
    <w:rsid w:val="006C1BEC"/>
    <w:rsid w:val="0075459B"/>
    <w:rsid w:val="007F2873"/>
    <w:rsid w:val="00805F28"/>
    <w:rsid w:val="009A66BD"/>
    <w:rsid w:val="009B33F8"/>
    <w:rsid w:val="00A10570"/>
    <w:rsid w:val="00B81F6E"/>
    <w:rsid w:val="00C116D9"/>
    <w:rsid w:val="00CA5F4F"/>
    <w:rsid w:val="00CB4C71"/>
    <w:rsid w:val="00D16651"/>
    <w:rsid w:val="00D81AED"/>
    <w:rsid w:val="00EA6048"/>
    <w:rsid w:val="00EB6942"/>
    <w:rsid w:val="00F3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9B5A"/>
  <w15:chartTrackingRefBased/>
  <w15:docId w15:val="{7FA8358F-4411-44C7-955D-3A116C58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653A1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653A15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87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EB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EBE"/>
    <w:rPr>
      <w:b/>
      <w:bCs/>
      <w:sz w:val="20"/>
      <w:szCs w:val="20"/>
      <w:lang w:val="en-US"/>
    </w:rPr>
  </w:style>
  <w:style w:type="character" w:customStyle="1" w:styleId="cf01">
    <w:name w:val="cf01"/>
    <w:basedOn w:val="DefaultParagraphFont"/>
    <w:rsid w:val="0075459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21AD441-7126-4FD7-9184-7345115A393B}"/>
</file>

<file path=customXml/itemProps2.xml><?xml version="1.0" encoding="utf-8"?>
<ds:datastoreItem xmlns:ds="http://schemas.openxmlformats.org/officeDocument/2006/customXml" ds:itemID="{2E414117-BE9C-4AE2-9C18-9F7D3D81C1B0}"/>
</file>

<file path=customXml/itemProps3.xml><?xml version="1.0" encoding="utf-8"?>
<ds:datastoreItem xmlns:ds="http://schemas.openxmlformats.org/officeDocument/2006/customXml" ds:itemID="{23723120-1A43-4C05-97F8-3C13F50D4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3</cp:revision>
  <dcterms:created xsi:type="dcterms:W3CDTF">2024-01-25T16:32:00Z</dcterms:created>
  <dcterms:modified xsi:type="dcterms:W3CDTF">2024-01-25T16:34:00Z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