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5629" w:rsidRDefault="00EE5474">
      <w:pPr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Informe de Jordania</w:t>
      </w:r>
    </w:p>
    <w:p w14:paraId="00000002" w14:textId="77777777" w:rsidR="00E55629" w:rsidRDefault="00EE5474">
      <w:pPr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Ginebra, 25 de enero de 2023</w:t>
      </w:r>
    </w:p>
    <w:p w14:paraId="00000003" w14:textId="77777777" w:rsidR="00E55629" w:rsidRDefault="00EE5474">
      <w:pPr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Intervención de Chile</w:t>
      </w:r>
    </w:p>
    <w:p w14:paraId="00000004" w14:textId="77777777" w:rsidR="00E55629" w:rsidRDefault="00E55629">
      <w:pPr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E55629" w:rsidRDefault="00E55629">
      <w:pPr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16263C69" w:rsidR="00E55629" w:rsidRPr="00325604" w:rsidRDefault="00EE5474">
      <w:pPr>
        <w:spacing w:before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604">
        <w:rPr>
          <w:rFonts w:ascii="Times New Roman" w:eastAsia="Times New Roman" w:hAnsi="Times New Roman" w:cs="Times New Roman"/>
          <w:sz w:val="28"/>
          <w:szCs w:val="28"/>
        </w:rPr>
        <w:t xml:space="preserve">Señor </w:t>
      </w:r>
      <w:r w:rsidR="00325604">
        <w:rPr>
          <w:rFonts w:ascii="Times New Roman" w:eastAsia="Times New Roman" w:hAnsi="Times New Roman" w:cs="Times New Roman"/>
          <w:sz w:val="28"/>
          <w:szCs w:val="28"/>
        </w:rPr>
        <w:t>Vicep</w:t>
      </w:r>
      <w:r w:rsidRPr="00325604">
        <w:rPr>
          <w:rFonts w:ascii="Times New Roman" w:eastAsia="Times New Roman" w:hAnsi="Times New Roman" w:cs="Times New Roman"/>
          <w:sz w:val="28"/>
          <w:szCs w:val="28"/>
        </w:rPr>
        <w:t xml:space="preserve">residente: </w:t>
      </w:r>
    </w:p>
    <w:p w14:paraId="77056CD0" w14:textId="0F81C534" w:rsidR="000B4486" w:rsidRPr="00325604" w:rsidRDefault="00EE5474" w:rsidP="000B4486">
      <w:pPr>
        <w:spacing w:before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604">
        <w:rPr>
          <w:rFonts w:ascii="Times New Roman" w:eastAsia="Times New Roman" w:hAnsi="Times New Roman" w:cs="Times New Roman"/>
          <w:sz w:val="28"/>
          <w:szCs w:val="28"/>
        </w:rPr>
        <w:t xml:space="preserve">Agradecemos a la delegación de Jordania por la presentación de su informe nacional y destacamos los avances efectuados por el Consejo para la Discapacidad en materia de </w:t>
      </w:r>
      <w:r w:rsidR="0038046A" w:rsidRPr="00325604">
        <w:rPr>
          <w:rFonts w:ascii="Times New Roman" w:eastAsia="Times New Roman" w:hAnsi="Times New Roman" w:cs="Times New Roman"/>
          <w:sz w:val="28"/>
          <w:szCs w:val="28"/>
        </w:rPr>
        <w:t xml:space="preserve">inclusión </w:t>
      </w:r>
      <w:r w:rsidRPr="00325604">
        <w:rPr>
          <w:rFonts w:ascii="Times New Roman" w:eastAsia="Times New Roman" w:hAnsi="Times New Roman" w:cs="Times New Roman"/>
          <w:sz w:val="28"/>
          <w:szCs w:val="28"/>
        </w:rPr>
        <w:t>y participación</w:t>
      </w:r>
      <w:r w:rsidR="000B4486" w:rsidRPr="00325604">
        <w:rPr>
          <w:rFonts w:ascii="Times New Roman" w:eastAsia="Times New Roman" w:hAnsi="Times New Roman" w:cs="Times New Roman"/>
          <w:sz w:val="28"/>
          <w:szCs w:val="28"/>
        </w:rPr>
        <w:t>, y la adopción de la Estrategia Nacional para las Mujeres 2020-2025.</w:t>
      </w:r>
    </w:p>
    <w:p w14:paraId="00000008" w14:textId="7092C32D" w:rsidR="00E55629" w:rsidRPr="00325604" w:rsidRDefault="000B4486">
      <w:pPr>
        <w:spacing w:before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604">
        <w:rPr>
          <w:rFonts w:ascii="Times New Roman" w:eastAsia="Times New Roman" w:hAnsi="Times New Roman" w:cs="Times New Roman"/>
          <w:sz w:val="28"/>
          <w:szCs w:val="28"/>
        </w:rPr>
        <w:t>Respetuosamente</w:t>
      </w:r>
      <w:r w:rsidR="00EE5474" w:rsidRPr="00325604">
        <w:rPr>
          <w:rFonts w:ascii="Times New Roman" w:eastAsia="Times New Roman" w:hAnsi="Times New Roman" w:cs="Times New Roman"/>
          <w:sz w:val="28"/>
          <w:szCs w:val="28"/>
        </w:rPr>
        <w:t>, Chile recomienda:</w:t>
      </w:r>
    </w:p>
    <w:p w14:paraId="00000009" w14:textId="77777777" w:rsidR="00E55629" w:rsidRPr="00325604" w:rsidRDefault="00EE54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604">
        <w:rPr>
          <w:rFonts w:ascii="Times New Roman" w:eastAsia="Times New Roman" w:hAnsi="Times New Roman" w:cs="Times New Roman"/>
          <w:sz w:val="28"/>
          <w:szCs w:val="28"/>
        </w:rPr>
        <w:t>1.- Tipificar en la ley el delito de tortura de conformidad con el artículo 1 de la Convención contra la Tortura, de modo que conlleve la sanción apropiada.</w:t>
      </w:r>
    </w:p>
    <w:p w14:paraId="0000000A" w14:textId="77777777" w:rsidR="00E55629" w:rsidRPr="00325604" w:rsidRDefault="00EE54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604">
        <w:rPr>
          <w:rFonts w:ascii="Times New Roman" w:eastAsia="Times New Roman" w:hAnsi="Times New Roman" w:cs="Times New Roman"/>
          <w:sz w:val="28"/>
          <w:szCs w:val="28"/>
        </w:rPr>
        <w:t>2.- Ratificar el Protocolo Facultativo de la Convención contra la Tortura y otros Tratos o Penas Crueles, Inhumanos o Degradantes.</w:t>
      </w:r>
    </w:p>
    <w:p w14:paraId="0000000B" w14:textId="77777777" w:rsidR="00E55629" w:rsidRPr="00325604" w:rsidRDefault="00EE54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604">
        <w:rPr>
          <w:rFonts w:ascii="Times New Roman" w:eastAsia="Times New Roman" w:hAnsi="Times New Roman" w:cs="Times New Roman"/>
          <w:sz w:val="28"/>
          <w:szCs w:val="28"/>
        </w:rPr>
        <w:t>3.- Modificar las leyes que impiden el libre ejercicio de la libertad de expresión, en especial la ley contra el cibercrimen dictada en 2023.</w:t>
      </w:r>
    </w:p>
    <w:p w14:paraId="0000000C" w14:textId="77777777" w:rsidR="00E55629" w:rsidRPr="00325604" w:rsidRDefault="00EE54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604">
        <w:rPr>
          <w:rFonts w:ascii="Times New Roman" w:eastAsia="Times New Roman" w:hAnsi="Times New Roman" w:cs="Times New Roman"/>
          <w:sz w:val="28"/>
          <w:szCs w:val="28"/>
        </w:rPr>
        <w:t>4.- Restablecer una moratoria sobre la pena de muerte con miras a lograr su total abolición.</w:t>
      </w:r>
    </w:p>
    <w:p w14:paraId="0000000D" w14:textId="77777777" w:rsidR="00E55629" w:rsidRPr="00325604" w:rsidRDefault="00EE54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325604">
        <w:rPr>
          <w:rFonts w:ascii="Times New Roman" w:eastAsia="Times New Roman" w:hAnsi="Times New Roman" w:cs="Times New Roman"/>
          <w:sz w:val="28"/>
          <w:szCs w:val="28"/>
        </w:rPr>
        <w:t xml:space="preserve">5.- Adoptar medidas que permitan que todas las mujeres jordanas puedan transmitir su ciudadanía, en igualdad de condiciones que los hombres jordanos </w:t>
      </w:r>
    </w:p>
    <w:p w14:paraId="0000000E" w14:textId="77777777" w:rsidR="00E55629" w:rsidRPr="00325604" w:rsidRDefault="00EE5474">
      <w:pPr>
        <w:spacing w:before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604">
        <w:rPr>
          <w:rFonts w:ascii="Times New Roman" w:eastAsia="Times New Roman" w:hAnsi="Times New Roman" w:cs="Times New Roman"/>
          <w:sz w:val="28"/>
          <w:szCs w:val="28"/>
        </w:rPr>
        <w:t>Deseamos a Jordania que este ciclo del EPU sea exitoso.</w:t>
      </w:r>
    </w:p>
    <w:p w14:paraId="0000000F" w14:textId="77777777" w:rsidR="00E55629" w:rsidRPr="00325604" w:rsidRDefault="00EE5474">
      <w:pPr>
        <w:spacing w:before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604">
        <w:rPr>
          <w:rFonts w:ascii="Times New Roman" w:eastAsia="Times New Roman" w:hAnsi="Times New Roman" w:cs="Times New Roman"/>
          <w:sz w:val="28"/>
          <w:szCs w:val="28"/>
        </w:rPr>
        <w:t xml:space="preserve">Muchas gracias. </w:t>
      </w:r>
    </w:p>
    <w:p w14:paraId="00000010" w14:textId="77777777" w:rsidR="00E55629" w:rsidRPr="00325604" w:rsidRDefault="00E55629">
      <w:pPr>
        <w:spacing w:before="1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E55629" w:rsidRPr="00325604" w:rsidRDefault="00EE5474">
      <w:pPr>
        <w:spacing w:before="16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5604">
        <w:rPr>
          <w:rFonts w:ascii="Times New Roman" w:eastAsia="Times New Roman" w:hAnsi="Times New Roman" w:cs="Times New Roman"/>
          <w:sz w:val="28"/>
          <w:szCs w:val="28"/>
        </w:rPr>
        <w:t xml:space="preserve">(166/175 palabras, 70 segundos) </w:t>
      </w:r>
    </w:p>
    <w:sectPr w:rsidR="00E55629" w:rsidRPr="00325604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26D4" w14:textId="77777777" w:rsidR="00DC37A7" w:rsidRDefault="00DC37A7">
      <w:pPr>
        <w:spacing w:after="0" w:line="240" w:lineRule="auto"/>
      </w:pPr>
      <w:r>
        <w:separator/>
      </w:r>
    </w:p>
  </w:endnote>
  <w:endnote w:type="continuationSeparator" w:id="0">
    <w:p w14:paraId="6749BE02" w14:textId="77777777" w:rsidR="00DC37A7" w:rsidRDefault="00DC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F76A" w14:textId="77777777" w:rsidR="00DC37A7" w:rsidRDefault="00DC37A7">
      <w:pPr>
        <w:spacing w:after="0" w:line="240" w:lineRule="auto"/>
      </w:pPr>
      <w:r>
        <w:separator/>
      </w:r>
    </w:p>
  </w:footnote>
  <w:footnote w:type="continuationSeparator" w:id="0">
    <w:p w14:paraId="218CD6FF" w14:textId="77777777" w:rsidR="00DC37A7" w:rsidRDefault="00DC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E55629" w:rsidRDefault="00EE5474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45° PERIODO DE SESIONES EXAMEN PERIÓDICO UNIVERSAL</w:t>
    </w:r>
  </w:p>
  <w:p w14:paraId="00000013" w14:textId="77777777" w:rsidR="00E55629" w:rsidRDefault="00E556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29"/>
    <w:rsid w:val="000B4486"/>
    <w:rsid w:val="00325604"/>
    <w:rsid w:val="0038046A"/>
    <w:rsid w:val="00DC37A7"/>
    <w:rsid w:val="00E55629"/>
    <w:rsid w:val="00EE4E30"/>
    <w:rsid w:val="00EE5474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982D"/>
  <w15:docId w15:val="{31E31842-127C-454E-A9A3-CE474655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5757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B0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0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0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B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BB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3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D4C"/>
  </w:style>
  <w:style w:type="paragraph" w:styleId="Piedepgina">
    <w:name w:val="footer"/>
    <w:basedOn w:val="Normal"/>
    <w:link w:val="PiedepginaCar"/>
    <w:uiPriority w:val="99"/>
    <w:unhideWhenUsed/>
    <w:rsid w:val="00273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D4C"/>
  </w:style>
  <w:style w:type="paragraph" w:styleId="NormalWeb">
    <w:name w:val="Normal (Web)"/>
    <w:basedOn w:val="Normal"/>
    <w:uiPriority w:val="99"/>
    <w:semiHidden/>
    <w:unhideWhenUsed/>
    <w:rsid w:val="00781E33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0isI2/roQLdZbxI0LnGFbclXNg==">CgMxLjAyCGguZ2pkZ3hzOAByITFoZXZNLVhlZzhrMzc5ZHZvQVlodzVNNURPSzVQWTlsQQ==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29C5A5-9CA5-41F4-AA55-C9883DC9F90E}"/>
</file>

<file path=customXml/itemProps3.xml><?xml version="1.0" encoding="utf-8"?>
<ds:datastoreItem xmlns:ds="http://schemas.openxmlformats.org/officeDocument/2006/customXml" ds:itemID="{F8FFFAAF-D4DD-49CF-BE81-FDFE0FBA97BC}"/>
</file>

<file path=customXml/itemProps4.xml><?xml version="1.0" encoding="utf-8"?>
<ds:datastoreItem xmlns:ds="http://schemas.openxmlformats.org/officeDocument/2006/customXml" ds:itemID="{83568369-F05D-4CF1-9C8C-F30ABB1923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Beatríz Anabalón Gonzazlez</dc:creator>
  <cp:lastModifiedBy>Solange Dufourcq</cp:lastModifiedBy>
  <cp:revision>3</cp:revision>
  <dcterms:created xsi:type="dcterms:W3CDTF">2024-01-25T08:10:00Z</dcterms:created>
  <dcterms:modified xsi:type="dcterms:W3CDTF">2024-01-25T08:21:00Z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