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1B99" w14:textId="77777777" w:rsidR="00CB72B7" w:rsidRPr="00CB72B7" w:rsidRDefault="00CB72B7" w:rsidP="00CB72B7">
      <w:pPr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</w:pPr>
      <w:r w:rsidRPr="00CB72B7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F3E948C" wp14:editId="4ED5AE21">
            <wp:simplePos x="0" y="0"/>
            <wp:positionH relativeFrom="margin">
              <wp:align>center</wp:align>
            </wp:positionH>
            <wp:positionV relativeFrom="paragraph">
              <wp:posOffset>-121920</wp:posOffset>
            </wp:positionV>
            <wp:extent cx="791845" cy="889000"/>
            <wp:effectExtent l="0" t="0" r="8255" b="635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    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Azərbaycan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Respublikasının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                                                 Permanent Mission</w:t>
      </w:r>
    </w:p>
    <w:p w14:paraId="2CFB8FE7" w14:textId="77777777" w:rsidR="00CB72B7" w:rsidRPr="00CB72B7" w:rsidRDefault="00CB72B7" w:rsidP="00CB72B7">
      <w:pPr>
        <w:tabs>
          <w:tab w:val="left" w:pos="2835"/>
        </w:tabs>
        <w:spacing w:after="0" w:line="240" w:lineRule="auto"/>
        <w:ind w:left="-284"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</w:pPr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         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Cenevrədəki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BMT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Bölməsi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                                         of the Republic of Azerbaijan</w:t>
      </w:r>
    </w:p>
    <w:p w14:paraId="49CC6A28" w14:textId="77777777" w:rsidR="00CB72B7" w:rsidRPr="00CB72B7" w:rsidRDefault="00CB72B7" w:rsidP="00CB72B7">
      <w:pPr>
        <w:tabs>
          <w:tab w:val="left" w:pos="2835"/>
        </w:tabs>
        <w:spacing w:after="0" w:line="240" w:lineRule="auto"/>
        <w:ind w:left="-284"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</w:pP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və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digər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beynəlxalq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təşkilatlar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yanında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                                   to the UN Office and other</w:t>
      </w:r>
    </w:p>
    <w:p w14:paraId="4211672F" w14:textId="77777777" w:rsidR="00CB72B7" w:rsidRPr="00CB72B7" w:rsidRDefault="00CB72B7" w:rsidP="00CB72B7">
      <w:pPr>
        <w:tabs>
          <w:tab w:val="left" w:pos="4820"/>
        </w:tabs>
        <w:spacing w:after="0" w:line="240" w:lineRule="auto"/>
        <w:ind w:left="-284" w:right="-427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</w:pPr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             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Daimi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</w:t>
      </w:r>
      <w:proofErr w:type="spellStart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Nümayəndəliyi</w:t>
      </w:r>
      <w:proofErr w:type="spellEnd"/>
      <w:r w:rsidRPr="00CB72B7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                                       International Organizations in Geneva       _______________________________________________________________________________</w:t>
      </w:r>
    </w:p>
    <w:p w14:paraId="30B04A12" w14:textId="77777777" w:rsidR="00CB72B7" w:rsidRPr="00CB72B7" w:rsidRDefault="00CB72B7" w:rsidP="00CB72B7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en-GB" w:eastAsia="ru-RU"/>
        </w:rPr>
      </w:pPr>
    </w:p>
    <w:p w14:paraId="76165FC4" w14:textId="77777777" w:rsidR="00CB72B7" w:rsidRPr="00CB72B7" w:rsidRDefault="00CB72B7" w:rsidP="00CB72B7">
      <w:pPr>
        <w:tabs>
          <w:tab w:val="left" w:pos="5387"/>
        </w:tabs>
        <w:spacing w:after="0" w:line="240" w:lineRule="auto"/>
        <w:ind w:left="-284" w:right="-568" w:hanging="283"/>
        <w:jc w:val="center"/>
        <w:rPr>
          <w:rFonts w:ascii="Times New Roman" w:eastAsia="Times New Roman" w:hAnsi="Times New Roman" w:cs="Times New Roman"/>
          <w:b/>
          <w:sz w:val="14"/>
          <w:szCs w:val="14"/>
          <w:lang w:val="en-GB" w:eastAsia="ru-RU"/>
        </w:rPr>
      </w:pPr>
      <w:r w:rsidRPr="00CB72B7">
        <w:rPr>
          <w:rFonts w:ascii="Times New Roman" w:eastAsia="Times New Roman" w:hAnsi="Times New Roman" w:cs="Times New Roman"/>
          <w:b/>
          <w:sz w:val="14"/>
          <w:szCs w:val="14"/>
          <w:lang w:val="en-GB" w:eastAsia="ru-RU"/>
        </w:rPr>
        <w:t xml:space="preserve">  237 Route des </w:t>
      </w:r>
      <w:proofErr w:type="spellStart"/>
      <w:r w:rsidRPr="00CB72B7">
        <w:rPr>
          <w:rFonts w:ascii="Times New Roman" w:eastAsia="Times New Roman" w:hAnsi="Times New Roman" w:cs="Times New Roman"/>
          <w:b/>
          <w:sz w:val="14"/>
          <w:szCs w:val="14"/>
          <w:lang w:val="en-GB" w:eastAsia="ru-RU"/>
        </w:rPr>
        <w:t>Fayards</w:t>
      </w:r>
      <w:proofErr w:type="spellEnd"/>
      <w:r w:rsidRPr="00CB72B7">
        <w:rPr>
          <w:rFonts w:ascii="Times New Roman" w:eastAsia="Times New Roman" w:hAnsi="Times New Roman" w:cs="Times New Roman"/>
          <w:b/>
          <w:sz w:val="14"/>
          <w:szCs w:val="14"/>
          <w:lang w:val="en-GB" w:eastAsia="ru-RU"/>
        </w:rPr>
        <w:t xml:space="preserve">, CH-1290 </w:t>
      </w:r>
      <w:proofErr w:type="spellStart"/>
      <w:r w:rsidRPr="00CB72B7">
        <w:rPr>
          <w:rFonts w:ascii="Times New Roman" w:eastAsia="Times New Roman" w:hAnsi="Times New Roman" w:cs="Times New Roman"/>
          <w:b/>
          <w:sz w:val="14"/>
          <w:szCs w:val="14"/>
          <w:lang w:val="en-GB" w:eastAsia="ru-RU"/>
        </w:rPr>
        <w:t>Versoix</w:t>
      </w:r>
      <w:proofErr w:type="spellEnd"/>
      <w:r w:rsidRPr="00CB72B7">
        <w:rPr>
          <w:rFonts w:ascii="Times New Roman" w:eastAsia="Times New Roman" w:hAnsi="Times New Roman" w:cs="Times New Roman"/>
          <w:b/>
          <w:sz w:val="14"/>
          <w:szCs w:val="14"/>
          <w:lang w:val="en-GB" w:eastAsia="ru-RU"/>
        </w:rPr>
        <w:t>, Switzerland   Tel: +41 (22) 9011815   Fax: +41 (22) 9011844   E-mail: geneva@mission.mfa.gov.az   Web: www.geneva.mfa.gov.az</w:t>
      </w:r>
    </w:p>
    <w:p w14:paraId="5364CA21" w14:textId="77777777" w:rsidR="00CB72B7" w:rsidRPr="00CB72B7" w:rsidRDefault="00CB72B7" w:rsidP="00CB72B7">
      <w:pPr>
        <w:tabs>
          <w:tab w:val="left" w:pos="5387"/>
        </w:tabs>
        <w:spacing w:after="0" w:line="276" w:lineRule="auto"/>
        <w:ind w:right="-568"/>
        <w:rPr>
          <w:rFonts w:eastAsia="Times New Roman" w:cs="Arial"/>
          <w:b/>
          <w:szCs w:val="14"/>
          <w:lang w:val="en-GB" w:eastAsia="ru-RU"/>
        </w:rPr>
      </w:pPr>
    </w:p>
    <w:p w14:paraId="5CAB2B6E" w14:textId="77777777" w:rsidR="00602041" w:rsidRPr="002510C9" w:rsidRDefault="00602041" w:rsidP="00DD08EB">
      <w:pPr>
        <w:spacing w:after="0" w:line="276" w:lineRule="auto"/>
        <w:ind w:left="-284"/>
        <w:jc w:val="center"/>
        <w:rPr>
          <w:rFonts w:eastAsia="Times New Roman" w:cs="Arial"/>
          <w:szCs w:val="24"/>
        </w:rPr>
      </w:pPr>
      <w:r w:rsidRPr="002510C9">
        <w:rPr>
          <w:rFonts w:eastAsia="Times New Roman" w:cs="Arial"/>
          <w:b/>
          <w:bCs/>
          <w:szCs w:val="24"/>
        </w:rPr>
        <w:t>UN Human Rights Council</w:t>
      </w:r>
    </w:p>
    <w:p w14:paraId="2DADF3D4" w14:textId="77777777" w:rsidR="00602041" w:rsidRDefault="00517659" w:rsidP="00DD08EB">
      <w:pPr>
        <w:spacing w:after="0" w:line="276" w:lineRule="auto"/>
        <w:ind w:left="-284"/>
        <w:jc w:val="center"/>
        <w:rPr>
          <w:rFonts w:eastAsia="Times New Roman" w:cs="Arial"/>
          <w:b/>
          <w:bCs/>
          <w:szCs w:val="24"/>
        </w:rPr>
      </w:pPr>
      <w:r>
        <w:rPr>
          <w:rFonts w:eastAsia="Times New Roman" w:cs="Arial"/>
          <w:b/>
          <w:bCs/>
          <w:szCs w:val="24"/>
        </w:rPr>
        <w:t>45</w:t>
      </w:r>
      <w:r w:rsidR="00A64B5B">
        <w:rPr>
          <w:rFonts w:eastAsia="Times New Roman" w:cs="Arial"/>
          <w:b/>
          <w:bCs/>
          <w:szCs w:val="24"/>
          <w:vertAlign w:val="superscript"/>
        </w:rPr>
        <w:t>th</w:t>
      </w:r>
      <w:r w:rsidR="00A339E6">
        <w:rPr>
          <w:rFonts w:eastAsia="Times New Roman" w:cs="Arial"/>
          <w:b/>
          <w:bCs/>
          <w:szCs w:val="24"/>
        </w:rPr>
        <w:t xml:space="preserve"> </w:t>
      </w:r>
      <w:r w:rsidR="00602041" w:rsidRPr="002510C9">
        <w:rPr>
          <w:rFonts w:eastAsia="Times New Roman" w:cs="Arial"/>
          <w:b/>
          <w:bCs/>
          <w:szCs w:val="24"/>
        </w:rPr>
        <w:t>Session</w:t>
      </w:r>
      <w:r w:rsidR="00C65E2A">
        <w:rPr>
          <w:rFonts w:eastAsia="Times New Roman" w:cs="Arial"/>
          <w:b/>
          <w:bCs/>
          <w:szCs w:val="24"/>
        </w:rPr>
        <w:t xml:space="preserve"> of UPR Working Group </w:t>
      </w:r>
    </w:p>
    <w:p w14:paraId="056FCFD4" w14:textId="77777777" w:rsidR="00602041" w:rsidRDefault="00C65E2A" w:rsidP="00C65E2A">
      <w:pPr>
        <w:spacing w:line="276" w:lineRule="auto"/>
        <w:jc w:val="center"/>
        <w:rPr>
          <w:rFonts w:eastAsia="Times New Roman" w:cs="Arial"/>
          <w:b/>
          <w:bCs/>
          <w:szCs w:val="24"/>
        </w:rPr>
      </w:pPr>
      <w:r>
        <w:rPr>
          <w:rFonts w:eastAsia="Times New Roman" w:cs="Arial"/>
          <w:b/>
          <w:bCs/>
          <w:szCs w:val="24"/>
        </w:rPr>
        <w:t xml:space="preserve">UPR of </w:t>
      </w:r>
      <w:r w:rsidR="00517659">
        <w:rPr>
          <w:rFonts w:eastAsia="Times New Roman" w:cs="Arial"/>
          <w:b/>
          <w:bCs/>
          <w:szCs w:val="24"/>
        </w:rPr>
        <w:t xml:space="preserve">Jordan </w:t>
      </w:r>
    </w:p>
    <w:p w14:paraId="2D84BA41" w14:textId="77777777" w:rsidR="00CB72B7" w:rsidRPr="00C65E2A" w:rsidRDefault="00602041" w:rsidP="00C65E2A">
      <w:pPr>
        <w:spacing w:line="276" w:lineRule="auto"/>
        <w:ind w:left="-284"/>
        <w:jc w:val="center"/>
        <w:rPr>
          <w:rFonts w:cs="Arial"/>
          <w:b/>
          <w:szCs w:val="24"/>
        </w:rPr>
      </w:pPr>
      <w:r w:rsidRPr="002510C9">
        <w:rPr>
          <w:rFonts w:cs="Arial"/>
          <w:b/>
          <w:szCs w:val="24"/>
        </w:rPr>
        <w:t>S</w:t>
      </w:r>
      <w:r>
        <w:rPr>
          <w:rFonts w:cs="Arial"/>
          <w:b/>
          <w:szCs w:val="24"/>
        </w:rPr>
        <w:t>t</w:t>
      </w:r>
      <w:r w:rsidRPr="002510C9">
        <w:rPr>
          <w:rFonts w:cs="Arial"/>
          <w:b/>
          <w:szCs w:val="24"/>
        </w:rPr>
        <w:t xml:space="preserve">atement </w:t>
      </w:r>
      <w:r w:rsidR="00C65E2A">
        <w:rPr>
          <w:rFonts w:cs="Arial"/>
          <w:b/>
          <w:szCs w:val="24"/>
        </w:rPr>
        <w:t xml:space="preserve">by </w:t>
      </w:r>
      <w:r w:rsidR="00CB72B7" w:rsidRPr="00CB72B7">
        <w:rPr>
          <w:rFonts w:cs="Arial"/>
          <w:b/>
          <w:szCs w:val="24"/>
          <w:lang w:val="en-GB"/>
        </w:rPr>
        <w:t xml:space="preserve">Azerbaijan </w:t>
      </w:r>
    </w:p>
    <w:p w14:paraId="57EA18F8" w14:textId="77777777" w:rsidR="002D52A5" w:rsidRDefault="00CB72B7" w:rsidP="00C65E2A">
      <w:pPr>
        <w:spacing w:after="0" w:line="276" w:lineRule="auto"/>
        <w:jc w:val="center"/>
        <w:rPr>
          <w:i/>
        </w:rPr>
      </w:pPr>
      <w:r w:rsidRPr="00695BB0">
        <w:rPr>
          <w:rFonts w:cs="Arial"/>
          <w:i/>
          <w:szCs w:val="24"/>
          <w:lang w:val="en-GB"/>
        </w:rPr>
        <w:t xml:space="preserve">Geneva, </w:t>
      </w:r>
      <w:r w:rsidR="00517659">
        <w:rPr>
          <w:i/>
        </w:rPr>
        <w:t>25</w:t>
      </w:r>
      <w:r w:rsidR="00C65E2A">
        <w:rPr>
          <w:i/>
        </w:rPr>
        <w:t xml:space="preserve"> </w:t>
      </w:r>
      <w:r w:rsidR="00517659">
        <w:rPr>
          <w:i/>
        </w:rPr>
        <w:t>January</w:t>
      </w:r>
      <w:r w:rsidR="000D424C" w:rsidRPr="00695BB0">
        <w:rPr>
          <w:i/>
        </w:rPr>
        <w:t xml:space="preserve"> </w:t>
      </w:r>
      <w:r w:rsidR="00517659">
        <w:rPr>
          <w:i/>
        </w:rPr>
        <w:t>2024</w:t>
      </w:r>
    </w:p>
    <w:p w14:paraId="4ACCB544" w14:textId="77777777" w:rsidR="00B747E0" w:rsidRDefault="00B747E0" w:rsidP="00CB72B7">
      <w:pPr>
        <w:spacing w:after="0" w:line="276" w:lineRule="auto"/>
        <w:jc w:val="center"/>
        <w:rPr>
          <w:i/>
        </w:rPr>
      </w:pPr>
    </w:p>
    <w:p w14:paraId="2A52BD02" w14:textId="46BE3889" w:rsidR="00D351B0" w:rsidRDefault="00C65E2A" w:rsidP="00E66CFD">
      <w:pPr>
        <w:spacing w:after="0"/>
      </w:pPr>
      <w:r>
        <w:t xml:space="preserve">Mr. </w:t>
      </w:r>
      <w:r w:rsidR="00730B89">
        <w:t>Vice-</w:t>
      </w:r>
      <w:r>
        <w:t>President,</w:t>
      </w:r>
    </w:p>
    <w:p w14:paraId="4329BE42" w14:textId="77777777" w:rsidR="00C65E2A" w:rsidRDefault="00C65E2A" w:rsidP="00E66CFD">
      <w:pPr>
        <w:spacing w:after="0"/>
      </w:pPr>
    </w:p>
    <w:p w14:paraId="3374BD39" w14:textId="356EED85" w:rsidR="00C65E2A" w:rsidRPr="00E2663C" w:rsidRDefault="00C65E2A" w:rsidP="00C65E2A">
      <w:pPr>
        <w:shd w:val="clear" w:color="auto" w:fill="FFFFFF"/>
        <w:spacing w:after="45" w:line="240" w:lineRule="auto"/>
        <w:jc w:val="both"/>
        <w:rPr>
          <w:rFonts w:eastAsia="Times New Roman" w:cs="Arial"/>
          <w:color w:val="1D2228"/>
          <w:szCs w:val="24"/>
        </w:rPr>
      </w:pPr>
      <w:r w:rsidRPr="00E2663C">
        <w:rPr>
          <w:rFonts w:eastAsia="Times New Roman" w:cs="Arial"/>
          <w:bCs/>
          <w:color w:val="1D2228"/>
          <w:szCs w:val="24"/>
        </w:rPr>
        <w:t xml:space="preserve">We welcome the Delegation of </w:t>
      </w:r>
      <w:r w:rsidR="00517659">
        <w:rPr>
          <w:rFonts w:eastAsia="Times New Roman" w:cs="Arial"/>
          <w:bCs/>
          <w:color w:val="1D2228"/>
          <w:szCs w:val="24"/>
        </w:rPr>
        <w:t>Jordan</w:t>
      </w:r>
      <w:r>
        <w:rPr>
          <w:rFonts w:eastAsia="Times New Roman" w:cs="Arial"/>
          <w:bCs/>
          <w:color w:val="1D2228"/>
          <w:szCs w:val="24"/>
        </w:rPr>
        <w:t xml:space="preserve"> </w:t>
      </w:r>
      <w:r w:rsidRPr="00E2663C">
        <w:rPr>
          <w:rFonts w:eastAsia="Times New Roman" w:cs="Arial"/>
          <w:bCs/>
          <w:color w:val="1D2228"/>
          <w:szCs w:val="24"/>
        </w:rPr>
        <w:t>and thank for the presentation of the national report.</w:t>
      </w:r>
    </w:p>
    <w:p w14:paraId="208C05FB" w14:textId="77777777" w:rsidR="00C65E2A" w:rsidRPr="00E2663C" w:rsidRDefault="00C65E2A" w:rsidP="00C65E2A">
      <w:pPr>
        <w:shd w:val="clear" w:color="auto" w:fill="FFFFFF"/>
        <w:spacing w:after="0" w:line="240" w:lineRule="auto"/>
        <w:jc w:val="both"/>
        <w:rPr>
          <w:rFonts w:eastAsia="Times New Roman" w:cs="Arial"/>
          <w:color w:val="1D2228"/>
          <w:szCs w:val="24"/>
        </w:rPr>
      </w:pPr>
    </w:p>
    <w:p w14:paraId="36CE3298" w14:textId="77777777" w:rsidR="00C65E2A" w:rsidRPr="00E2663C" w:rsidRDefault="00C65E2A" w:rsidP="00C65E2A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color w:val="1D2228"/>
          <w:szCs w:val="24"/>
        </w:rPr>
      </w:pPr>
      <w:r w:rsidRPr="00E2663C">
        <w:rPr>
          <w:rFonts w:eastAsia="Times New Roman" w:cs="Arial"/>
          <w:bCs/>
          <w:color w:val="1D2228"/>
          <w:szCs w:val="24"/>
        </w:rPr>
        <w:t xml:space="preserve">We applaud further steps taken by the Government of </w:t>
      </w:r>
      <w:r w:rsidR="00517659">
        <w:rPr>
          <w:rFonts w:eastAsia="Times New Roman" w:cs="Arial"/>
          <w:bCs/>
          <w:color w:val="1D2228"/>
          <w:szCs w:val="24"/>
        </w:rPr>
        <w:t>Jordan</w:t>
      </w:r>
      <w:r w:rsidRPr="00E2663C">
        <w:rPr>
          <w:rFonts w:eastAsia="Times New Roman" w:cs="Arial"/>
          <w:bCs/>
          <w:color w:val="1D2228"/>
          <w:szCs w:val="24"/>
        </w:rPr>
        <w:t xml:space="preserve"> in protecting and promoting human rights </w:t>
      </w:r>
      <w:r w:rsidRPr="00E2663C">
        <w:rPr>
          <w:rFonts w:cs="Arial"/>
          <w:szCs w:val="24"/>
        </w:rPr>
        <w:t xml:space="preserve">since </w:t>
      </w:r>
      <w:r w:rsidR="00517659">
        <w:rPr>
          <w:rFonts w:cs="Arial"/>
          <w:szCs w:val="24"/>
        </w:rPr>
        <w:t>last review</w:t>
      </w:r>
      <w:r w:rsidRPr="00E2663C">
        <w:rPr>
          <w:rFonts w:cs="Arial"/>
          <w:szCs w:val="24"/>
        </w:rPr>
        <w:t xml:space="preserve">. </w:t>
      </w:r>
    </w:p>
    <w:p w14:paraId="1F77C4D7" w14:textId="77777777" w:rsidR="00C65E2A" w:rsidRPr="00E2663C" w:rsidRDefault="00C65E2A" w:rsidP="00C65E2A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color w:val="1D2228"/>
          <w:szCs w:val="24"/>
        </w:rPr>
      </w:pPr>
    </w:p>
    <w:p w14:paraId="50C73ADB" w14:textId="77777777" w:rsidR="00876480" w:rsidRDefault="00A669D3" w:rsidP="00C65E2A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color w:val="1D2228"/>
          <w:szCs w:val="24"/>
        </w:rPr>
      </w:pPr>
      <w:r>
        <w:rPr>
          <w:rFonts w:eastAsia="Times New Roman" w:cs="Arial"/>
          <w:bCs/>
          <w:color w:val="1D2228"/>
          <w:szCs w:val="24"/>
        </w:rPr>
        <w:t>We highlight the</w:t>
      </w:r>
      <w:r w:rsidR="00876480">
        <w:rPr>
          <w:rFonts w:eastAsia="Times New Roman" w:cs="Arial"/>
          <w:bCs/>
          <w:color w:val="1D2228"/>
          <w:szCs w:val="24"/>
        </w:rPr>
        <w:t xml:space="preserve"> </w:t>
      </w:r>
      <w:r w:rsidR="00C65E2A" w:rsidRPr="00E2663C">
        <w:rPr>
          <w:rFonts w:eastAsia="Times New Roman" w:cs="Arial"/>
          <w:bCs/>
          <w:color w:val="1D2228"/>
          <w:szCs w:val="24"/>
        </w:rPr>
        <w:t xml:space="preserve">measures </w:t>
      </w:r>
      <w:r w:rsidR="00876480">
        <w:rPr>
          <w:rFonts w:eastAsia="Times New Roman" w:cs="Arial"/>
          <w:bCs/>
          <w:color w:val="1D2228"/>
          <w:szCs w:val="24"/>
        </w:rPr>
        <w:t>aimed at promoting participation of young people and women in political life, increasing employment opportunities, integration of persons with disabilities, combatting human trafficking</w:t>
      </w:r>
      <w:r>
        <w:rPr>
          <w:rFonts w:eastAsia="Times New Roman" w:cs="Arial"/>
          <w:bCs/>
          <w:color w:val="1D2228"/>
          <w:szCs w:val="24"/>
        </w:rPr>
        <w:t>.</w:t>
      </w:r>
      <w:r w:rsidR="00876480">
        <w:rPr>
          <w:rFonts w:eastAsia="Times New Roman" w:cs="Arial"/>
          <w:bCs/>
          <w:color w:val="1D2228"/>
          <w:szCs w:val="24"/>
        </w:rPr>
        <w:t xml:space="preserve">  </w:t>
      </w:r>
    </w:p>
    <w:p w14:paraId="0629B9BB" w14:textId="77777777" w:rsidR="00C65E2A" w:rsidRPr="00E2663C" w:rsidRDefault="00C65E2A" w:rsidP="00C65E2A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color w:val="1D2228"/>
          <w:szCs w:val="24"/>
        </w:rPr>
      </w:pPr>
    </w:p>
    <w:p w14:paraId="09C6EA11" w14:textId="77777777" w:rsidR="00C65E2A" w:rsidRPr="00E2663C" w:rsidRDefault="00C65E2A" w:rsidP="00C65E2A">
      <w:pPr>
        <w:shd w:val="clear" w:color="auto" w:fill="FFFFFF"/>
        <w:spacing w:after="0" w:line="240" w:lineRule="auto"/>
        <w:jc w:val="both"/>
        <w:rPr>
          <w:rFonts w:eastAsia="Times New Roman" w:cs="Arial"/>
          <w:color w:val="1D2228"/>
          <w:szCs w:val="24"/>
        </w:rPr>
      </w:pPr>
      <w:r w:rsidRPr="00E2663C">
        <w:rPr>
          <w:rFonts w:eastAsia="Times New Roman" w:cs="Arial"/>
          <w:bCs/>
          <w:color w:val="1D2228"/>
          <w:szCs w:val="24"/>
        </w:rPr>
        <w:t xml:space="preserve">We recommend </w:t>
      </w:r>
      <w:r w:rsidR="00517659">
        <w:rPr>
          <w:rFonts w:eastAsia="Times New Roman" w:cs="Arial"/>
          <w:bCs/>
          <w:color w:val="1D2228"/>
          <w:szCs w:val="24"/>
        </w:rPr>
        <w:t>Jordan</w:t>
      </w:r>
      <w:r w:rsidRPr="00E2663C">
        <w:rPr>
          <w:rFonts w:eastAsia="Times New Roman" w:cs="Arial"/>
          <w:bCs/>
          <w:color w:val="1D2228"/>
          <w:szCs w:val="24"/>
        </w:rPr>
        <w:t>:</w:t>
      </w:r>
    </w:p>
    <w:p w14:paraId="2F0E4B52" w14:textId="77777777" w:rsidR="00C65E2A" w:rsidRPr="00E2663C" w:rsidRDefault="00C65E2A" w:rsidP="00C65E2A">
      <w:pPr>
        <w:shd w:val="clear" w:color="auto" w:fill="FFFFFF"/>
        <w:spacing w:after="0" w:line="240" w:lineRule="auto"/>
        <w:jc w:val="both"/>
        <w:rPr>
          <w:rFonts w:eastAsia="Times New Roman" w:cs="Arial"/>
          <w:bCs/>
          <w:color w:val="1D2228"/>
          <w:szCs w:val="24"/>
        </w:rPr>
      </w:pPr>
    </w:p>
    <w:p w14:paraId="526C44A8" w14:textId="77777777" w:rsidR="00A669D3" w:rsidRDefault="00C65E2A" w:rsidP="00C65E2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1D2228"/>
          <w:sz w:val="24"/>
          <w:szCs w:val="24"/>
        </w:rPr>
      </w:pPr>
      <w:r w:rsidRPr="00E2663C">
        <w:rPr>
          <w:rFonts w:ascii="Arial" w:eastAsia="Times New Roman" w:hAnsi="Arial" w:cs="Arial"/>
          <w:bCs/>
          <w:color w:val="1D2228"/>
          <w:sz w:val="24"/>
          <w:szCs w:val="24"/>
        </w:rPr>
        <w:t xml:space="preserve">Continue </w:t>
      </w:r>
      <w:r w:rsidR="00A669D3">
        <w:rPr>
          <w:rFonts w:ascii="Arial" w:eastAsia="Times New Roman" w:hAnsi="Arial" w:cs="Arial"/>
          <w:bCs/>
          <w:color w:val="1D2228"/>
          <w:sz w:val="24"/>
          <w:szCs w:val="24"/>
        </w:rPr>
        <w:t xml:space="preserve">efforts </w:t>
      </w:r>
      <w:r w:rsidR="00EB10E9">
        <w:rPr>
          <w:rFonts w:ascii="Arial" w:eastAsia="Times New Roman" w:hAnsi="Arial" w:cs="Arial"/>
          <w:bCs/>
          <w:color w:val="1D2228"/>
          <w:sz w:val="24"/>
          <w:szCs w:val="24"/>
        </w:rPr>
        <w:t>aimed at empowerment of women and youth;</w:t>
      </w:r>
    </w:p>
    <w:p w14:paraId="1E92BFE5" w14:textId="77777777" w:rsidR="00EB10E9" w:rsidRDefault="00EB10E9" w:rsidP="00EB10E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1D2228"/>
          <w:sz w:val="24"/>
          <w:szCs w:val="24"/>
        </w:rPr>
      </w:pPr>
      <w:r>
        <w:rPr>
          <w:rFonts w:ascii="Arial" w:eastAsia="Times New Roman" w:hAnsi="Arial" w:cs="Arial"/>
          <w:bCs/>
          <w:color w:val="1D2228"/>
          <w:sz w:val="24"/>
          <w:szCs w:val="24"/>
        </w:rPr>
        <w:t>Take steps with a view to raising awareness of the importance of the child’s physical, psychological and social health;</w:t>
      </w:r>
    </w:p>
    <w:p w14:paraId="7ED86604" w14:textId="77777777" w:rsidR="00A669D3" w:rsidRDefault="002F1F7C" w:rsidP="00C65E2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1D2228"/>
          <w:sz w:val="24"/>
          <w:szCs w:val="24"/>
        </w:rPr>
      </w:pPr>
      <w:r>
        <w:rPr>
          <w:rFonts w:ascii="Arial" w:eastAsia="Times New Roman" w:hAnsi="Arial" w:cs="Arial"/>
          <w:bCs/>
          <w:color w:val="1D2228"/>
          <w:sz w:val="24"/>
          <w:szCs w:val="24"/>
        </w:rPr>
        <w:t>Continue measures aimed at ensuring inclusive and equitable quality education.</w:t>
      </w:r>
    </w:p>
    <w:p w14:paraId="4ECE9FA3" w14:textId="77777777" w:rsidR="00C65E2A" w:rsidRPr="002F1F7C" w:rsidRDefault="00C65E2A" w:rsidP="002F1F7C">
      <w:p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bCs/>
          <w:color w:val="1D2228"/>
          <w:szCs w:val="24"/>
        </w:rPr>
      </w:pPr>
    </w:p>
    <w:p w14:paraId="67CF178A" w14:textId="77777777" w:rsidR="00C65E2A" w:rsidRPr="00E2663C" w:rsidRDefault="00C65E2A" w:rsidP="00C65E2A">
      <w:pPr>
        <w:shd w:val="clear" w:color="auto" w:fill="FFFFFF"/>
        <w:spacing w:after="0" w:line="240" w:lineRule="auto"/>
        <w:jc w:val="both"/>
        <w:rPr>
          <w:rFonts w:eastAsia="Times New Roman" w:cs="Arial"/>
          <w:color w:val="1D2228"/>
          <w:szCs w:val="24"/>
        </w:rPr>
      </w:pPr>
      <w:r w:rsidRPr="00E2663C">
        <w:rPr>
          <w:rFonts w:eastAsia="Times New Roman" w:cs="Arial"/>
          <w:color w:val="1D2228"/>
          <w:szCs w:val="24"/>
        </w:rPr>
        <w:t xml:space="preserve">In conclusion, Azerbaijan wishes </w:t>
      </w:r>
      <w:r w:rsidR="002F1F7C">
        <w:rPr>
          <w:rFonts w:eastAsia="Times New Roman" w:cs="Arial"/>
          <w:color w:val="1D2228"/>
          <w:szCs w:val="24"/>
        </w:rPr>
        <w:t>Jordan</w:t>
      </w:r>
      <w:r w:rsidRPr="00E2663C">
        <w:rPr>
          <w:rFonts w:eastAsia="Times New Roman" w:cs="Arial"/>
          <w:color w:val="1D2228"/>
          <w:szCs w:val="24"/>
        </w:rPr>
        <w:t xml:space="preserve"> a very successful review.</w:t>
      </w:r>
    </w:p>
    <w:p w14:paraId="0EC6F57C" w14:textId="77777777" w:rsidR="00C65E2A" w:rsidRPr="00E2663C" w:rsidRDefault="00C65E2A" w:rsidP="00C65E2A">
      <w:pPr>
        <w:shd w:val="clear" w:color="auto" w:fill="FFFFFF"/>
        <w:spacing w:after="0" w:line="240" w:lineRule="auto"/>
        <w:jc w:val="both"/>
        <w:rPr>
          <w:rFonts w:eastAsia="Times New Roman" w:cs="Arial"/>
          <w:color w:val="1D2228"/>
          <w:szCs w:val="24"/>
        </w:rPr>
      </w:pPr>
    </w:p>
    <w:p w14:paraId="01C43C31" w14:textId="77777777" w:rsidR="00C65E2A" w:rsidRPr="00E2663C" w:rsidRDefault="00C65E2A" w:rsidP="00C65E2A">
      <w:pPr>
        <w:shd w:val="clear" w:color="auto" w:fill="FFFFFF"/>
        <w:spacing w:after="0" w:line="240" w:lineRule="auto"/>
        <w:jc w:val="both"/>
        <w:rPr>
          <w:rFonts w:eastAsia="Times New Roman" w:cs="Arial"/>
          <w:color w:val="1D2228"/>
          <w:szCs w:val="24"/>
        </w:rPr>
      </w:pPr>
      <w:r w:rsidRPr="00E2663C">
        <w:rPr>
          <w:rFonts w:eastAsia="Times New Roman" w:cs="Arial"/>
          <w:color w:val="1D2228"/>
          <w:szCs w:val="24"/>
        </w:rPr>
        <w:t>Thank you.</w:t>
      </w:r>
    </w:p>
    <w:p w14:paraId="6045C25F" w14:textId="77777777" w:rsidR="00EE0539" w:rsidRPr="00425E85" w:rsidRDefault="00EE0539" w:rsidP="002542B6">
      <w:pPr>
        <w:spacing w:after="0"/>
        <w:jc w:val="both"/>
      </w:pPr>
    </w:p>
    <w:sectPr w:rsidR="00EE0539" w:rsidRPr="00425E85" w:rsidSect="00CB72B7">
      <w:pgSz w:w="11907" w:h="16840" w:code="9"/>
      <w:pgMar w:top="1134" w:right="1134" w:bottom="1134" w:left="1134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95368"/>
    <w:multiLevelType w:val="hybridMultilevel"/>
    <w:tmpl w:val="4C246A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B4EBF"/>
    <w:multiLevelType w:val="hybridMultilevel"/>
    <w:tmpl w:val="063EE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594857">
    <w:abstractNumId w:val="1"/>
  </w:num>
  <w:num w:numId="2" w16cid:durableId="130411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CE"/>
    <w:rsid w:val="00003565"/>
    <w:rsid w:val="0001430F"/>
    <w:rsid w:val="00026C84"/>
    <w:rsid w:val="00042E1B"/>
    <w:rsid w:val="00046219"/>
    <w:rsid w:val="00093503"/>
    <w:rsid w:val="000B004D"/>
    <w:rsid w:val="000D424C"/>
    <w:rsid w:val="00107DEC"/>
    <w:rsid w:val="00127051"/>
    <w:rsid w:val="0013700C"/>
    <w:rsid w:val="00146157"/>
    <w:rsid w:val="00163754"/>
    <w:rsid w:val="00172F1B"/>
    <w:rsid w:val="001963AD"/>
    <w:rsid w:val="001A14D3"/>
    <w:rsid w:val="002319F5"/>
    <w:rsid w:val="002542B6"/>
    <w:rsid w:val="002A4468"/>
    <w:rsid w:val="002D52A5"/>
    <w:rsid w:val="002F1F7C"/>
    <w:rsid w:val="00303C0E"/>
    <w:rsid w:val="0031654A"/>
    <w:rsid w:val="00340285"/>
    <w:rsid w:val="003611DD"/>
    <w:rsid w:val="00381D08"/>
    <w:rsid w:val="003A6B4F"/>
    <w:rsid w:val="004019D2"/>
    <w:rsid w:val="00415132"/>
    <w:rsid w:val="00425E85"/>
    <w:rsid w:val="004B0BE6"/>
    <w:rsid w:val="00517659"/>
    <w:rsid w:val="005636CC"/>
    <w:rsid w:val="005B74BE"/>
    <w:rsid w:val="005F5519"/>
    <w:rsid w:val="00600429"/>
    <w:rsid w:val="00602041"/>
    <w:rsid w:val="00695BB0"/>
    <w:rsid w:val="00730B89"/>
    <w:rsid w:val="00764F7B"/>
    <w:rsid w:val="00766768"/>
    <w:rsid w:val="00796F7E"/>
    <w:rsid w:val="007E28C0"/>
    <w:rsid w:val="00834ED8"/>
    <w:rsid w:val="00851974"/>
    <w:rsid w:val="00876480"/>
    <w:rsid w:val="008B50AC"/>
    <w:rsid w:val="008C0D2E"/>
    <w:rsid w:val="008C6ACE"/>
    <w:rsid w:val="008E489E"/>
    <w:rsid w:val="00A339E6"/>
    <w:rsid w:val="00A6234F"/>
    <w:rsid w:val="00A64B5B"/>
    <w:rsid w:val="00A669D3"/>
    <w:rsid w:val="00B158B6"/>
    <w:rsid w:val="00B16F35"/>
    <w:rsid w:val="00B175FF"/>
    <w:rsid w:val="00B747E0"/>
    <w:rsid w:val="00B8621E"/>
    <w:rsid w:val="00BB054F"/>
    <w:rsid w:val="00BE05FD"/>
    <w:rsid w:val="00C65E2A"/>
    <w:rsid w:val="00C7682C"/>
    <w:rsid w:val="00CA2F1E"/>
    <w:rsid w:val="00CB72B7"/>
    <w:rsid w:val="00CC4248"/>
    <w:rsid w:val="00CF59FB"/>
    <w:rsid w:val="00D351B0"/>
    <w:rsid w:val="00D600FB"/>
    <w:rsid w:val="00DD08EB"/>
    <w:rsid w:val="00DE6204"/>
    <w:rsid w:val="00E66CFD"/>
    <w:rsid w:val="00E9715D"/>
    <w:rsid w:val="00EB10E9"/>
    <w:rsid w:val="00EE0539"/>
    <w:rsid w:val="00F10D3A"/>
    <w:rsid w:val="00F261CF"/>
    <w:rsid w:val="00F90CFC"/>
    <w:rsid w:val="00FC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12FB"/>
  <w15:docId w15:val="{29B66EB8-E235-4616-A3B1-AD3E5BB0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F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5E2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2892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569F7F8-5143-4400-AB5C-FCEEB35310C4}"/>
</file>

<file path=customXml/itemProps2.xml><?xml version="1.0" encoding="utf-8"?>
<ds:datastoreItem xmlns:ds="http://schemas.openxmlformats.org/officeDocument/2006/customXml" ds:itemID="{CB63C3A2-BEB2-4AA8-9CE9-0CF26474F77A}"/>
</file>

<file path=customXml/itemProps3.xml><?xml version="1.0" encoding="utf-8"?>
<ds:datastoreItem xmlns:ds="http://schemas.openxmlformats.org/officeDocument/2006/customXml" ds:itemID="{7CEA8519-C633-42AC-8482-9CB75770E4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Marziyya Vekilova-Mardaliyeva</dc:creator>
  <cp:lastModifiedBy>g a</cp:lastModifiedBy>
  <cp:revision>2</cp:revision>
  <cp:lastPrinted>2022-09-27T13:27:00Z</cp:lastPrinted>
  <dcterms:created xsi:type="dcterms:W3CDTF">2024-01-25T12:24:00Z</dcterms:created>
  <dcterms:modified xsi:type="dcterms:W3CDTF">2024-01-25T12:24:00Z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