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 w14:paraId="689EE503" w14:textId="77777777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14:paraId="65547CCD" w14:textId="77777777" w:rsidR="0029166A" w:rsidRPr="00AE3AA0" w:rsidRDefault="0029166A" w:rsidP="00184EDA">
            <w:pPr>
              <w:spacing w:after="0" w:line="240" w:lineRule="auto"/>
              <w:rPr>
                <w:rFonts w:ascii="Times New Roman" w:eastAsiaTheme="minorEastAsia" w:hAnsi="Times New Roman"/>
                <w:noProof/>
                <w:sz w:val="20"/>
                <w:szCs w:val="20"/>
                <w:lang w:val="en-US" w:eastAsia="ja-JP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14:paraId="7544B9F5" w14:textId="77777777"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535990" w14:paraId="1B3805C0" w14:textId="77777777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14:paraId="32C48B6B" w14:textId="77777777" w:rsidR="0029166A" w:rsidRPr="000301ED" w:rsidRDefault="00567EF7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val="en-GB" w:eastAsia="ja-JP"/>
              </w:rPr>
              <w:drawing>
                <wp:anchor distT="0" distB="0" distL="114300" distR="114300" simplePos="0" relativeHeight="251657728" behindDoc="0" locked="0" layoutInCell="1" allowOverlap="1" wp14:anchorId="016793CF" wp14:editId="7D9E1123">
                  <wp:simplePos x="0" y="0"/>
                  <wp:positionH relativeFrom="margin">
                    <wp:posOffset>153670</wp:posOffset>
                  </wp:positionH>
                  <wp:positionV relativeFrom="margin">
                    <wp:posOffset>111760</wp:posOffset>
                  </wp:positionV>
                  <wp:extent cx="738505" cy="647700"/>
                  <wp:effectExtent l="0" t="0" r="0" b="0"/>
                  <wp:wrapSquare wrapText="bothSides"/>
                  <wp:docPr id="4" name="Picture 1" descr="UN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14:paraId="39254DDB" w14:textId="77777777"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14:paraId="6728970F" w14:textId="77777777"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535990" w14:paraId="331AE777" w14:textId="77777777">
        <w:trPr>
          <w:gridAfter w:val="2"/>
          <w:wAfter w:w="113" w:type="dxa"/>
        </w:trPr>
        <w:tc>
          <w:tcPr>
            <w:tcW w:w="2420" w:type="dxa"/>
          </w:tcPr>
          <w:p w14:paraId="4F414E6C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14:paraId="176A5D81" w14:textId="302D1AF7" w:rsidR="0029166A" w:rsidRPr="00C9180C" w:rsidRDefault="002461AC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Fort</w:t>
            </w:r>
            <w:r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>y-</w:t>
            </w:r>
            <w:r w:rsidR="00624D4F"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>f</w:t>
            </w:r>
            <w:r w:rsidR="00113A74"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>ifth</w:t>
            </w:r>
            <w:r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13A74">
              <w:rPr>
                <w:rFonts w:ascii="Times New Roman" w:hAnsi="Times New Roman"/>
                <w:sz w:val="24"/>
                <w:szCs w:val="24"/>
                <w:lang w:val="en-US"/>
              </w:rPr>
              <w:t>22 January–2 February 2024</w:t>
            </w:r>
          </w:p>
          <w:p w14:paraId="6691D04A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2F08A18" w14:textId="77777777"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14:paraId="60EE5AB6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535990" w14:paraId="666D8940" w14:textId="77777777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14:paraId="2A2E8790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14:paraId="56137627" w14:textId="444B827E"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2461AC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14:paraId="43A8A403" w14:textId="37C63814" w:rsidR="0029166A" w:rsidRPr="00687BA8" w:rsidRDefault="006E56B7" w:rsidP="000A0421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Monday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>,</w:t>
            </w:r>
            <w:r w:rsidR="00186012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113A74">
              <w:rPr>
                <w:rFonts w:ascii="Times New Roman" w:hAnsi="Times New Roman"/>
                <w:b/>
                <w:color w:val="FFFFFF"/>
                <w:lang w:val="en-US"/>
              </w:rPr>
              <w:t>29 January 2024</w:t>
            </w:r>
          </w:p>
        </w:tc>
        <w:tc>
          <w:tcPr>
            <w:tcW w:w="1481" w:type="dxa"/>
            <w:shd w:val="clear" w:color="auto" w:fill="0958A7"/>
          </w:tcPr>
          <w:p w14:paraId="37A8EBDF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 w14:paraId="302E86E1" w14:textId="77777777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14:paraId="133741C8" w14:textId="77777777"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14:paraId="49E34DDA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535990" w14:paraId="23A569F7" w14:textId="77777777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03F921AF" w14:textId="4E33951A" w:rsidR="0029166A" w:rsidRPr="00687BA8" w:rsidRDefault="00113A74" w:rsidP="00D9194A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09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  <w:r w:rsidR="008A67F3">
              <w:rPr>
                <w:rFonts w:ascii="Times New Roman" w:hAnsi="Times New Roman"/>
                <w:b/>
                <w:lang w:val="en-US"/>
              </w:rPr>
              <w:t>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6E56B7">
              <w:rPr>
                <w:rFonts w:ascii="Times New Roman" w:hAnsi="Times New Roman"/>
                <w:b/>
                <w:lang w:val="en-US"/>
              </w:rPr>
              <w:t>11</w:t>
            </w:r>
            <w:r w:rsidR="006E56B7" w:rsidRPr="006E56B7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6E56B7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078DF60B" w14:textId="77777777"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6C24B1B3" w14:textId="01DB7363"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113A74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Monaco</w:t>
            </w:r>
          </w:p>
          <w:p w14:paraId="56C21896" w14:textId="2AADE030" w:rsidR="00874E14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AB53A4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113A74">
              <w:rPr>
                <w:rFonts w:ascii="Times New Roman" w:hAnsi="Times New Roman"/>
                <w:spacing w:val="-4"/>
                <w:lang w:val="en-US"/>
              </w:rPr>
              <w:t>Monaco</w:t>
            </w:r>
            <w:r w:rsidR="004E2F9A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7F6FCA" w:rsidRPr="007F6FCA">
              <w:rPr>
                <w:rFonts w:ascii="Times New Roman" w:hAnsi="Times New Roman"/>
                <w:spacing w:val="-4"/>
                <w:lang w:val="en-US"/>
              </w:rPr>
              <w:t>in accordance with paragraph 15 (a) of the annex to HRC resolution 5/1 and paragraph 5 of the annex to HRC resolution 16/21</w:t>
            </w:r>
            <w:r w:rsidR="007F6FCA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8249D2" w:rsidRPr="00113A7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113A7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113A74" w:rsidRPr="00113A7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141196" w:rsidRPr="00113A7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13A74" w:rsidRPr="00113A7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MCO</w:t>
              </w:r>
              <w:r w:rsidR="008249D2" w:rsidRPr="00113A7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14:paraId="6F36165E" w14:textId="4B57C41D"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113A7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113A7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113A74" w:rsidRPr="00113A7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327371" w:rsidRPr="00113A7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13A74" w:rsidRPr="00113A7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MCO</w:t>
              </w:r>
              <w:r w:rsidR="00327371" w:rsidRPr="00113A7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14:paraId="0905193A" w14:textId="66E5F976" w:rsidR="00A253F7" w:rsidRPr="00874E14" w:rsidRDefault="008D16D9" w:rsidP="006C7469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113A7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113A7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113A74" w:rsidRPr="00113A7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327371" w:rsidRPr="00113A7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13A74" w:rsidRPr="00113A7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MCO</w:t>
              </w:r>
              <w:r w:rsidR="008A67F3" w:rsidRPr="00113A7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113A7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 w14:paraId="5FC0D128" w14:textId="77777777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14:paraId="1BDEDC6F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14:paraId="4FBB4E8A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535990" w14:paraId="67CDE63A" w14:textId="77777777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0324E13F" w14:textId="4D0DD739" w:rsidR="0029166A" w:rsidRPr="00687BA8" w:rsidRDefault="008A67F3" w:rsidP="00D9194A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6E56B7">
              <w:rPr>
                <w:rFonts w:ascii="Times New Roman" w:hAnsi="Times New Roman"/>
                <w:b/>
                <w:lang w:val="en-US"/>
              </w:rPr>
              <w:t>12</w:t>
            </w:r>
            <w:r w:rsidR="006E56B7" w:rsidRPr="006E56B7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6E56B7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38E1EF13" w14:textId="77777777"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4E9D86CB" w14:textId="6CC4A0C8" w:rsidR="00327371" w:rsidRDefault="00141196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113A74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Belize</w:t>
            </w:r>
          </w:p>
          <w:p w14:paraId="0C48F0E4" w14:textId="2FD6252F"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1316DA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113A74">
              <w:rPr>
                <w:rFonts w:ascii="Times New Roman" w:hAnsi="Times New Roman"/>
                <w:spacing w:val="-4"/>
                <w:lang w:val="en-US"/>
              </w:rPr>
              <w:t>Belize</w:t>
            </w:r>
            <w:r w:rsidR="007F6FCA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7F6FCA" w:rsidRPr="007F6FCA">
              <w:rPr>
                <w:rFonts w:ascii="Times New Roman" w:hAnsi="Times New Roman"/>
                <w:spacing w:val="-4"/>
                <w:lang w:val="en-US"/>
              </w:rPr>
              <w:t>in accordance with paragraph 15 (a)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113A7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113A7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113A74" w:rsidRPr="00113A7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7B23E1" w:rsidRPr="00113A7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13A74" w:rsidRPr="00113A7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BLZ</w:t>
              </w:r>
              <w:r w:rsidR="00C9180C" w:rsidRPr="00113A7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113A7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1</w:t>
              </w:r>
            </w:hyperlink>
          </w:p>
          <w:p w14:paraId="654E17D1" w14:textId="34F479EF"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113A7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113A7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113A74" w:rsidRPr="00113A7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327371" w:rsidRPr="00113A7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13A74" w:rsidRPr="00113A7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BLZ</w:t>
              </w:r>
              <w:r w:rsidR="00327371" w:rsidRPr="00113A7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14:paraId="7FF4A794" w14:textId="7FB6F3C6" w:rsidR="00327371" w:rsidRPr="00807C38" w:rsidRDefault="008D16D9" w:rsidP="006C7469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4" w:history="1">
              <w:r w:rsidR="00327371" w:rsidRPr="00113A7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113A7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113A74" w:rsidRPr="00113A7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327371" w:rsidRPr="00113A7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13A74" w:rsidRPr="00113A7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BLZ</w:t>
              </w:r>
              <w:r w:rsidR="00327371" w:rsidRPr="00113A7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</w:p>
        </w:tc>
      </w:tr>
    </w:tbl>
    <w:p w14:paraId="61063CE0" w14:textId="77777777"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14:paraId="475A363D" w14:textId="35C80680" w:rsidR="00EB45A1" w:rsidRDefault="00624D4F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085238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All speakers scheduled to take the floor should </w:t>
      </w:r>
      <w:r w:rsidRPr="00085238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upload the written version of their oral statements through the online system for inscription on the lists of speakers (</w:t>
      </w:r>
      <w:hyperlink r:id="rId15" w:history="1">
        <w:r w:rsidRPr="00085238">
          <w:rPr>
            <w:rStyle w:val="Hyperlink"/>
            <w:rFonts w:ascii="Times New Roman" w:hAnsi="Times New Roman"/>
            <w:bCs/>
            <w:i/>
            <w:iCs/>
            <w:sz w:val="20"/>
            <w:szCs w:val="20"/>
            <w:lang w:val="en-GB"/>
          </w:rPr>
          <w:t>User Login (ohchr.org)</w:t>
        </w:r>
      </w:hyperlink>
      <w:r w:rsidRPr="00085238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) before the opening of the review.</w:t>
      </w:r>
    </w:p>
    <w:p w14:paraId="6ADFAC55" w14:textId="0EFF2837" w:rsidR="002D289D" w:rsidRPr="002D289D" w:rsidRDefault="00624D4F" w:rsidP="002D289D">
      <w:pPr>
        <w:numPr>
          <w:ilvl w:val="0"/>
          <w:numId w:val="36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2D289D">
        <w:rPr>
          <w:rFonts w:ascii="Times New Roman" w:hAnsi="Times New Roman"/>
          <w:sz w:val="20"/>
          <w:szCs w:val="20"/>
          <w:lang w:val="en-US"/>
        </w:rPr>
        <w:t>The full text of statements is available</w:t>
      </w:r>
      <w:r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2D289D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6" w:history="1">
        <w:r w:rsidRPr="00113A74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14:paraId="21E3217B" w14:textId="50883AC3" w:rsidR="00533384" w:rsidRPr="0001443B" w:rsidRDefault="00624D4F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AD0A45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Conference/meeting participants, once their badges are activated, should enter the Palais des Nations through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“Peace Gate bis” (</w:t>
      </w:r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Avenue de la </w:t>
      </w:r>
      <w:proofErr w:type="spellStart"/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1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4, </w:t>
      </w:r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1211 Genève 10) from 8.00 a.m. to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5.00</w:t>
      </w:r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p.m.</w:t>
      </w:r>
      <w:r w:rsidRPr="00EE76C5">
        <w:rPr>
          <w:lang w:val="en-GB"/>
        </w:rPr>
        <w:t xml:space="preserve"> </w:t>
      </w:r>
      <w:proofErr w:type="spellStart"/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>Pregny</w:t>
      </w:r>
      <w:proofErr w:type="spellEnd"/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Gate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remains a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>ccessibl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e 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to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l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ong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t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erm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b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adge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h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>olders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only, from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7 a.m. – 6 p.m.</w:t>
      </w:r>
    </w:p>
    <w:p w14:paraId="2188350A" w14:textId="6BCC8287"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</w:t>
      </w:r>
      <w:r w:rsidR="007F6FCA">
        <w:rPr>
          <w:rFonts w:ascii="Times New Roman" w:hAnsi="Times New Roman"/>
          <w:b/>
          <w:sz w:val="20"/>
          <w:szCs w:val="20"/>
          <w:lang w:val="en-GB"/>
        </w:rPr>
        <w:t>the</w:t>
      </w:r>
      <w:r w:rsidR="00535990">
        <w:rPr>
          <w:rFonts w:ascii="Times New Roman" w:hAnsi="Times New Roman"/>
          <w:b/>
          <w:sz w:val="20"/>
          <w:szCs w:val="20"/>
          <w:lang w:val="en-GB"/>
        </w:rPr>
        <w:t xml:space="preserve"> room XX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>.</w:t>
      </w:r>
    </w:p>
    <w:sectPr w:rsidR="0001443B" w:rsidRPr="0001443B" w:rsidSect="00FD2BD1">
      <w:headerReference w:type="even" r:id="rId17"/>
      <w:headerReference w:type="default" r:id="rId18"/>
      <w:footerReference w:type="default" r:id="rId19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B72E3" w14:textId="77777777" w:rsidR="00FB120D" w:rsidRDefault="00FB120D" w:rsidP="00A3692F">
      <w:pPr>
        <w:spacing w:after="0" w:line="240" w:lineRule="auto"/>
      </w:pPr>
      <w:r>
        <w:separator/>
      </w:r>
    </w:p>
  </w:endnote>
  <w:endnote w:type="continuationSeparator" w:id="0">
    <w:p w14:paraId="671E5C2F" w14:textId="77777777" w:rsidR="00FB120D" w:rsidRDefault="00FB120D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6B82" w14:textId="77777777"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14:paraId="6FE24B71" w14:textId="77777777"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9492E" w14:textId="77777777" w:rsidR="00FB120D" w:rsidRDefault="00FB120D" w:rsidP="00A3692F">
      <w:pPr>
        <w:spacing w:after="0" w:line="240" w:lineRule="auto"/>
      </w:pPr>
      <w:r>
        <w:separator/>
      </w:r>
    </w:p>
  </w:footnote>
  <w:footnote w:type="continuationSeparator" w:id="0">
    <w:p w14:paraId="4B289FE1" w14:textId="77777777" w:rsidR="00FB120D" w:rsidRDefault="00FB120D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23"/>
      <w:gridCol w:w="3023"/>
      <w:gridCol w:w="3024"/>
    </w:tblGrid>
    <w:tr w:rsidR="007D17A0" w:rsidRPr="00F47269" w14:paraId="05BD97FA" w14:textId="77777777" w:rsidTr="00F47269">
      <w:tc>
        <w:tcPr>
          <w:tcW w:w="3095" w:type="dxa"/>
          <w:shd w:val="clear" w:color="auto" w:fill="auto"/>
        </w:tcPr>
        <w:p w14:paraId="052E9615" w14:textId="77777777"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5" w:type="dxa"/>
          <w:shd w:val="clear" w:color="auto" w:fill="auto"/>
        </w:tcPr>
        <w:p w14:paraId="67404977" w14:textId="77777777"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14:paraId="284F5005" w14:textId="77777777"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</w:p>
      </w:tc>
    </w:tr>
  </w:tbl>
  <w:p w14:paraId="557C0239" w14:textId="77777777"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 w14:paraId="6257F533" w14:textId="77777777">
      <w:trPr>
        <w:trHeight w:val="720"/>
      </w:trPr>
      <w:tc>
        <w:tcPr>
          <w:tcW w:w="2220" w:type="dxa"/>
        </w:tcPr>
        <w:p w14:paraId="4A8ADC07" w14:textId="77777777"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14:paraId="4C27DDC5" w14:textId="77777777"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14:paraId="3073B79E" w14:textId="77777777"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14:paraId="63668655" w14:textId="77777777"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4382868">
    <w:abstractNumId w:val="33"/>
  </w:num>
  <w:num w:numId="2" w16cid:durableId="1692533517">
    <w:abstractNumId w:val="26"/>
  </w:num>
  <w:num w:numId="3" w16cid:durableId="549268407">
    <w:abstractNumId w:val="16"/>
  </w:num>
  <w:num w:numId="4" w16cid:durableId="1650019916">
    <w:abstractNumId w:val="22"/>
  </w:num>
  <w:num w:numId="5" w16cid:durableId="1994487461">
    <w:abstractNumId w:val="28"/>
  </w:num>
  <w:num w:numId="6" w16cid:durableId="1059791861">
    <w:abstractNumId w:val="18"/>
  </w:num>
  <w:num w:numId="7" w16cid:durableId="417364685">
    <w:abstractNumId w:val="1"/>
  </w:num>
  <w:num w:numId="8" w16cid:durableId="2004626840">
    <w:abstractNumId w:val="0"/>
  </w:num>
  <w:num w:numId="9" w16cid:durableId="80881582">
    <w:abstractNumId w:val="15"/>
  </w:num>
  <w:num w:numId="10" w16cid:durableId="77602745">
    <w:abstractNumId w:val="21"/>
  </w:num>
  <w:num w:numId="11" w16cid:durableId="940795411">
    <w:abstractNumId w:val="2"/>
  </w:num>
  <w:num w:numId="12" w16cid:durableId="1094478574">
    <w:abstractNumId w:val="3"/>
  </w:num>
  <w:num w:numId="13" w16cid:durableId="442310099">
    <w:abstractNumId w:val="25"/>
  </w:num>
  <w:num w:numId="14" w16cid:durableId="864052829">
    <w:abstractNumId w:val="24"/>
  </w:num>
  <w:num w:numId="15" w16cid:durableId="1890678558">
    <w:abstractNumId w:val="17"/>
  </w:num>
  <w:num w:numId="16" w16cid:durableId="905914531">
    <w:abstractNumId w:val="14"/>
  </w:num>
  <w:num w:numId="17" w16cid:durableId="1640529573">
    <w:abstractNumId w:val="29"/>
  </w:num>
  <w:num w:numId="18" w16cid:durableId="1843932960">
    <w:abstractNumId w:val="27"/>
  </w:num>
  <w:num w:numId="19" w16cid:durableId="71584058">
    <w:abstractNumId w:val="20"/>
  </w:num>
  <w:num w:numId="20" w16cid:durableId="462885902">
    <w:abstractNumId w:val="32"/>
  </w:num>
  <w:num w:numId="21" w16cid:durableId="1693797645">
    <w:abstractNumId w:val="23"/>
  </w:num>
  <w:num w:numId="22" w16cid:durableId="1252662920">
    <w:abstractNumId w:val="13"/>
  </w:num>
  <w:num w:numId="23" w16cid:durableId="646476060">
    <w:abstractNumId w:val="11"/>
  </w:num>
  <w:num w:numId="24" w16cid:durableId="121536294">
    <w:abstractNumId w:val="10"/>
  </w:num>
  <w:num w:numId="25" w16cid:durableId="1031146933">
    <w:abstractNumId w:val="9"/>
  </w:num>
  <w:num w:numId="26" w16cid:durableId="1243837513">
    <w:abstractNumId w:val="8"/>
  </w:num>
  <w:num w:numId="27" w16cid:durableId="17196724">
    <w:abstractNumId w:val="12"/>
  </w:num>
  <w:num w:numId="28" w16cid:durableId="1616671847">
    <w:abstractNumId w:val="7"/>
  </w:num>
  <w:num w:numId="29" w16cid:durableId="289557504">
    <w:abstractNumId w:val="6"/>
  </w:num>
  <w:num w:numId="30" w16cid:durableId="1283419166">
    <w:abstractNumId w:val="5"/>
  </w:num>
  <w:num w:numId="31" w16cid:durableId="776368052">
    <w:abstractNumId w:val="4"/>
  </w:num>
  <w:num w:numId="32" w16cid:durableId="126558592">
    <w:abstractNumId w:val="31"/>
  </w:num>
  <w:num w:numId="33" w16cid:durableId="330909508">
    <w:abstractNumId w:val="19"/>
  </w:num>
  <w:num w:numId="34" w16cid:durableId="960182776">
    <w:abstractNumId w:val="32"/>
  </w:num>
  <w:num w:numId="35" w16cid:durableId="1928880843">
    <w:abstractNumId w:val="30"/>
  </w:num>
  <w:num w:numId="36" w16cid:durableId="49522232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0421"/>
    <w:rsid w:val="000A14B5"/>
    <w:rsid w:val="000C5A27"/>
    <w:rsid w:val="000C6A59"/>
    <w:rsid w:val="000D39B4"/>
    <w:rsid w:val="000D435D"/>
    <w:rsid w:val="000E01E5"/>
    <w:rsid w:val="000E1AD3"/>
    <w:rsid w:val="000E6494"/>
    <w:rsid w:val="00100961"/>
    <w:rsid w:val="001063A9"/>
    <w:rsid w:val="00111C6A"/>
    <w:rsid w:val="00113A74"/>
    <w:rsid w:val="001269DB"/>
    <w:rsid w:val="00127F29"/>
    <w:rsid w:val="001316DA"/>
    <w:rsid w:val="001339FA"/>
    <w:rsid w:val="00141196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A18"/>
    <w:rsid w:val="00184EDA"/>
    <w:rsid w:val="00185534"/>
    <w:rsid w:val="00186012"/>
    <w:rsid w:val="00186EF8"/>
    <w:rsid w:val="00192FED"/>
    <w:rsid w:val="001A1089"/>
    <w:rsid w:val="001A34D1"/>
    <w:rsid w:val="001C3FDC"/>
    <w:rsid w:val="001C426F"/>
    <w:rsid w:val="001C683B"/>
    <w:rsid w:val="001D6AC4"/>
    <w:rsid w:val="001F7752"/>
    <w:rsid w:val="00215A70"/>
    <w:rsid w:val="00221E17"/>
    <w:rsid w:val="00241A6A"/>
    <w:rsid w:val="00245B39"/>
    <w:rsid w:val="002461AC"/>
    <w:rsid w:val="00250EC1"/>
    <w:rsid w:val="00254A3B"/>
    <w:rsid w:val="002554B8"/>
    <w:rsid w:val="0026468F"/>
    <w:rsid w:val="00270444"/>
    <w:rsid w:val="00276180"/>
    <w:rsid w:val="0027633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289D"/>
    <w:rsid w:val="002D37D6"/>
    <w:rsid w:val="002E5830"/>
    <w:rsid w:val="002F287E"/>
    <w:rsid w:val="00301C86"/>
    <w:rsid w:val="0030451D"/>
    <w:rsid w:val="003109D7"/>
    <w:rsid w:val="00316DB4"/>
    <w:rsid w:val="00327371"/>
    <w:rsid w:val="0033311B"/>
    <w:rsid w:val="0033795A"/>
    <w:rsid w:val="00340881"/>
    <w:rsid w:val="00352270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0F16"/>
    <w:rsid w:val="003A6E0A"/>
    <w:rsid w:val="003B4131"/>
    <w:rsid w:val="003B55F6"/>
    <w:rsid w:val="003C4B9B"/>
    <w:rsid w:val="003D6274"/>
    <w:rsid w:val="003D64F2"/>
    <w:rsid w:val="003E02E7"/>
    <w:rsid w:val="003E0870"/>
    <w:rsid w:val="003E09D7"/>
    <w:rsid w:val="003F02E3"/>
    <w:rsid w:val="003F4610"/>
    <w:rsid w:val="003F4740"/>
    <w:rsid w:val="003F6AD4"/>
    <w:rsid w:val="00400622"/>
    <w:rsid w:val="0040491D"/>
    <w:rsid w:val="004253CB"/>
    <w:rsid w:val="00426DA4"/>
    <w:rsid w:val="00430976"/>
    <w:rsid w:val="004312A7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81C4B"/>
    <w:rsid w:val="0048486D"/>
    <w:rsid w:val="004951CE"/>
    <w:rsid w:val="004A0F93"/>
    <w:rsid w:val="004A361F"/>
    <w:rsid w:val="004C1ED9"/>
    <w:rsid w:val="004D1575"/>
    <w:rsid w:val="004D429B"/>
    <w:rsid w:val="004E2F9A"/>
    <w:rsid w:val="004E30CE"/>
    <w:rsid w:val="004E7892"/>
    <w:rsid w:val="004F3239"/>
    <w:rsid w:val="005115D7"/>
    <w:rsid w:val="005227A4"/>
    <w:rsid w:val="0052335E"/>
    <w:rsid w:val="00526B80"/>
    <w:rsid w:val="00533384"/>
    <w:rsid w:val="00535990"/>
    <w:rsid w:val="00546D6C"/>
    <w:rsid w:val="0055655E"/>
    <w:rsid w:val="005566E7"/>
    <w:rsid w:val="00561B1B"/>
    <w:rsid w:val="00567EF7"/>
    <w:rsid w:val="00574B18"/>
    <w:rsid w:val="005860B2"/>
    <w:rsid w:val="00587BAB"/>
    <w:rsid w:val="00594432"/>
    <w:rsid w:val="005A23E7"/>
    <w:rsid w:val="005B1697"/>
    <w:rsid w:val="005B7276"/>
    <w:rsid w:val="005D15F9"/>
    <w:rsid w:val="005D3B61"/>
    <w:rsid w:val="005D7B6C"/>
    <w:rsid w:val="00601CF2"/>
    <w:rsid w:val="00601F7D"/>
    <w:rsid w:val="0062217B"/>
    <w:rsid w:val="00624D4F"/>
    <w:rsid w:val="00624E00"/>
    <w:rsid w:val="00634199"/>
    <w:rsid w:val="0065209D"/>
    <w:rsid w:val="00660824"/>
    <w:rsid w:val="00672046"/>
    <w:rsid w:val="00682CDC"/>
    <w:rsid w:val="00687BA8"/>
    <w:rsid w:val="006A023C"/>
    <w:rsid w:val="006A676A"/>
    <w:rsid w:val="006B28AB"/>
    <w:rsid w:val="006C7469"/>
    <w:rsid w:val="006D2107"/>
    <w:rsid w:val="006E0949"/>
    <w:rsid w:val="006E4AC8"/>
    <w:rsid w:val="006E56B7"/>
    <w:rsid w:val="006E755D"/>
    <w:rsid w:val="006F3727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B23E1"/>
    <w:rsid w:val="007C5637"/>
    <w:rsid w:val="007C62E8"/>
    <w:rsid w:val="007D17A0"/>
    <w:rsid w:val="007E5FB1"/>
    <w:rsid w:val="007F1E8C"/>
    <w:rsid w:val="007F3F6F"/>
    <w:rsid w:val="007F6FCA"/>
    <w:rsid w:val="0080082C"/>
    <w:rsid w:val="00803961"/>
    <w:rsid w:val="00807C38"/>
    <w:rsid w:val="0082213B"/>
    <w:rsid w:val="008249D2"/>
    <w:rsid w:val="00835F30"/>
    <w:rsid w:val="00836E44"/>
    <w:rsid w:val="0083768A"/>
    <w:rsid w:val="00840D05"/>
    <w:rsid w:val="0084615D"/>
    <w:rsid w:val="008524CA"/>
    <w:rsid w:val="008531ED"/>
    <w:rsid w:val="00874E14"/>
    <w:rsid w:val="008754CE"/>
    <w:rsid w:val="00883CF0"/>
    <w:rsid w:val="00893B28"/>
    <w:rsid w:val="008A67F3"/>
    <w:rsid w:val="008C0121"/>
    <w:rsid w:val="008D16D9"/>
    <w:rsid w:val="008D2C41"/>
    <w:rsid w:val="008D2D88"/>
    <w:rsid w:val="008E1D2A"/>
    <w:rsid w:val="008E3F72"/>
    <w:rsid w:val="008F151F"/>
    <w:rsid w:val="008F3541"/>
    <w:rsid w:val="008F71B7"/>
    <w:rsid w:val="009004A9"/>
    <w:rsid w:val="00911B4E"/>
    <w:rsid w:val="00924D0A"/>
    <w:rsid w:val="00944941"/>
    <w:rsid w:val="00952C50"/>
    <w:rsid w:val="00954D60"/>
    <w:rsid w:val="00970FF9"/>
    <w:rsid w:val="009714BE"/>
    <w:rsid w:val="00997F31"/>
    <w:rsid w:val="009A0A31"/>
    <w:rsid w:val="009A49E0"/>
    <w:rsid w:val="009B77D7"/>
    <w:rsid w:val="009C5532"/>
    <w:rsid w:val="009C59D7"/>
    <w:rsid w:val="009D0198"/>
    <w:rsid w:val="009D158A"/>
    <w:rsid w:val="009D5446"/>
    <w:rsid w:val="009F2B75"/>
    <w:rsid w:val="009F4733"/>
    <w:rsid w:val="00A0057D"/>
    <w:rsid w:val="00A073CA"/>
    <w:rsid w:val="00A11C0B"/>
    <w:rsid w:val="00A157FE"/>
    <w:rsid w:val="00A161CD"/>
    <w:rsid w:val="00A16CA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AE3AA0"/>
    <w:rsid w:val="00B01C01"/>
    <w:rsid w:val="00B03994"/>
    <w:rsid w:val="00B058AD"/>
    <w:rsid w:val="00B079AF"/>
    <w:rsid w:val="00B14164"/>
    <w:rsid w:val="00B21E4D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66EA7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57269"/>
    <w:rsid w:val="00C60721"/>
    <w:rsid w:val="00C66607"/>
    <w:rsid w:val="00C85110"/>
    <w:rsid w:val="00C9180C"/>
    <w:rsid w:val="00C93710"/>
    <w:rsid w:val="00C97DAF"/>
    <w:rsid w:val="00CA3824"/>
    <w:rsid w:val="00CA56A1"/>
    <w:rsid w:val="00CB7D05"/>
    <w:rsid w:val="00CD0DFD"/>
    <w:rsid w:val="00CE30CB"/>
    <w:rsid w:val="00CF159D"/>
    <w:rsid w:val="00D002CA"/>
    <w:rsid w:val="00D04A72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194A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1483D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7269"/>
    <w:rsid w:val="00F60874"/>
    <w:rsid w:val="00F65095"/>
    <w:rsid w:val="00F739C3"/>
    <w:rsid w:val="00F81CB3"/>
    <w:rsid w:val="00F83577"/>
    <w:rsid w:val="00F8728B"/>
    <w:rsid w:val="00FB120D"/>
    <w:rsid w:val="00FB1760"/>
    <w:rsid w:val="00FC00E8"/>
    <w:rsid w:val="00FC5554"/>
    <w:rsid w:val="00FD2BD1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2CDCCD"/>
  <w15:docId w15:val="{309EF89E-1A0A-46B5-8066-089388AF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46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ohchr.org/en/hr-bodies/upr/bz-index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ohchr.org/en/hr-bodies/upr/bz-inde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uprmeetings.ohchr.org/Sessions/45/Pages/default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hchr.org/en/hr-bodies/upr/mc-index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s://events.ohchr.org/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www.ohchr.org/en/hr-bodies/upr/mc-inde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hchr.org/en/hr-bodies/upr/mc-index" TargetMode="External"/><Relationship Id="rId14" Type="http://schemas.openxmlformats.org/officeDocument/2006/relationships/hyperlink" Target="https://www.ohchr.org/en/hr-bodies/upr/bz-index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26C84B1E6DF748B12601B0CFEF7FBB" ma:contentTypeVersion="1" ma:contentTypeDescription="Create a new document." ma:contentTypeScope="" ma:versionID="aa40035459b9c0034909ec889fe686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34374A-2B98-48C7-96AC-84B02F769E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F09309-22D1-428A-831D-6E6B8FB176FD}"/>
</file>

<file path=customXml/itemProps3.xml><?xml version="1.0" encoding="utf-8"?>
<ds:datastoreItem xmlns:ds="http://schemas.openxmlformats.org/officeDocument/2006/customXml" ds:itemID="{1CC3A1F4-E423-4161-A5E2-8D5CB3FA823F}"/>
</file>

<file path=customXml/itemProps4.xml><?xml version="1.0" encoding="utf-8"?>
<ds:datastoreItem xmlns:ds="http://schemas.openxmlformats.org/officeDocument/2006/customXml" ds:itemID="{7AB23413-19BE-483B-8386-E4E926A5B9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2545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Sumiko</cp:lastModifiedBy>
  <cp:revision>3</cp:revision>
  <cp:lastPrinted>2013-01-17T10:02:00Z</cp:lastPrinted>
  <dcterms:created xsi:type="dcterms:W3CDTF">2023-11-10T16:02:00Z</dcterms:created>
  <dcterms:modified xsi:type="dcterms:W3CDTF">2024-01-26T11:12:00Z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0x010100C626C84B1E6DF748B12601B0CFEF7FBB</vt:lpwstr>
  </property>
</Properties>
</file>