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6234" w14:textId="1AD3B865" w:rsidR="17D39FBF" w:rsidRDefault="17D39FBF" w:rsidP="409BF0FD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27427365">
        <w:rPr>
          <w:rStyle w:val="normaltextrun"/>
          <w:rFonts w:ascii="Calibri" w:eastAsia="Calibri" w:hAnsi="Calibri" w:cs="Calibri"/>
          <w:b/>
          <w:bCs/>
          <w:color w:val="000000" w:themeColor="text1"/>
          <w:sz w:val="30"/>
          <w:szCs w:val="30"/>
        </w:rPr>
        <w:t>U.S. Statement at the Universal Periodic Review of Congo</w:t>
      </w:r>
      <w:r w:rsidRPr="27427365">
        <w:rPr>
          <w:rStyle w:val="eop"/>
          <w:rFonts w:ascii="Calibri" w:eastAsia="Calibri" w:hAnsi="Calibri" w:cs="Calibri"/>
          <w:color w:val="000000" w:themeColor="text1"/>
          <w:sz w:val="30"/>
          <w:szCs w:val="30"/>
        </w:rPr>
        <w:t> </w:t>
      </w:r>
    </w:p>
    <w:p w14:paraId="0E1F4E24" w14:textId="3D9FD270" w:rsidR="17D39FBF" w:rsidRDefault="17D39FBF" w:rsidP="409BF0FD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27427365">
        <w:rPr>
          <w:rStyle w:val="normaltextrun"/>
          <w:rFonts w:ascii="Calibri" w:eastAsia="Calibri" w:hAnsi="Calibri" w:cs="Calibri"/>
          <w:b/>
          <w:bCs/>
          <w:color w:val="000000" w:themeColor="text1"/>
          <w:sz w:val="30"/>
          <w:szCs w:val="30"/>
        </w:rPr>
        <w:t>45th Session</w:t>
      </w:r>
      <w:r w:rsidR="25111A99" w:rsidRPr="27427365">
        <w:rPr>
          <w:rStyle w:val="normaltextrun"/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 of the UPR Working Group</w:t>
      </w:r>
      <w:r>
        <w:br/>
      </w:r>
      <w:r w:rsidRPr="27427365">
        <w:rPr>
          <w:rStyle w:val="normaltextrun"/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January </w:t>
      </w:r>
      <w:r w:rsidR="53244545" w:rsidRPr="27427365">
        <w:rPr>
          <w:rStyle w:val="normaltextrun"/>
          <w:rFonts w:ascii="Calibri" w:eastAsia="Calibri" w:hAnsi="Calibri" w:cs="Calibri"/>
          <w:b/>
          <w:bCs/>
          <w:color w:val="000000" w:themeColor="text1"/>
          <w:sz w:val="30"/>
          <w:szCs w:val="30"/>
        </w:rPr>
        <w:t>30</w:t>
      </w:r>
      <w:r w:rsidRPr="27427365">
        <w:rPr>
          <w:rStyle w:val="normaltextrun"/>
          <w:rFonts w:ascii="Calibri" w:eastAsia="Calibri" w:hAnsi="Calibri" w:cs="Calibri"/>
          <w:b/>
          <w:bCs/>
          <w:color w:val="000000" w:themeColor="text1"/>
          <w:sz w:val="30"/>
          <w:szCs w:val="30"/>
        </w:rPr>
        <w:t>, 2024</w:t>
      </w:r>
      <w:r w:rsidRPr="27427365">
        <w:rPr>
          <w:rStyle w:val="eop"/>
          <w:rFonts w:ascii="Calibri" w:eastAsia="Calibri" w:hAnsi="Calibri" w:cs="Calibri"/>
          <w:color w:val="000000" w:themeColor="text1"/>
          <w:sz w:val="30"/>
          <w:szCs w:val="30"/>
        </w:rPr>
        <w:t> </w:t>
      </w:r>
    </w:p>
    <w:p w14:paraId="47D2C495" w14:textId="741DC0E8" w:rsidR="17D39FBF" w:rsidRDefault="00586B27" w:rsidP="409BF0FD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  <w:sz w:val="30"/>
          <w:szCs w:val="30"/>
        </w:rPr>
        <w:t>As d</w:t>
      </w:r>
      <w:r w:rsidR="17D39FBF" w:rsidRPr="27427365">
        <w:rPr>
          <w:rStyle w:val="normaltextrun"/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elivered by 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  <w:sz w:val="30"/>
          <w:szCs w:val="30"/>
        </w:rPr>
        <w:t>Sylvia Updegraff</w:t>
      </w:r>
    </w:p>
    <w:p w14:paraId="4AE25E10" w14:textId="22066E97" w:rsidR="17D39FBF" w:rsidRDefault="17D39FBF" w:rsidP="409BF0FD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09BF0FD">
        <w:rPr>
          <w:rStyle w:val="eop"/>
          <w:rFonts w:ascii="Calibri" w:eastAsia="Calibri" w:hAnsi="Calibri" w:cs="Calibri"/>
          <w:color w:val="000000" w:themeColor="text1"/>
          <w:sz w:val="28"/>
          <w:szCs w:val="28"/>
        </w:rPr>
        <w:t> </w:t>
      </w:r>
    </w:p>
    <w:p w14:paraId="1FEC8C73" w14:textId="02B3D323" w:rsidR="17D39FBF" w:rsidRDefault="17D39FBF" w:rsidP="409BF0FD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0F8D88D">
        <w:rPr>
          <w:rStyle w:val="normaltextrun"/>
          <w:rFonts w:ascii="Calibri" w:eastAsia="Calibri" w:hAnsi="Calibri" w:cs="Calibri"/>
          <w:color w:val="000000" w:themeColor="text1"/>
          <w:sz w:val="28"/>
          <w:szCs w:val="28"/>
        </w:rPr>
        <w:t>Thank you, Mr.</w:t>
      </w:r>
      <w:r w:rsidR="6A869276" w:rsidRPr="60F8D88D">
        <w:rPr>
          <w:rStyle w:val="normaltextrun"/>
          <w:rFonts w:ascii="Calibri" w:eastAsia="Calibri" w:hAnsi="Calibri" w:cs="Calibri"/>
          <w:color w:val="000000" w:themeColor="text1"/>
          <w:sz w:val="28"/>
          <w:szCs w:val="28"/>
        </w:rPr>
        <w:t>/Madam [Vice]</w:t>
      </w:r>
      <w:r w:rsidRPr="60F8D88D">
        <w:rPr>
          <w:rStyle w:val="normaltextrun"/>
          <w:rFonts w:ascii="Calibri" w:eastAsia="Calibri" w:hAnsi="Calibri" w:cs="Calibri"/>
          <w:color w:val="000000" w:themeColor="text1"/>
          <w:sz w:val="28"/>
          <w:szCs w:val="28"/>
        </w:rPr>
        <w:t xml:space="preserve"> President. </w:t>
      </w:r>
    </w:p>
    <w:p w14:paraId="6B3B9CD8" w14:textId="450C2297" w:rsidR="409BF0FD" w:rsidRDefault="409BF0FD" w:rsidP="409BF0FD">
      <w:pPr>
        <w:spacing w:after="0" w:line="240" w:lineRule="auto"/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p w14:paraId="595BF69B" w14:textId="5D958466" w:rsidR="17D39FBF" w:rsidRDefault="17D39FBF" w:rsidP="409BF0FD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7427365">
        <w:rPr>
          <w:rStyle w:val="normaltextrun"/>
          <w:rFonts w:ascii="Calibri" w:eastAsia="Calibri" w:hAnsi="Calibri" w:cs="Calibri"/>
          <w:color w:val="000000" w:themeColor="text1"/>
          <w:sz w:val="28"/>
          <w:szCs w:val="28"/>
        </w:rPr>
        <w:t>The United States welcomes the delegation from the Republic of Congo</w:t>
      </w:r>
      <w:r w:rsidR="00671154">
        <w:rPr>
          <w:rStyle w:val="normaltextrun"/>
          <w:rFonts w:ascii="Calibri" w:eastAsia="Calibri" w:hAnsi="Calibri" w:cs="Calibri"/>
          <w:color w:val="000000" w:themeColor="text1"/>
          <w:sz w:val="28"/>
          <w:szCs w:val="28"/>
        </w:rPr>
        <w:t>.</w:t>
      </w:r>
    </w:p>
    <w:p w14:paraId="3D497501" w14:textId="57C0E2E9" w:rsidR="409BF0FD" w:rsidRDefault="409BF0FD" w:rsidP="409BF0FD">
      <w:pPr>
        <w:spacing w:after="0" w:line="240" w:lineRule="auto"/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p w14:paraId="2808C292" w14:textId="5B66F23E" w:rsidR="17D39FBF" w:rsidRDefault="17D39FBF" w:rsidP="409BF0FD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7427365">
        <w:rPr>
          <w:rStyle w:val="normaltextrun"/>
          <w:rFonts w:ascii="Calibri" w:eastAsia="Calibri" w:hAnsi="Calibri" w:cs="Calibri"/>
          <w:color w:val="000000" w:themeColor="text1"/>
          <w:sz w:val="28"/>
          <w:szCs w:val="28"/>
        </w:rPr>
        <w:t xml:space="preserve">The United States congratulates the Republic of Congo for its efforts to advance women’s rights and combat gender-based violence by passing the 2022 </w:t>
      </w:r>
      <w:proofErr w:type="spellStart"/>
      <w:r w:rsidRPr="27427365">
        <w:rPr>
          <w:rStyle w:val="normaltextrun"/>
          <w:rFonts w:ascii="Calibri" w:eastAsia="Calibri" w:hAnsi="Calibri" w:cs="Calibri"/>
          <w:color w:val="000000" w:themeColor="text1"/>
          <w:sz w:val="28"/>
          <w:szCs w:val="28"/>
        </w:rPr>
        <w:t>Mouébara</w:t>
      </w:r>
      <w:proofErr w:type="spellEnd"/>
      <w:r w:rsidRPr="27427365">
        <w:rPr>
          <w:rStyle w:val="normaltextrun"/>
          <w:rFonts w:ascii="Calibri" w:eastAsia="Calibri" w:hAnsi="Calibri" w:cs="Calibri"/>
          <w:color w:val="000000" w:themeColor="text1"/>
          <w:sz w:val="28"/>
          <w:szCs w:val="28"/>
        </w:rPr>
        <w:t xml:space="preserve"> law</w:t>
      </w:r>
      <w:r w:rsidR="3647F94D" w:rsidRPr="27427365">
        <w:rPr>
          <w:rStyle w:val="normaltextrun"/>
          <w:rFonts w:ascii="Calibri" w:eastAsia="Calibri" w:hAnsi="Calibri" w:cs="Calibri"/>
          <w:color w:val="000000" w:themeColor="text1"/>
          <w:sz w:val="28"/>
          <w:szCs w:val="28"/>
        </w:rPr>
        <w:t>,</w:t>
      </w:r>
      <w:r w:rsidRPr="27427365">
        <w:rPr>
          <w:rStyle w:val="normaltextrun"/>
          <w:rFonts w:ascii="Calibri" w:eastAsia="Calibri" w:hAnsi="Calibri" w:cs="Calibri"/>
          <w:color w:val="000000" w:themeColor="text1"/>
          <w:sz w:val="28"/>
          <w:szCs w:val="28"/>
        </w:rPr>
        <w:t xml:space="preserve"> however we are concerned that discrimination against women remains widespread.  We also remain concerned by Congo’s limited efforts to combat human trafficking, e</w:t>
      </w:r>
      <w:r w:rsidRPr="27427365">
        <w:rPr>
          <w:rStyle w:val="normaltextrun"/>
          <w:rFonts w:ascii="Calibri" w:eastAsia="Calibri" w:hAnsi="Calibri" w:cs="Calibri"/>
          <w:sz w:val="28"/>
          <w:szCs w:val="28"/>
        </w:rPr>
        <w:t>xcessive use of pretrial detention,</w:t>
      </w:r>
      <w:r w:rsidRPr="27427365">
        <w:rPr>
          <w:rStyle w:val="normaltextrun"/>
          <w:rFonts w:ascii="Calibri" w:eastAsia="Calibri" w:hAnsi="Calibri" w:cs="Calibri"/>
          <w:color w:val="000000" w:themeColor="text1"/>
          <w:sz w:val="28"/>
          <w:szCs w:val="28"/>
        </w:rPr>
        <w:t xml:space="preserve"> and reports of death in detention.</w:t>
      </w:r>
    </w:p>
    <w:p w14:paraId="61411AA8" w14:textId="0B8745F7" w:rsidR="409BF0FD" w:rsidRDefault="409BF0FD" w:rsidP="409BF0FD">
      <w:pPr>
        <w:spacing w:after="0" w:line="240" w:lineRule="auto"/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p w14:paraId="072F6BAC" w14:textId="7C56C2A1" w:rsidR="17D39FBF" w:rsidRDefault="2BB21852" w:rsidP="409BF0FD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0F8D88D">
        <w:rPr>
          <w:rStyle w:val="normaltextrun"/>
          <w:rFonts w:ascii="Calibri" w:eastAsia="Calibri" w:hAnsi="Calibri" w:cs="Calibri"/>
          <w:color w:val="000000" w:themeColor="text1"/>
          <w:sz w:val="28"/>
          <w:szCs w:val="28"/>
        </w:rPr>
        <w:t>In the spirit of constructive engagement, w</w:t>
      </w:r>
      <w:r w:rsidR="17D39FBF" w:rsidRPr="60F8D88D">
        <w:rPr>
          <w:rStyle w:val="normaltextrun"/>
          <w:rFonts w:ascii="Calibri" w:eastAsia="Calibri" w:hAnsi="Calibri" w:cs="Calibri"/>
          <w:color w:val="000000" w:themeColor="text1"/>
          <w:sz w:val="28"/>
          <w:szCs w:val="28"/>
        </w:rPr>
        <w:t xml:space="preserve">e </w:t>
      </w:r>
      <w:bookmarkStart w:id="0" w:name="_Int_bJZxm3LA"/>
      <w:r w:rsidR="17D39FBF" w:rsidRPr="60F8D88D">
        <w:rPr>
          <w:rStyle w:val="normaltextrun"/>
          <w:rFonts w:ascii="Calibri" w:eastAsia="Calibri" w:hAnsi="Calibri" w:cs="Calibri"/>
          <w:color w:val="000000" w:themeColor="text1"/>
          <w:sz w:val="28"/>
          <w:szCs w:val="28"/>
        </w:rPr>
        <w:t>recommend</w:t>
      </w:r>
      <w:bookmarkEnd w:id="0"/>
      <w:r w:rsidR="17D39FBF" w:rsidRPr="60F8D88D">
        <w:rPr>
          <w:rStyle w:val="normaltextrun"/>
          <w:rFonts w:ascii="Calibri" w:eastAsia="Calibri" w:hAnsi="Calibri" w:cs="Calibri"/>
          <w:color w:val="000000" w:themeColor="text1"/>
          <w:sz w:val="28"/>
          <w:szCs w:val="28"/>
        </w:rPr>
        <w:t xml:space="preserve"> that Congo: </w:t>
      </w:r>
    </w:p>
    <w:p w14:paraId="69CEB06E" w14:textId="5DD104A1" w:rsidR="409BF0FD" w:rsidRDefault="409BF0FD" w:rsidP="409BF0FD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37E4AF6E" w14:textId="418ECF50" w:rsidR="17D39FBF" w:rsidRDefault="17D39FBF" w:rsidP="409BF0FD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09BF0FD">
        <w:rPr>
          <w:rFonts w:ascii="Calibri" w:eastAsia="Calibri" w:hAnsi="Calibri" w:cs="Calibri"/>
          <w:color w:val="000000" w:themeColor="text1"/>
          <w:sz w:val="28"/>
          <w:szCs w:val="28"/>
        </w:rPr>
        <w:t>Increase efforts to combat trafficking in persons by investigating and prosecuting cases of human trafficking, identifying trafficking victims and referring them to care, and establishing an inter-ministerial anti-trafficking task force.</w:t>
      </w:r>
    </w:p>
    <w:p w14:paraId="4EAD5525" w14:textId="15D73A1F" w:rsidR="17D39FBF" w:rsidRDefault="17D39FBF" w:rsidP="409BF0FD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09BF0FD">
        <w:rPr>
          <w:rStyle w:val="normaltextrun"/>
          <w:rFonts w:ascii="Calibri" w:eastAsia="Calibri" w:hAnsi="Calibri" w:cs="Calibri"/>
          <w:color w:val="000000" w:themeColor="text1"/>
          <w:sz w:val="28"/>
          <w:szCs w:val="28"/>
        </w:rPr>
        <w:t>Address the occurrence of deaths in detention by investigating allegations of abuse and torture of detainees by security forces and improving detention conditions.</w:t>
      </w:r>
    </w:p>
    <w:p w14:paraId="42C76E80" w14:textId="6DA551AA" w:rsidR="17D39FBF" w:rsidRDefault="17D39FBF" w:rsidP="409BF0FD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09BF0FD">
        <w:rPr>
          <w:rStyle w:val="normaltextrun"/>
          <w:rFonts w:ascii="Calibri" w:eastAsia="Calibri" w:hAnsi="Calibri" w:cs="Calibri"/>
          <w:color w:val="000000" w:themeColor="text1"/>
          <w:sz w:val="28"/>
          <w:szCs w:val="28"/>
        </w:rPr>
        <w:t>Enforce and implement measures and legislation to promote and protect women's rights and to combat impunity for gender-based violence.</w:t>
      </w:r>
    </w:p>
    <w:p w14:paraId="32FBD98F" w14:textId="7C733EF2" w:rsidR="409BF0FD" w:rsidRDefault="409BF0FD" w:rsidP="409BF0FD">
      <w:pPr>
        <w:spacing w:after="0" w:line="240" w:lineRule="auto"/>
        <w:ind w:left="108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FF7D659" w14:textId="2678D655" w:rsidR="17D39FBF" w:rsidRDefault="17D39FBF" w:rsidP="409BF0FD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09BF0FD">
        <w:rPr>
          <w:rStyle w:val="normaltextrun"/>
          <w:rFonts w:ascii="Calibri" w:eastAsia="Calibri" w:hAnsi="Calibri" w:cs="Calibri"/>
          <w:color w:val="000000" w:themeColor="text1"/>
          <w:sz w:val="28"/>
          <w:szCs w:val="28"/>
        </w:rPr>
        <w:t>I thank you.  </w:t>
      </w:r>
    </w:p>
    <w:p w14:paraId="74B6F6F3" w14:textId="4637D0C6" w:rsidR="17D39FBF" w:rsidRDefault="17D39FBF" w:rsidP="409BF0FD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09BF0FD">
        <w:rPr>
          <w:rStyle w:val="eop"/>
          <w:rFonts w:ascii="Calibri" w:eastAsia="Calibri" w:hAnsi="Calibri" w:cs="Calibri"/>
          <w:color w:val="000000" w:themeColor="text1"/>
          <w:sz w:val="28"/>
          <w:szCs w:val="28"/>
        </w:rPr>
        <w:t> </w:t>
      </w:r>
    </w:p>
    <w:sectPr w:rsidR="17D39FBF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9DA97" w14:textId="77777777" w:rsidR="00FA18CD" w:rsidRDefault="00FA18CD" w:rsidP="003D6C41">
      <w:pPr>
        <w:spacing w:after="0" w:line="240" w:lineRule="auto"/>
      </w:pPr>
      <w:r>
        <w:separator/>
      </w:r>
    </w:p>
  </w:endnote>
  <w:endnote w:type="continuationSeparator" w:id="0">
    <w:p w14:paraId="5EE121B5" w14:textId="77777777" w:rsidR="00FA18CD" w:rsidRDefault="00FA18CD" w:rsidP="003D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EBBAD" w14:textId="6DE525A8" w:rsidR="003D6C41" w:rsidRDefault="003D6C4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E2970B" wp14:editId="31C941F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558933" w14:textId="3D7D2E76" w:rsidR="003D6C41" w:rsidRPr="003D6C41" w:rsidRDefault="003D6C41" w:rsidP="003D6C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3D6C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297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E BUT UNCLASSIFI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5558933" w14:textId="3D7D2E76" w:rsidR="003D6C41" w:rsidRPr="003D6C41" w:rsidRDefault="003D6C41" w:rsidP="003D6C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3D6C41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46A4" w14:textId="024F7030" w:rsidR="003D6C41" w:rsidRDefault="003D6C4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8F93DD" wp14:editId="6B2868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609C7" w14:textId="4BA7792C" w:rsidR="003D6C41" w:rsidRPr="003D6C41" w:rsidRDefault="003D6C41" w:rsidP="003D6C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F93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E BUT UNCLASSIFI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B7609C7" w14:textId="4BA7792C" w:rsidR="003D6C41" w:rsidRPr="003D6C41" w:rsidRDefault="003D6C41" w:rsidP="003D6C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2150E" w14:textId="13827CD9" w:rsidR="003D6C41" w:rsidRDefault="003D6C4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FC4523" wp14:editId="5BF4FAF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CBB5F" w14:textId="0F0D1D42" w:rsidR="003D6C41" w:rsidRPr="003D6C41" w:rsidRDefault="003D6C41" w:rsidP="003D6C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3D6C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C45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E BUT UNCLASSIFI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0DCBB5F" w14:textId="0F0D1D42" w:rsidR="003D6C41" w:rsidRPr="003D6C41" w:rsidRDefault="003D6C41" w:rsidP="003D6C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3D6C41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BEF1" w14:textId="77777777" w:rsidR="00FA18CD" w:rsidRDefault="00FA18CD" w:rsidP="003D6C41">
      <w:pPr>
        <w:spacing w:after="0" w:line="240" w:lineRule="auto"/>
      </w:pPr>
      <w:r>
        <w:separator/>
      </w:r>
    </w:p>
  </w:footnote>
  <w:footnote w:type="continuationSeparator" w:id="0">
    <w:p w14:paraId="143896C3" w14:textId="77777777" w:rsidR="00FA18CD" w:rsidRDefault="00FA18CD" w:rsidP="003D6C4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JZxm3LA" int2:invalidationBookmarkName="" int2:hashCode="H+lFgd+LdrI2Ko" int2:id="40gZeuI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FD5ED"/>
    <w:multiLevelType w:val="hybridMultilevel"/>
    <w:tmpl w:val="A9467ECA"/>
    <w:lvl w:ilvl="0" w:tplc="82C09CCC">
      <w:start w:val="2"/>
      <w:numFmt w:val="decimal"/>
      <w:lvlText w:val="%1."/>
      <w:lvlJc w:val="left"/>
      <w:pPr>
        <w:ind w:left="720" w:hanging="360"/>
      </w:pPr>
    </w:lvl>
    <w:lvl w:ilvl="1" w:tplc="AA74C9A6">
      <w:start w:val="1"/>
      <w:numFmt w:val="lowerLetter"/>
      <w:lvlText w:val="%2."/>
      <w:lvlJc w:val="left"/>
      <w:pPr>
        <w:ind w:left="1440" w:hanging="360"/>
      </w:pPr>
    </w:lvl>
    <w:lvl w:ilvl="2" w:tplc="99B090FA">
      <w:start w:val="1"/>
      <w:numFmt w:val="lowerRoman"/>
      <w:lvlText w:val="%3."/>
      <w:lvlJc w:val="right"/>
      <w:pPr>
        <w:ind w:left="2160" w:hanging="180"/>
      </w:pPr>
    </w:lvl>
    <w:lvl w:ilvl="3" w:tplc="5978BFC6">
      <w:start w:val="1"/>
      <w:numFmt w:val="decimal"/>
      <w:lvlText w:val="%4."/>
      <w:lvlJc w:val="left"/>
      <w:pPr>
        <w:ind w:left="2880" w:hanging="360"/>
      </w:pPr>
    </w:lvl>
    <w:lvl w:ilvl="4" w:tplc="836C3C96">
      <w:start w:val="1"/>
      <w:numFmt w:val="lowerLetter"/>
      <w:lvlText w:val="%5."/>
      <w:lvlJc w:val="left"/>
      <w:pPr>
        <w:ind w:left="3600" w:hanging="360"/>
      </w:pPr>
    </w:lvl>
    <w:lvl w:ilvl="5" w:tplc="B5A8838A">
      <w:start w:val="1"/>
      <w:numFmt w:val="lowerRoman"/>
      <w:lvlText w:val="%6."/>
      <w:lvlJc w:val="right"/>
      <w:pPr>
        <w:ind w:left="4320" w:hanging="180"/>
      </w:pPr>
    </w:lvl>
    <w:lvl w:ilvl="6" w:tplc="C1F203C0">
      <w:start w:val="1"/>
      <w:numFmt w:val="decimal"/>
      <w:lvlText w:val="%7."/>
      <w:lvlJc w:val="left"/>
      <w:pPr>
        <w:ind w:left="5040" w:hanging="360"/>
      </w:pPr>
    </w:lvl>
    <w:lvl w:ilvl="7" w:tplc="1752E348">
      <w:start w:val="1"/>
      <w:numFmt w:val="lowerLetter"/>
      <w:lvlText w:val="%8."/>
      <w:lvlJc w:val="left"/>
      <w:pPr>
        <w:ind w:left="5760" w:hanging="360"/>
      </w:pPr>
    </w:lvl>
    <w:lvl w:ilvl="8" w:tplc="FFC8514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18F99"/>
    <w:multiLevelType w:val="hybridMultilevel"/>
    <w:tmpl w:val="27F8D512"/>
    <w:lvl w:ilvl="0" w:tplc="A7E0EDB2">
      <w:start w:val="3"/>
      <w:numFmt w:val="decimal"/>
      <w:lvlText w:val="%1."/>
      <w:lvlJc w:val="left"/>
      <w:pPr>
        <w:ind w:left="720" w:hanging="360"/>
      </w:pPr>
    </w:lvl>
    <w:lvl w:ilvl="1" w:tplc="52DE9B74">
      <w:start w:val="1"/>
      <w:numFmt w:val="lowerLetter"/>
      <w:lvlText w:val="%2."/>
      <w:lvlJc w:val="left"/>
      <w:pPr>
        <w:ind w:left="1440" w:hanging="360"/>
      </w:pPr>
    </w:lvl>
    <w:lvl w:ilvl="2" w:tplc="5D727CAC">
      <w:start w:val="1"/>
      <w:numFmt w:val="lowerRoman"/>
      <w:lvlText w:val="%3."/>
      <w:lvlJc w:val="right"/>
      <w:pPr>
        <w:ind w:left="2160" w:hanging="180"/>
      </w:pPr>
    </w:lvl>
    <w:lvl w:ilvl="3" w:tplc="5BDED7FA">
      <w:start w:val="1"/>
      <w:numFmt w:val="decimal"/>
      <w:lvlText w:val="%4."/>
      <w:lvlJc w:val="left"/>
      <w:pPr>
        <w:ind w:left="2880" w:hanging="360"/>
      </w:pPr>
    </w:lvl>
    <w:lvl w:ilvl="4" w:tplc="440CD768">
      <w:start w:val="1"/>
      <w:numFmt w:val="lowerLetter"/>
      <w:lvlText w:val="%5."/>
      <w:lvlJc w:val="left"/>
      <w:pPr>
        <w:ind w:left="3600" w:hanging="360"/>
      </w:pPr>
    </w:lvl>
    <w:lvl w:ilvl="5" w:tplc="2AAC9054">
      <w:start w:val="1"/>
      <w:numFmt w:val="lowerRoman"/>
      <w:lvlText w:val="%6."/>
      <w:lvlJc w:val="right"/>
      <w:pPr>
        <w:ind w:left="4320" w:hanging="180"/>
      </w:pPr>
    </w:lvl>
    <w:lvl w:ilvl="6" w:tplc="8AF2EBF2">
      <w:start w:val="1"/>
      <w:numFmt w:val="decimal"/>
      <w:lvlText w:val="%7."/>
      <w:lvlJc w:val="left"/>
      <w:pPr>
        <w:ind w:left="5040" w:hanging="360"/>
      </w:pPr>
    </w:lvl>
    <w:lvl w:ilvl="7" w:tplc="20A856FE">
      <w:start w:val="1"/>
      <w:numFmt w:val="lowerLetter"/>
      <w:lvlText w:val="%8."/>
      <w:lvlJc w:val="left"/>
      <w:pPr>
        <w:ind w:left="5760" w:hanging="360"/>
      </w:pPr>
    </w:lvl>
    <w:lvl w:ilvl="8" w:tplc="BBF06B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93987"/>
    <w:multiLevelType w:val="hybridMultilevel"/>
    <w:tmpl w:val="2B2447A0"/>
    <w:lvl w:ilvl="0" w:tplc="312CDB3E">
      <w:start w:val="1"/>
      <w:numFmt w:val="decimal"/>
      <w:lvlText w:val="%1."/>
      <w:lvlJc w:val="left"/>
      <w:pPr>
        <w:ind w:left="720" w:hanging="360"/>
      </w:pPr>
    </w:lvl>
    <w:lvl w:ilvl="1" w:tplc="6986D6BA">
      <w:start w:val="1"/>
      <w:numFmt w:val="lowerLetter"/>
      <w:lvlText w:val="%2."/>
      <w:lvlJc w:val="left"/>
      <w:pPr>
        <w:ind w:left="1440" w:hanging="360"/>
      </w:pPr>
    </w:lvl>
    <w:lvl w:ilvl="2" w:tplc="21DC5DF0">
      <w:start w:val="1"/>
      <w:numFmt w:val="lowerRoman"/>
      <w:lvlText w:val="%3."/>
      <w:lvlJc w:val="right"/>
      <w:pPr>
        <w:ind w:left="2160" w:hanging="180"/>
      </w:pPr>
    </w:lvl>
    <w:lvl w:ilvl="3" w:tplc="22E4D1CA">
      <w:start w:val="1"/>
      <w:numFmt w:val="decimal"/>
      <w:lvlText w:val="%4."/>
      <w:lvlJc w:val="left"/>
      <w:pPr>
        <w:ind w:left="2880" w:hanging="360"/>
      </w:pPr>
    </w:lvl>
    <w:lvl w:ilvl="4" w:tplc="B672D0D4">
      <w:start w:val="1"/>
      <w:numFmt w:val="lowerLetter"/>
      <w:lvlText w:val="%5."/>
      <w:lvlJc w:val="left"/>
      <w:pPr>
        <w:ind w:left="3600" w:hanging="360"/>
      </w:pPr>
    </w:lvl>
    <w:lvl w:ilvl="5" w:tplc="D47E60EE">
      <w:start w:val="1"/>
      <w:numFmt w:val="lowerRoman"/>
      <w:lvlText w:val="%6."/>
      <w:lvlJc w:val="right"/>
      <w:pPr>
        <w:ind w:left="4320" w:hanging="180"/>
      </w:pPr>
    </w:lvl>
    <w:lvl w:ilvl="6" w:tplc="F160A7C8">
      <w:start w:val="1"/>
      <w:numFmt w:val="decimal"/>
      <w:lvlText w:val="%7."/>
      <w:lvlJc w:val="left"/>
      <w:pPr>
        <w:ind w:left="5040" w:hanging="360"/>
      </w:pPr>
    </w:lvl>
    <w:lvl w:ilvl="7" w:tplc="509835CC">
      <w:start w:val="1"/>
      <w:numFmt w:val="lowerLetter"/>
      <w:lvlText w:val="%8."/>
      <w:lvlJc w:val="left"/>
      <w:pPr>
        <w:ind w:left="5760" w:hanging="360"/>
      </w:pPr>
    </w:lvl>
    <w:lvl w:ilvl="8" w:tplc="5CA45A72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127647">
    <w:abstractNumId w:val="1"/>
  </w:num>
  <w:num w:numId="2" w16cid:durableId="996349543">
    <w:abstractNumId w:val="0"/>
  </w:num>
  <w:num w:numId="3" w16cid:durableId="1439527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E8B158"/>
    <w:rsid w:val="003D6C41"/>
    <w:rsid w:val="00586B27"/>
    <w:rsid w:val="00671154"/>
    <w:rsid w:val="00B93B7D"/>
    <w:rsid w:val="00BB4C92"/>
    <w:rsid w:val="00F709D0"/>
    <w:rsid w:val="00FA18CD"/>
    <w:rsid w:val="0AB9D399"/>
    <w:rsid w:val="0F32788D"/>
    <w:rsid w:val="120D28F3"/>
    <w:rsid w:val="1407FCD5"/>
    <w:rsid w:val="17D39FBF"/>
    <w:rsid w:val="17D77454"/>
    <w:rsid w:val="197CC21E"/>
    <w:rsid w:val="1C0287B2"/>
    <w:rsid w:val="25111A99"/>
    <w:rsid w:val="27427365"/>
    <w:rsid w:val="2A7A1427"/>
    <w:rsid w:val="2BB21852"/>
    <w:rsid w:val="3647F94D"/>
    <w:rsid w:val="3A5315A3"/>
    <w:rsid w:val="3F6D7B14"/>
    <w:rsid w:val="409BF0FD"/>
    <w:rsid w:val="43E3AD07"/>
    <w:rsid w:val="53244545"/>
    <w:rsid w:val="54E8B158"/>
    <w:rsid w:val="553638FD"/>
    <w:rsid w:val="56F70C1C"/>
    <w:rsid w:val="5DF145D6"/>
    <w:rsid w:val="60F8D88D"/>
    <w:rsid w:val="6A869276"/>
    <w:rsid w:val="7AF0F10D"/>
    <w:rsid w:val="7E289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8B158"/>
  <w15:chartTrackingRefBased/>
  <w15:docId w15:val="{3EE9A402-67CE-42F5-9E25-7B4ABD99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6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C41"/>
  </w:style>
  <w:style w:type="character" w:customStyle="1" w:styleId="normaltextrun">
    <w:name w:val="normaltextrun"/>
    <w:basedOn w:val="DefaultParagraphFont"/>
    <w:uiPriority w:val="1"/>
    <w:rsid w:val="409BF0FD"/>
  </w:style>
  <w:style w:type="character" w:customStyle="1" w:styleId="eop">
    <w:name w:val="eop"/>
    <w:basedOn w:val="DefaultParagraphFont"/>
    <w:uiPriority w:val="1"/>
    <w:rsid w:val="409BF0F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1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3063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C08FBC0-5D9C-4620-AD81-BC192BE65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FEDDA0-CADD-4ACC-BFB0-130459036D1E}"/>
</file>

<file path=customXml/itemProps3.xml><?xml version="1.0" encoding="utf-8"?>
<ds:datastoreItem xmlns:ds="http://schemas.openxmlformats.org/officeDocument/2006/customXml" ds:itemID="{E383CEFB-FEF8-4E95-879A-163024F75A2A}">
  <ds:schemaRefs>
    <ds:schemaRef ds:uri="http://schemas.microsoft.com/office/2006/metadata/properties"/>
    <ds:schemaRef ds:uri="http://schemas.microsoft.com/office/infopath/2007/PartnerControls"/>
    <ds:schemaRef ds:uri="2dbdea5f-11bc-4d14-9034-5207254292ae"/>
    <ds:schemaRef ds:uri="c2330e2a-a710-4aeb-9573-4e23bc6b8e58"/>
    <ds:schemaRef ds:uri="0111eea3-9929-4445-920b-0e57866cfff9"/>
    <ds:schemaRef ds:uri="0c87ed42-55fc-4689-b42b-3bc1876076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Milner, Rachel E</dc:creator>
  <cp:keywords/>
  <dc:description/>
  <cp:lastModifiedBy>Updegraff, Sylvia G (Geneva)</cp:lastModifiedBy>
  <cp:revision>4</cp:revision>
  <dcterms:created xsi:type="dcterms:W3CDTF">2024-01-29T12:08:00Z</dcterms:created>
  <dcterms:modified xsi:type="dcterms:W3CDTF">2024-01-29T12:09:00Z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#000000,14,Calibri</vt:lpwstr>
  </property>
  <property fmtid="{D5CDD505-2E9C-101B-9397-08002B2CF9AE}" pid="5" name="ClassificationContentMarkingFooterText">
    <vt:lpwstr>SENSITIVE BUT UNCLASSIFIED</vt:lpwstr>
  </property>
  <property fmtid="{D5CDD505-2E9C-101B-9397-08002B2CF9AE}" pid="6" name="MSIP_Label_0d3cdd76-ed86-4455-8be3-c27733367ace_Enabled">
    <vt:lpwstr>true</vt:lpwstr>
  </property>
  <property fmtid="{D5CDD505-2E9C-101B-9397-08002B2CF9AE}" pid="7" name="MSIP_Label_0d3cdd76-ed86-4455-8be3-c27733367ace_SetDate">
    <vt:lpwstr>2024-01-16T20:20:09Z</vt:lpwstr>
  </property>
  <property fmtid="{D5CDD505-2E9C-101B-9397-08002B2CF9AE}" pid="8" name="MSIP_Label_0d3cdd76-ed86-4455-8be3-c27733367ace_Method">
    <vt:lpwstr>Privileged</vt:lpwstr>
  </property>
  <property fmtid="{D5CDD505-2E9C-101B-9397-08002B2CF9AE}" pid="9" name="MSIP_Label_0d3cdd76-ed86-4455-8be3-c27733367ace_Name">
    <vt:lpwstr>0d3cdd76-ed86-4455-8be3-c27733367ace</vt:lpwstr>
  </property>
  <property fmtid="{D5CDD505-2E9C-101B-9397-08002B2CF9AE}" pid="10" name="MSIP_Label_0d3cdd76-ed86-4455-8be3-c27733367ace_SiteId">
    <vt:lpwstr>66cf5074-5afe-48d1-a691-a12b2121f44b</vt:lpwstr>
  </property>
  <property fmtid="{D5CDD505-2E9C-101B-9397-08002B2CF9AE}" pid="11" name="MSIP_Label_0d3cdd76-ed86-4455-8be3-c27733367ace_ActionId">
    <vt:lpwstr>410392e6-15d8-41d1-a737-190c281323ad</vt:lpwstr>
  </property>
  <property fmtid="{D5CDD505-2E9C-101B-9397-08002B2CF9AE}" pid="12" name="MSIP_Label_0d3cdd76-ed86-4455-8be3-c27733367ace_ContentBits">
    <vt:lpwstr>2</vt:lpwstr>
  </property>
  <property fmtid="{D5CDD505-2E9C-101B-9397-08002B2CF9AE}" pid="13" name="MediaServiceImageTags">
    <vt:lpwstr/>
  </property>
</Properties>
</file>