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45ª SESIÓN EXAMEN PERIÓDICO UNIVERSAL, </w:t>
            </w:r>
            <w:r w:rsidR="005F3489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ENERO 2024</w:t>
            </w:r>
          </w:p>
          <w:p w:rsidR="00B62AF1" w:rsidRPr="006D2548" w:rsidRDefault="008659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CONGO</w:t>
            </w:r>
          </w:p>
        </w:tc>
      </w:tr>
    </w:tbl>
    <w:p w:rsidR="008659F1" w:rsidRPr="008659F1" w:rsidRDefault="008659F1" w:rsidP="008659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8659F1">
        <w:rPr>
          <w:rFonts w:ascii="Arial" w:hAnsi="Arial" w:cs="Arial"/>
          <w:sz w:val="32"/>
          <w:szCs w:val="32"/>
          <w:lang w:val="es-ES"/>
        </w:rPr>
        <w:t>Muchas gracias, Sr. Presidente.</w:t>
      </w:r>
    </w:p>
    <w:p w:rsidR="008659F1" w:rsidRPr="008659F1" w:rsidRDefault="008659F1" w:rsidP="008659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8659F1">
        <w:rPr>
          <w:rFonts w:ascii="Arial" w:hAnsi="Arial" w:cs="Arial"/>
          <w:sz w:val="32"/>
          <w:szCs w:val="32"/>
          <w:lang w:val="es-ES"/>
        </w:rPr>
        <w:t>España da una cordial bienvenida a la delegación de la República del Congo.</w:t>
      </w:r>
    </w:p>
    <w:p w:rsidR="008659F1" w:rsidRPr="008659F1" w:rsidRDefault="008659F1" w:rsidP="008659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8659F1">
        <w:rPr>
          <w:rFonts w:ascii="Arial" w:hAnsi="Arial" w:cs="Arial"/>
          <w:sz w:val="32"/>
          <w:szCs w:val="32"/>
          <w:lang w:val="es-ES"/>
        </w:rPr>
        <w:t xml:space="preserve">Saludamos la adopción de la Ley contra el Tráfico de Seres Humanos, la Ley contra la Violencia contra las Mujeres y el nuevo Código penitenciario. </w:t>
      </w:r>
    </w:p>
    <w:p w:rsidR="008659F1" w:rsidRPr="008659F1" w:rsidRDefault="008659F1" w:rsidP="008659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8659F1">
        <w:rPr>
          <w:rFonts w:ascii="Arial" w:hAnsi="Arial" w:cs="Arial"/>
          <w:sz w:val="32"/>
          <w:szCs w:val="32"/>
          <w:lang w:val="es-ES"/>
        </w:rPr>
        <w:t xml:space="preserve">España recomienda </w:t>
      </w:r>
      <w:r w:rsidR="00E54F49">
        <w:rPr>
          <w:rFonts w:ascii="Arial" w:hAnsi="Arial" w:cs="Arial"/>
          <w:sz w:val="32"/>
          <w:szCs w:val="32"/>
          <w:lang w:val="es-ES"/>
        </w:rPr>
        <w:t>constructivamente</w:t>
      </w:r>
      <w:r w:rsidRPr="008659F1">
        <w:rPr>
          <w:rFonts w:ascii="Arial" w:hAnsi="Arial" w:cs="Arial"/>
          <w:sz w:val="32"/>
          <w:szCs w:val="32"/>
          <w:lang w:val="es-ES"/>
        </w:rPr>
        <w:t>:</w:t>
      </w:r>
    </w:p>
    <w:p w:rsidR="008659F1" w:rsidRPr="008659F1" w:rsidRDefault="008659F1" w:rsidP="008659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8659F1">
        <w:rPr>
          <w:rFonts w:ascii="Arial" w:hAnsi="Arial" w:cs="Arial"/>
          <w:b/>
          <w:sz w:val="32"/>
          <w:szCs w:val="32"/>
          <w:lang w:val="es-ES"/>
        </w:rPr>
        <w:t>(1)</w:t>
      </w:r>
      <w:r w:rsidRPr="008659F1">
        <w:rPr>
          <w:rFonts w:ascii="Arial" w:hAnsi="Arial" w:cs="Arial"/>
          <w:sz w:val="32"/>
          <w:szCs w:val="32"/>
          <w:lang w:val="es-ES"/>
        </w:rPr>
        <w:t xml:space="preserve"> suprimir el régimen de autorización previa para las manifestaciones pacíficas, </w:t>
      </w:r>
      <w:r w:rsidR="00E54F49">
        <w:rPr>
          <w:rFonts w:ascii="Arial" w:hAnsi="Arial" w:cs="Arial"/>
          <w:sz w:val="32"/>
          <w:szCs w:val="32"/>
          <w:lang w:val="es-ES"/>
        </w:rPr>
        <w:t xml:space="preserve">y garantizar la independencia e imparcialidad </w:t>
      </w:r>
      <w:r w:rsidRPr="008659F1">
        <w:rPr>
          <w:rFonts w:ascii="Arial" w:hAnsi="Arial" w:cs="Arial"/>
          <w:sz w:val="32"/>
          <w:szCs w:val="32"/>
          <w:lang w:val="es-ES"/>
        </w:rPr>
        <w:t xml:space="preserve">del Alto Consejo para </w:t>
      </w:r>
      <w:r>
        <w:rPr>
          <w:rFonts w:ascii="Arial" w:hAnsi="Arial" w:cs="Arial"/>
          <w:sz w:val="32"/>
          <w:szCs w:val="32"/>
          <w:lang w:val="es-ES"/>
        </w:rPr>
        <w:t>la Libertad de la Comunicación.</w:t>
      </w:r>
    </w:p>
    <w:p w:rsidR="008659F1" w:rsidRPr="008659F1" w:rsidRDefault="008659F1" w:rsidP="008659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8659F1">
        <w:rPr>
          <w:rFonts w:ascii="Arial" w:hAnsi="Arial" w:cs="Arial"/>
          <w:b/>
          <w:sz w:val="32"/>
          <w:szCs w:val="32"/>
          <w:lang w:val="es-ES"/>
        </w:rPr>
        <w:t>(2)</w:t>
      </w:r>
      <w:r w:rsidRPr="008659F1">
        <w:rPr>
          <w:rFonts w:ascii="Arial" w:hAnsi="Arial" w:cs="Arial"/>
          <w:sz w:val="32"/>
          <w:szCs w:val="32"/>
          <w:lang w:val="es-ES"/>
        </w:rPr>
        <w:t xml:space="preserve"> eliminar </w:t>
      </w:r>
      <w:r w:rsidR="00E54F49">
        <w:rPr>
          <w:rFonts w:ascii="Arial" w:hAnsi="Arial" w:cs="Arial"/>
          <w:sz w:val="32"/>
          <w:szCs w:val="32"/>
          <w:lang w:val="es-ES"/>
        </w:rPr>
        <w:t xml:space="preserve">del marco jurídico nacional </w:t>
      </w:r>
      <w:r w:rsidRPr="008659F1">
        <w:rPr>
          <w:rFonts w:ascii="Arial" w:hAnsi="Arial" w:cs="Arial"/>
          <w:sz w:val="32"/>
          <w:szCs w:val="32"/>
          <w:lang w:val="es-ES"/>
        </w:rPr>
        <w:t xml:space="preserve">todas las referencias a la pena de muerte </w:t>
      </w:r>
      <w:r w:rsidR="00065C47">
        <w:rPr>
          <w:rFonts w:ascii="Arial" w:hAnsi="Arial" w:cs="Arial"/>
          <w:sz w:val="32"/>
          <w:szCs w:val="32"/>
          <w:lang w:val="es-ES"/>
        </w:rPr>
        <w:t xml:space="preserve">y acelerar la </w:t>
      </w:r>
      <w:bookmarkStart w:id="0" w:name="_GoBack"/>
      <w:bookmarkEnd w:id="0"/>
      <w:r w:rsidRPr="008659F1">
        <w:rPr>
          <w:rFonts w:ascii="Arial" w:hAnsi="Arial" w:cs="Arial"/>
          <w:sz w:val="32"/>
          <w:szCs w:val="32"/>
          <w:lang w:val="es-ES"/>
        </w:rPr>
        <w:t>ratificación del Segundo Protocolo Facultativo del Pacto Internacional de los derechos Civiles y Políticos.</w:t>
      </w:r>
    </w:p>
    <w:p w:rsidR="008659F1" w:rsidRPr="008659F1" w:rsidRDefault="008659F1" w:rsidP="008659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8659F1">
        <w:rPr>
          <w:rFonts w:ascii="Arial" w:hAnsi="Arial" w:cs="Arial"/>
          <w:b/>
          <w:sz w:val="32"/>
          <w:szCs w:val="32"/>
          <w:lang w:val="es-ES"/>
        </w:rPr>
        <w:t>(3)</w:t>
      </w:r>
      <w:r w:rsidRPr="008659F1">
        <w:rPr>
          <w:rFonts w:ascii="Arial" w:hAnsi="Arial" w:cs="Arial"/>
          <w:sz w:val="32"/>
          <w:szCs w:val="32"/>
          <w:lang w:val="es-ES"/>
        </w:rPr>
        <w:t xml:space="preserve"> </w:t>
      </w:r>
      <w:r w:rsidR="00E54F49">
        <w:rPr>
          <w:rFonts w:ascii="Arial" w:hAnsi="Arial" w:cs="Arial"/>
          <w:sz w:val="32"/>
          <w:szCs w:val="32"/>
          <w:lang w:val="es-ES"/>
        </w:rPr>
        <w:t>revisar el</w:t>
      </w:r>
      <w:r w:rsidRPr="008659F1">
        <w:rPr>
          <w:rFonts w:ascii="Arial" w:hAnsi="Arial" w:cs="Arial"/>
          <w:sz w:val="32"/>
          <w:szCs w:val="32"/>
          <w:lang w:val="es-ES"/>
        </w:rPr>
        <w:t xml:space="preserve"> código penal para castigar el delito de torturas de acuerdo con las disposiciones de la Convención contra la Tortura, e investigar de forma imparcial todos los casos de denuncias de tortura, y juzgar a los autores de los mismos.</w:t>
      </w:r>
    </w:p>
    <w:p w:rsidR="008659F1" w:rsidRPr="008659F1" w:rsidRDefault="008659F1" w:rsidP="008659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8659F1">
        <w:rPr>
          <w:rFonts w:ascii="Arial" w:hAnsi="Arial" w:cs="Arial"/>
          <w:b/>
          <w:sz w:val="32"/>
          <w:szCs w:val="32"/>
          <w:lang w:val="es-ES"/>
        </w:rPr>
        <w:t>(4)</w:t>
      </w:r>
      <w:r w:rsidRPr="008659F1">
        <w:rPr>
          <w:rFonts w:ascii="Arial" w:hAnsi="Arial" w:cs="Arial"/>
          <w:sz w:val="32"/>
          <w:szCs w:val="32"/>
          <w:lang w:val="es-ES"/>
        </w:rPr>
        <w:t xml:space="preserve"> incluir en el Código Penal los delitos de odio motivados por orientación sexual e identidad de género y combatir de forma eficaz cualquier forma de discriminación contra las personas LGBTI. </w:t>
      </w:r>
    </w:p>
    <w:p w:rsidR="005F3489" w:rsidRPr="008659F1" w:rsidRDefault="005F3489" w:rsidP="005F3489">
      <w:pPr>
        <w:rPr>
          <w:rFonts w:ascii="Arial" w:hAnsi="Arial" w:cs="Arial"/>
          <w:sz w:val="32"/>
          <w:szCs w:val="32"/>
          <w:lang w:val="es-ES"/>
        </w:rPr>
      </w:pPr>
      <w:r w:rsidRPr="008659F1">
        <w:rPr>
          <w:rFonts w:ascii="Arial" w:hAnsi="Arial" w:cs="Arial"/>
          <w:sz w:val="32"/>
          <w:szCs w:val="32"/>
          <w:lang w:val="es-ES"/>
        </w:rPr>
        <w:t>Muchas gracias.</w:t>
      </w:r>
    </w:p>
    <w:sectPr w:rsidR="005F3489" w:rsidRPr="008659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C57A8F" w:rsidRDefault="00C57A8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>
      <w:rPr>
        <w:rFonts w:ascii="Arial" w:hAnsi="Arial" w:cs="Arial"/>
        <w:b/>
        <w:i/>
        <w:sz w:val="24"/>
        <w:szCs w:val="24"/>
        <w:lang w:val="en-GB"/>
      </w:rPr>
      <w:t xml:space="preserve">1 min. 20 </w:t>
    </w:r>
    <w:proofErr w:type="spellStart"/>
    <w:r>
      <w:rPr>
        <w:rFonts w:ascii="Arial" w:hAnsi="Arial" w:cs="Arial"/>
        <w:b/>
        <w:i/>
        <w:sz w:val="24"/>
        <w:szCs w:val="24"/>
        <w:lang w:val="en-GB"/>
      </w:rPr>
      <w:t>seg</w:t>
    </w:r>
    <w:proofErr w:type="spellEnd"/>
    <w:r>
      <w:rPr>
        <w:rFonts w:ascii="Arial" w:hAnsi="Arial" w:cs="Arial"/>
        <w:b/>
        <w:i/>
        <w:sz w:val="24"/>
        <w:szCs w:val="24"/>
        <w:lang w:val="en-GB"/>
      </w:rPr>
      <w:t>.</w:t>
    </w:r>
  </w:p>
  <w:p w:rsidR="0017250F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65C47"/>
    <w:rsid w:val="00095AD3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15CC1"/>
    <w:rsid w:val="005C1A4E"/>
    <w:rsid w:val="005F3489"/>
    <w:rsid w:val="00670E61"/>
    <w:rsid w:val="00675171"/>
    <w:rsid w:val="006D2548"/>
    <w:rsid w:val="006F3210"/>
    <w:rsid w:val="00790E6F"/>
    <w:rsid w:val="007A167A"/>
    <w:rsid w:val="007A1D43"/>
    <w:rsid w:val="00833D50"/>
    <w:rsid w:val="0084609E"/>
    <w:rsid w:val="008659F1"/>
    <w:rsid w:val="008864A8"/>
    <w:rsid w:val="00896692"/>
    <w:rsid w:val="008D752A"/>
    <w:rsid w:val="009E48F9"/>
    <w:rsid w:val="00B03CDA"/>
    <w:rsid w:val="00B22B1C"/>
    <w:rsid w:val="00B3372E"/>
    <w:rsid w:val="00B62AF1"/>
    <w:rsid w:val="00BB1EAB"/>
    <w:rsid w:val="00C57A8F"/>
    <w:rsid w:val="00CF451E"/>
    <w:rsid w:val="00D7009D"/>
    <w:rsid w:val="00DC2A77"/>
    <w:rsid w:val="00DC7BB5"/>
    <w:rsid w:val="00DD7009"/>
    <w:rsid w:val="00E01A31"/>
    <w:rsid w:val="00E21858"/>
    <w:rsid w:val="00E33D6B"/>
    <w:rsid w:val="00E54F49"/>
    <w:rsid w:val="00FA7ECE"/>
    <w:rsid w:val="00FC2234"/>
    <w:rsid w:val="00FC5946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8F55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4492BE2-A8F3-4D4A-8D1E-3654FEB224B6}"/>
</file>

<file path=customXml/itemProps2.xml><?xml version="1.0" encoding="utf-8"?>
<ds:datastoreItem xmlns:ds="http://schemas.openxmlformats.org/officeDocument/2006/customXml" ds:itemID="{7E3EE78F-3D35-4E51-9074-3436C851CD56}"/>
</file>

<file path=customXml/itemProps3.xml><?xml version="1.0" encoding="utf-8"?>
<ds:datastoreItem xmlns:ds="http://schemas.openxmlformats.org/officeDocument/2006/customXml" ds:itemID="{E6A8AE46-04DB-4294-8F69-C798C8F88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Chicote Escrich, Lucía</cp:lastModifiedBy>
  <cp:revision>23</cp:revision>
  <cp:lastPrinted>2024-01-26T12:37:00Z</cp:lastPrinted>
  <dcterms:created xsi:type="dcterms:W3CDTF">2024-01-16T16:40:00Z</dcterms:created>
  <dcterms:modified xsi:type="dcterms:W3CDTF">2024-01-29T12:19:00Z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