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15D0" w14:textId="77777777" w:rsidR="00AC709F" w:rsidRDefault="00AC709F" w:rsidP="00AC70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FCDC1AD" w14:textId="77777777" w:rsidR="00AC709F" w:rsidRPr="00487573" w:rsidRDefault="00AC709F" w:rsidP="00AC709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lastRenderedPageBreak/>
        <w:drawing>
          <wp:inline distT="0" distB="0" distL="0" distR="0" wp14:anchorId="429400FB" wp14:editId="42F66531">
            <wp:extent cx="1130300" cy="832292"/>
            <wp:effectExtent l="0" t="0" r="0" b="6350"/>
            <wp:docPr id="1053559728" name="Picture 1053559728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338BE017" w14:textId="77777777" w:rsidR="00AC709F" w:rsidRPr="00487573" w:rsidRDefault="00AC709F" w:rsidP="00AC709F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1820AED2" w14:textId="77777777" w:rsidR="00AC709F" w:rsidRPr="00487573" w:rsidRDefault="00AC709F" w:rsidP="00AC709F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4D1A3" wp14:editId="453AFC9B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2103705513" name="Straight Connector 2103705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BF336" id="Straight Connector 21037055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38DF674F" w14:textId="77777777" w:rsidR="00AC709F" w:rsidRPr="00487573" w:rsidRDefault="00AC709F" w:rsidP="00AC709F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D8B244D" w14:textId="77777777" w:rsidR="00AC709F" w:rsidRPr="00267F75" w:rsidRDefault="00AC709F" w:rsidP="00AC709F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DFC9FAD" w14:textId="77777777" w:rsidR="00AC709F" w:rsidRPr="00952641" w:rsidRDefault="00AC709F" w:rsidP="00AC709F">
      <w:pPr>
        <w:jc w:val="both"/>
        <w:rPr>
          <w:rFonts w:ascii="Cambria" w:hAnsi="Cambria"/>
        </w:rPr>
      </w:pPr>
    </w:p>
    <w:p w14:paraId="2F867382" w14:textId="77777777" w:rsidR="00AC709F" w:rsidRPr="00952641" w:rsidRDefault="00AC709F" w:rsidP="00AC709F">
      <w:pPr>
        <w:jc w:val="center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DECLARATION DE LA MISSION PERMANENTE DE LA REPUBLIQUE DE</w:t>
      </w:r>
    </w:p>
    <w:p w14:paraId="540A1CE4" w14:textId="77777777" w:rsidR="00AC709F" w:rsidRPr="00F05338" w:rsidRDefault="00AC709F" w:rsidP="00AC709F">
      <w:pPr>
        <w:jc w:val="center"/>
        <w:rPr>
          <w:rFonts w:ascii="Cambria" w:hAnsi="Cambria"/>
          <w:b/>
          <w:bCs/>
          <w:lang w:val="fr-CH"/>
        </w:rPr>
      </w:pPr>
      <w:r w:rsidRPr="00952641">
        <w:rPr>
          <w:rFonts w:ascii="Cambria" w:hAnsi="Cambria"/>
          <w:b/>
          <w:bCs/>
        </w:rPr>
        <w:t>MAURICE AUPRES DES NATIONS UNIES, GENEVE, PENDANT L’EXAMEN</w:t>
      </w:r>
      <w:r w:rsidRPr="00952641">
        <w:rPr>
          <w:rFonts w:ascii="Cambria" w:hAnsi="Cambria"/>
          <w:b/>
          <w:bCs/>
          <w:lang w:val="fr-CH"/>
        </w:rPr>
        <w:t xml:space="preserve"> </w:t>
      </w:r>
      <w:r w:rsidRPr="00952641">
        <w:rPr>
          <w:rFonts w:ascii="Cambria" w:hAnsi="Cambria"/>
          <w:b/>
          <w:bCs/>
        </w:rPr>
        <w:t>PERIODIQUE UNIVERSEL</w:t>
      </w:r>
      <w:r>
        <w:rPr>
          <w:rFonts w:ascii="Cambria" w:hAnsi="Cambria"/>
          <w:b/>
          <w:bCs/>
          <w:lang w:val="fr-CH"/>
        </w:rPr>
        <w:t xml:space="preserve"> DU CONGO</w:t>
      </w:r>
    </w:p>
    <w:p w14:paraId="2303286D" w14:textId="77777777" w:rsidR="00AC709F" w:rsidRPr="00952641" w:rsidRDefault="00AC709F" w:rsidP="00AC709F">
      <w:pPr>
        <w:jc w:val="center"/>
        <w:rPr>
          <w:rFonts w:ascii="Cambria" w:hAnsi="Cambria"/>
          <w:b/>
          <w:bCs/>
        </w:rPr>
      </w:pPr>
    </w:p>
    <w:p w14:paraId="4B32B005" w14:textId="77777777" w:rsidR="00AC709F" w:rsidRDefault="00AC709F" w:rsidP="00AC709F">
      <w:pPr>
        <w:jc w:val="center"/>
        <w:rPr>
          <w:rFonts w:ascii="Cambria" w:hAnsi="Cambria"/>
          <w:b/>
          <w:bCs/>
        </w:rPr>
      </w:pPr>
      <w:r w:rsidRPr="006D203B">
        <w:rPr>
          <w:rFonts w:ascii="Cambria" w:hAnsi="Cambria"/>
          <w:b/>
          <w:bCs/>
        </w:rPr>
        <w:t xml:space="preserve">Le </w:t>
      </w:r>
      <w:r>
        <w:rPr>
          <w:rFonts w:ascii="Cambria" w:hAnsi="Cambria"/>
          <w:b/>
          <w:bCs/>
          <w:lang w:val="fr-FR"/>
        </w:rPr>
        <w:t>30 janvier 2024- 14 30</w:t>
      </w:r>
      <w:r w:rsidRPr="006D203B">
        <w:rPr>
          <w:rFonts w:ascii="Cambria" w:hAnsi="Cambria"/>
          <w:b/>
          <w:bCs/>
        </w:rPr>
        <w:t xml:space="preserve"> hrs</w:t>
      </w:r>
    </w:p>
    <w:p w14:paraId="72978229" w14:textId="77777777" w:rsidR="00AC709F" w:rsidRDefault="00AC709F" w:rsidP="00AC709F">
      <w:pPr>
        <w:jc w:val="center"/>
        <w:rPr>
          <w:rFonts w:ascii="Cambria" w:hAnsi="Cambria"/>
          <w:b/>
          <w:bCs/>
        </w:rPr>
      </w:pPr>
    </w:p>
    <w:p w14:paraId="396950A3" w14:textId="77777777" w:rsidR="00AC709F" w:rsidRPr="002C06FB" w:rsidRDefault="00AC709F" w:rsidP="00AC709F">
      <w:pPr>
        <w:jc w:val="center"/>
        <w:rPr>
          <w:rFonts w:ascii="Cambria" w:hAnsi="Cambria"/>
          <w:b/>
          <w:bCs/>
          <w:lang w:val="fr-CH"/>
        </w:rPr>
      </w:pPr>
      <w:r>
        <w:rPr>
          <w:rFonts w:ascii="Cambria" w:hAnsi="Cambria"/>
          <w:b/>
          <w:bCs/>
          <w:lang w:val="fr-CH"/>
        </w:rPr>
        <w:t>1 min 20 secs</w:t>
      </w:r>
    </w:p>
    <w:p w14:paraId="18474CB7" w14:textId="77777777" w:rsidR="00AC709F" w:rsidRPr="00952641" w:rsidRDefault="00AC709F" w:rsidP="00AC709F">
      <w:pPr>
        <w:jc w:val="both"/>
        <w:rPr>
          <w:rFonts w:ascii="Cambria" w:hAnsi="Cambria"/>
        </w:rPr>
      </w:pPr>
    </w:p>
    <w:p w14:paraId="0256D79C" w14:textId="77777777" w:rsidR="00AC709F" w:rsidRDefault="00AC709F" w:rsidP="00AC709F">
      <w:pPr>
        <w:jc w:val="both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Monsieur le Président,</w:t>
      </w:r>
    </w:p>
    <w:p w14:paraId="589A27F4" w14:textId="77777777" w:rsidR="00AC709F" w:rsidRPr="00952641" w:rsidRDefault="00AC709F" w:rsidP="00AC709F">
      <w:pPr>
        <w:jc w:val="both"/>
        <w:rPr>
          <w:rFonts w:ascii="Cambria" w:hAnsi="Cambria"/>
          <w:b/>
          <w:bCs/>
        </w:rPr>
      </w:pPr>
    </w:p>
    <w:p w14:paraId="2CFBA2E5" w14:textId="77777777" w:rsidR="00AC709F" w:rsidRPr="00F05BAF" w:rsidRDefault="00AC709F" w:rsidP="00AC709F">
      <w:pPr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 xml:space="preserve">La </w:t>
      </w:r>
      <w:r w:rsidRPr="00952641">
        <w:rPr>
          <w:rFonts w:ascii="Cambria" w:hAnsi="Cambria"/>
        </w:rPr>
        <w:t xml:space="preserve">délégation </w:t>
      </w:r>
      <w:r w:rsidRPr="00F05BAF">
        <w:rPr>
          <w:rFonts w:ascii="Cambria" w:hAnsi="Cambria"/>
        </w:rPr>
        <w:t xml:space="preserve">de Maurice souhaite la bienvenue à la </w:t>
      </w:r>
      <w:r w:rsidRPr="00952641">
        <w:rPr>
          <w:rFonts w:ascii="Cambria" w:hAnsi="Cambria"/>
        </w:rPr>
        <w:t>délégation</w:t>
      </w:r>
      <w:r w:rsidRPr="00F05BAF">
        <w:rPr>
          <w:rFonts w:ascii="Cambria" w:hAnsi="Cambria"/>
          <w:lang w:val="fr-FR"/>
        </w:rPr>
        <w:t xml:space="preserve"> de haut niveau</w:t>
      </w:r>
      <w:r w:rsidRPr="00F05BAF">
        <w:rPr>
          <w:rFonts w:ascii="Cambria" w:hAnsi="Cambria"/>
        </w:rPr>
        <w:t xml:space="preserve"> </w:t>
      </w:r>
      <w:r w:rsidRPr="00F05BAF">
        <w:rPr>
          <w:rFonts w:ascii="Cambria" w:hAnsi="Cambria"/>
          <w:lang w:val="fr-CH"/>
        </w:rPr>
        <w:t xml:space="preserve">du </w:t>
      </w:r>
      <w:r>
        <w:rPr>
          <w:rFonts w:ascii="Cambria" w:hAnsi="Cambria"/>
          <w:lang w:val="fr-CH"/>
        </w:rPr>
        <w:t>Congo</w:t>
      </w:r>
      <w:r w:rsidRPr="00F05BAF">
        <w:rPr>
          <w:rFonts w:ascii="Cambria" w:hAnsi="Cambria"/>
        </w:rPr>
        <w:t xml:space="preserve"> </w:t>
      </w:r>
      <w:r w:rsidRPr="00F05BAF">
        <w:rPr>
          <w:rFonts w:ascii="Cambria" w:hAnsi="Cambria"/>
          <w:lang w:val="fr-FR"/>
        </w:rPr>
        <w:t>présente à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>cet examen périodique universel.</w:t>
      </w:r>
    </w:p>
    <w:p w14:paraId="4CA50135" w14:textId="77777777" w:rsidR="00AC709F" w:rsidRPr="00F05BAF" w:rsidRDefault="00AC709F" w:rsidP="00AC709F">
      <w:pPr>
        <w:spacing w:line="276" w:lineRule="auto"/>
        <w:jc w:val="both"/>
        <w:rPr>
          <w:rFonts w:ascii="Cambria" w:hAnsi="Cambria"/>
        </w:rPr>
      </w:pPr>
    </w:p>
    <w:p w14:paraId="712C3C2C" w14:textId="77777777" w:rsidR="00AC709F" w:rsidRPr="008D01C6" w:rsidRDefault="00AC709F" w:rsidP="00AC70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  <w:r w:rsidRPr="00F05BAF">
        <w:rPr>
          <w:rFonts w:ascii="Cambria" w:hAnsi="Cambria"/>
        </w:rPr>
        <w:t xml:space="preserve">Maurice salue les initiatives </w:t>
      </w:r>
      <w:r w:rsidRPr="00F05BAF">
        <w:rPr>
          <w:rFonts w:ascii="Cambria" w:hAnsi="Cambria"/>
          <w:lang w:val="fr-CH"/>
        </w:rPr>
        <w:t xml:space="preserve">du </w:t>
      </w:r>
      <w:r>
        <w:rPr>
          <w:rFonts w:ascii="Cambria" w:hAnsi="Cambria"/>
          <w:lang w:val="fr-CH"/>
        </w:rPr>
        <w:t>Congo</w:t>
      </w:r>
      <w:r w:rsidRPr="00F05BAF">
        <w:rPr>
          <w:rFonts w:ascii="Cambria" w:hAnsi="Cambria"/>
        </w:rPr>
        <w:t xml:space="preserve"> en faveur de la promotion et la protection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 xml:space="preserve">des droits de </w:t>
      </w:r>
      <w:r>
        <w:rPr>
          <w:rFonts w:ascii="Cambria" w:hAnsi="Cambria"/>
          <w:lang w:val="fr-CH"/>
        </w:rPr>
        <w:t>l’homme.</w:t>
      </w:r>
    </w:p>
    <w:p w14:paraId="490D4FBB" w14:textId="77777777" w:rsidR="00AC709F" w:rsidRPr="00F05BAF" w:rsidRDefault="00AC709F" w:rsidP="00AC70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</w:p>
    <w:p w14:paraId="1EB89A6B" w14:textId="77777777" w:rsidR="00AC709F" w:rsidRPr="00F05BAF" w:rsidRDefault="00AC709F" w:rsidP="00AC709F">
      <w:pPr>
        <w:spacing w:line="276" w:lineRule="auto"/>
        <w:jc w:val="both"/>
        <w:rPr>
          <w:rFonts w:ascii="Cambria" w:hAnsi="Cambria"/>
          <w:lang w:val="fr-CH"/>
        </w:rPr>
      </w:pPr>
      <w:r w:rsidRPr="00F05BAF">
        <w:rPr>
          <w:rFonts w:ascii="Cambria" w:hAnsi="Cambria"/>
        </w:rPr>
        <w:t>Dans un esprit de coopération</w:t>
      </w:r>
      <w:r w:rsidRPr="00F05BAF">
        <w:rPr>
          <w:rFonts w:ascii="Cambria" w:hAnsi="Cambria"/>
          <w:lang w:val="fr-CH"/>
        </w:rPr>
        <w:t xml:space="preserve"> fraternel</w:t>
      </w:r>
      <w:r>
        <w:rPr>
          <w:rFonts w:ascii="Cambria" w:hAnsi="Cambria"/>
          <w:lang w:val="fr-CH"/>
        </w:rPr>
        <w:t xml:space="preserve"> et d’encouragement,</w:t>
      </w:r>
      <w:r w:rsidRPr="00F05BAF">
        <w:rPr>
          <w:rFonts w:ascii="Cambria" w:hAnsi="Cambria"/>
        </w:rPr>
        <w:t xml:space="preserve"> Maurice formule </w:t>
      </w:r>
      <w:r w:rsidRPr="00F05BAF">
        <w:rPr>
          <w:rFonts w:ascii="Cambria" w:hAnsi="Cambria"/>
          <w:lang w:val="fr-FR"/>
        </w:rPr>
        <w:t>l</w:t>
      </w:r>
      <w:r>
        <w:rPr>
          <w:rFonts w:ascii="Cambria" w:hAnsi="Cambria"/>
          <w:lang w:val="fr-FR"/>
        </w:rPr>
        <w:t xml:space="preserve">a </w:t>
      </w:r>
      <w:r w:rsidRPr="00F05BAF">
        <w:rPr>
          <w:rFonts w:ascii="Cambria" w:hAnsi="Cambria"/>
        </w:rPr>
        <w:t>recommendation</w:t>
      </w:r>
      <w:r w:rsidRPr="00F05BAF">
        <w:rPr>
          <w:rFonts w:ascii="Cambria" w:hAnsi="Cambria"/>
          <w:lang w:val="fr-FR"/>
        </w:rPr>
        <w:t xml:space="preserve"> </w:t>
      </w:r>
      <w:r w:rsidRPr="00F05BAF">
        <w:rPr>
          <w:rFonts w:ascii="Cambria" w:hAnsi="Cambria"/>
        </w:rPr>
        <w:t>suivante</w:t>
      </w:r>
      <w:r w:rsidRPr="00F05BAF">
        <w:rPr>
          <w:rFonts w:ascii="Cambria" w:hAnsi="Cambria"/>
          <w:lang w:val="fr-CH"/>
        </w:rPr>
        <w:t xml:space="preserve"> au </w:t>
      </w:r>
      <w:r>
        <w:rPr>
          <w:rFonts w:ascii="Cambria" w:hAnsi="Cambria"/>
          <w:lang w:val="fr-CH"/>
        </w:rPr>
        <w:t>Congo</w:t>
      </w:r>
      <w:r w:rsidRPr="00F05BAF">
        <w:rPr>
          <w:rFonts w:ascii="Cambria" w:hAnsi="Cambria"/>
        </w:rPr>
        <w:t>:</w:t>
      </w:r>
    </w:p>
    <w:p w14:paraId="2B08BA69" w14:textId="77777777" w:rsidR="00AC709F" w:rsidRPr="00F05BAF" w:rsidRDefault="00AC709F" w:rsidP="00AC709F">
      <w:pPr>
        <w:spacing w:line="276" w:lineRule="auto"/>
        <w:jc w:val="both"/>
        <w:rPr>
          <w:rFonts w:ascii="Cambria" w:hAnsi="Cambria"/>
        </w:rPr>
      </w:pPr>
    </w:p>
    <w:p w14:paraId="08E42930" w14:textId="77777777" w:rsidR="00AC709F" w:rsidRPr="002C77A1" w:rsidRDefault="00AC709F" w:rsidP="00AC709F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  <w:lang w:val="fr-FR"/>
        </w:rPr>
        <w:t>poursuivre</w:t>
      </w:r>
      <w:proofErr w:type="gramEnd"/>
      <w:r>
        <w:rPr>
          <w:rFonts w:ascii="Cambria" w:hAnsi="Cambria"/>
          <w:lang w:val="fr-FR"/>
        </w:rPr>
        <w:t xml:space="preserve"> les efforts en cours afin d’améliorer l’accès aux services médicaux, en particulier dans les zones ruraux; et</w:t>
      </w:r>
    </w:p>
    <w:p w14:paraId="340CBE27" w14:textId="77777777" w:rsidR="00AC709F" w:rsidRPr="00952641" w:rsidRDefault="00AC709F" w:rsidP="00AC709F">
      <w:pPr>
        <w:jc w:val="both"/>
        <w:rPr>
          <w:rFonts w:ascii="Cambria" w:hAnsi="Cambria"/>
        </w:rPr>
      </w:pPr>
    </w:p>
    <w:p w14:paraId="67E79BFB" w14:textId="77777777" w:rsidR="00AC709F" w:rsidRPr="00952641" w:rsidRDefault="00AC709F" w:rsidP="00AC709F">
      <w:pPr>
        <w:jc w:val="both"/>
        <w:rPr>
          <w:rFonts w:ascii="Cambria" w:hAnsi="Cambria"/>
        </w:rPr>
      </w:pPr>
    </w:p>
    <w:p w14:paraId="3B57E6C4" w14:textId="77777777" w:rsidR="00AC709F" w:rsidRPr="00952641" w:rsidRDefault="00AC709F" w:rsidP="00AC709F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Nous souhaitons plein de succès à la délégation </w:t>
      </w:r>
      <w:r>
        <w:rPr>
          <w:rFonts w:ascii="Cambria" w:hAnsi="Cambria"/>
          <w:lang w:val="fr-CH"/>
        </w:rPr>
        <w:t xml:space="preserve">du Congo </w:t>
      </w:r>
      <w:r w:rsidRPr="00952641">
        <w:rPr>
          <w:rFonts w:ascii="Cambria" w:hAnsi="Cambria"/>
        </w:rPr>
        <w:t>pendant cet examen.</w:t>
      </w:r>
    </w:p>
    <w:p w14:paraId="363CCD56" w14:textId="77777777" w:rsidR="00AC709F" w:rsidRPr="00952641" w:rsidRDefault="00AC709F" w:rsidP="00AC709F">
      <w:pPr>
        <w:jc w:val="both"/>
        <w:rPr>
          <w:rFonts w:ascii="Cambria" w:hAnsi="Cambria"/>
        </w:rPr>
      </w:pPr>
    </w:p>
    <w:p w14:paraId="559E37CE" w14:textId="77777777" w:rsidR="00AC709F" w:rsidRDefault="00AC709F" w:rsidP="00AC709F">
      <w:pPr>
        <w:jc w:val="both"/>
        <w:rPr>
          <w:rFonts w:ascii="Cambria" w:hAnsi="Cambria"/>
        </w:rPr>
      </w:pPr>
      <w:r>
        <w:rPr>
          <w:rFonts w:ascii="Cambria" w:hAnsi="Cambria"/>
          <w:lang w:val="fr-CH"/>
        </w:rPr>
        <w:t>Je vous remercie</w:t>
      </w:r>
      <w:r w:rsidRPr="00952641">
        <w:rPr>
          <w:rFonts w:ascii="Cambria" w:hAnsi="Cambria"/>
        </w:rPr>
        <w:t>.</w:t>
      </w:r>
    </w:p>
    <w:p w14:paraId="31CFB254" w14:textId="77777777" w:rsidR="00AC709F" w:rsidRPr="00636D71" w:rsidRDefault="00AC709F" w:rsidP="00AC709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907DA" w14:textId="77777777" w:rsidR="00AC709F" w:rsidRDefault="00AC709F"/>
    <w:sectPr w:rsidR="00AC709F" w:rsidSect="00DE47A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2D57"/>
    <w:multiLevelType w:val="hybridMultilevel"/>
    <w:tmpl w:val="6C34732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9F"/>
    <w:rsid w:val="00AC709F"/>
    <w:rsid w:val="00D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24359"/>
  <w15:chartTrackingRefBased/>
  <w15:docId w15:val="{17B3D488-809C-DE40-99DA-6102E32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DF6B6D-740B-4E4F-ABE1-499DD16B510E}"/>
</file>

<file path=customXml/itemProps2.xml><?xml version="1.0" encoding="utf-8"?>
<ds:datastoreItem xmlns:ds="http://schemas.openxmlformats.org/officeDocument/2006/customXml" ds:itemID="{52D3E7C8-2C94-47C5-998B-A9425949B05F}"/>
</file>

<file path=customXml/itemProps3.xml><?xml version="1.0" encoding="utf-8"?>
<ds:datastoreItem xmlns:ds="http://schemas.openxmlformats.org/officeDocument/2006/customXml" ds:itemID="{ECCED93A-0CCB-4EA1-BA0A-B18AE66DE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2024-01-19T09:05:00Z</dcterms:created>
  <dcterms:modified xsi:type="dcterms:W3CDTF">2024-01-19T09:06:00Z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