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56E" w14:textId="77777777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4BED44AB" w14:textId="77777777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68702770" w14:textId="1D64B73B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4D6FAF">
        <w:rPr>
          <w:rFonts w:ascii="Times New Roman" w:hAnsi="Times New Roman" w:cs="Times New Roman"/>
          <w:b/>
          <w:bCs/>
          <w:sz w:val="28"/>
          <w:szCs w:val="28"/>
          <w:lang w:val="es-ES"/>
        </w:rPr>
        <w:t>Congo</w:t>
      </w:r>
    </w:p>
    <w:p w14:paraId="31A5F34B" w14:textId="433F6C84" w:rsidR="00371ED7" w:rsidRPr="0027345C" w:rsidRDefault="004D6FAF" w:rsidP="00371ED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30</w:t>
      </w:r>
      <w:r w:rsidR="00371ED7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 w:rsidR="00371ED7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371ED7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 w:rsidR="00371ED7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46734489" w14:textId="41F8DEA9" w:rsidR="00371ED7" w:rsidRPr="0027345C" w:rsidRDefault="00371ED7" w:rsidP="00371ED7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1.</w:t>
      </w:r>
      <w:r w:rsidR="004D6FAF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min</w:t>
      </w:r>
    </w:p>
    <w:p w14:paraId="4C1269E3" w14:textId="623EA2F7" w:rsidR="00371ED7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Gracias 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Presidente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>,</w:t>
      </w:r>
    </w:p>
    <w:p w14:paraId="4F190FC3" w14:textId="2FE167CC" w:rsidR="00371ED7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Damos la bienvenida cordial a la distinguida delegación de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>la República del Congo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>. Agradecemos la presentación de su cuarto informe nacional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así como su involucramiento constructivo con el EPU. </w:t>
      </w:r>
    </w:p>
    <w:p w14:paraId="35EE6136" w14:textId="061612E0" w:rsidR="00AE6FCC" w:rsidRPr="00B47B48" w:rsidRDefault="00365FEF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ntre otros avances</w:t>
      </w:r>
      <w:r>
        <w:rPr>
          <w:rFonts w:ascii="Times New Roman" w:hAnsi="Times New Roman" w:cs="Times New Roman"/>
          <w:sz w:val="28"/>
          <w:szCs w:val="28"/>
          <w:lang w:val="es-ES"/>
        </w:rPr>
        <w:t>, s</w:t>
      </w:r>
      <w:r w:rsidR="00371ED7">
        <w:rPr>
          <w:rFonts w:ascii="Times New Roman" w:hAnsi="Times New Roman" w:cs="Times New Roman"/>
          <w:sz w:val="28"/>
          <w:szCs w:val="28"/>
          <w:lang w:val="es-ES"/>
        </w:rPr>
        <w:t xml:space="preserve">aludamos 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>la adopción de la Le</w:t>
      </w:r>
      <w:r w:rsidR="00791FB9">
        <w:rPr>
          <w:rFonts w:ascii="Times New Roman" w:hAnsi="Times New Roman" w:cs="Times New Roman"/>
          <w:sz w:val="28"/>
          <w:szCs w:val="28"/>
          <w:lang w:val="es-ES"/>
        </w:rPr>
        <w:t>y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 xml:space="preserve"> de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 Lucha contra la Violencia contra las Mujeres</w:t>
      </w:r>
      <w:r>
        <w:rPr>
          <w:rFonts w:ascii="Times New Roman" w:hAnsi="Times New Roman" w:cs="Times New Roman"/>
          <w:sz w:val="28"/>
          <w:szCs w:val="28"/>
          <w:lang w:val="es-ES"/>
        </w:rPr>
        <w:t>, la Ley de Lucha contra la Trata de Personas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el </w:t>
      </w:r>
      <w:r w:rsidRPr="00365FEF">
        <w:rPr>
          <w:rFonts w:ascii="Times New Roman" w:hAnsi="Times New Roman" w:cs="Times New Roman"/>
          <w:sz w:val="28"/>
          <w:szCs w:val="28"/>
          <w:lang w:val="es-ES"/>
        </w:rPr>
        <w:t>Plan de Acción Nacional para Mejorar la Calidad de Vida de los Pueblos Indígenas (2022-2025)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 xml:space="preserve"> así como la creación de los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 Consejo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 Consultivo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 de la Mujer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 xml:space="preserve"> y de la Juventud 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para promover </w:t>
      </w:r>
      <w:r w:rsidR="004D6FAF">
        <w:rPr>
          <w:rFonts w:ascii="Times New Roman" w:hAnsi="Times New Roman" w:cs="Times New Roman"/>
          <w:sz w:val="28"/>
          <w:szCs w:val="28"/>
          <w:lang w:val="es-ES"/>
        </w:rPr>
        <w:t>la integración de estos grupos poblacionales</w:t>
      </w:r>
      <w:r w:rsidR="004D6FAF"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 en el desarrollo</w:t>
      </w:r>
      <w:r w:rsidR="00371ED7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F7E9D6F" w14:textId="77777777" w:rsidR="00371ED7" w:rsidRPr="00B47B48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15D456B8" w14:textId="77777777" w:rsidR="00C57DFE" w:rsidRDefault="004D6FAF" w:rsidP="00C57DF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Impulsar la aprobación de la </w:t>
      </w:r>
      <w:r w:rsidRPr="004D6FAF">
        <w:rPr>
          <w:rFonts w:ascii="Times New Roman" w:hAnsi="Times New Roman" w:cs="Times New Roman"/>
          <w:sz w:val="28"/>
          <w:szCs w:val="28"/>
          <w:lang w:val="es-ES"/>
        </w:rPr>
        <w:t xml:space="preserve">ley sobre la paridad </w:t>
      </w:r>
      <w:r w:rsidR="00365FEF">
        <w:rPr>
          <w:rFonts w:ascii="Times New Roman" w:hAnsi="Times New Roman" w:cs="Times New Roman"/>
          <w:sz w:val="28"/>
          <w:szCs w:val="28"/>
          <w:lang w:val="es-ES"/>
        </w:rPr>
        <w:t xml:space="preserve">con el fin de continuar incrementando la participación de mujeres en órganos de decisión. </w:t>
      </w:r>
    </w:p>
    <w:p w14:paraId="36697894" w14:textId="1449C5BA" w:rsidR="00C57DFE" w:rsidRPr="00C57DFE" w:rsidRDefault="00C57DFE" w:rsidP="00C57DF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57DFE">
        <w:rPr>
          <w:rFonts w:ascii="Times New Roman" w:hAnsi="Times New Roman" w:cs="Times New Roman"/>
          <w:sz w:val="28"/>
          <w:szCs w:val="28"/>
          <w:lang w:val="es-ES"/>
        </w:rPr>
        <w:t>Continuar sus esfuerzos para prevenir y eliminar toda forma de violencia contra las mujeres, incluidos los estereotipos patriarcales de género y las formas interseccionales de discriminación contra las mujere</w:t>
      </w:r>
      <w:r>
        <w:rPr>
          <w:rFonts w:ascii="Times New Roman" w:hAnsi="Times New Roman" w:cs="Times New Roman"/>
          <w:sz w:val="28"/>
          <w:szCs w:val="28"/>
          <w:lang w:val="es-ES"/>
        </w:rPr>
        <w:t>s, incluidas mujeres indígenas y rurales</w:t>
      </w:r>
      <w:r w:rsidRPr="00C57DFE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9D1C31A" w14:textId="2FFCBC08" w:rsidR="00C57DFE" w:rsidRDefault="00C57DFE" w:rsidP="00C57DF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Seguir avanzando hacia el respeto, protección y garantía de los derechos económicos, sociales y culturales de su población, incluidos los Pueblos Indígenas. </w:t>
      </w:r>
    </w:p>
    <w:p w14:paraId="6F783685" w14:textId="77777777" w:rsidR="00C57DFE" w:rsidRPr="00C57DFE" w:rsidRDefault="00C57DFE" w:rsidP="00C57DFE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FE36732" w14:textId="0B907FD4" w:rsidR="00371ED7" w:rsidRPr="0027345C" w:rsidRDefault="00D50B8F" w:rsidP="00371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El Estado Plurinacional de </w:t>
      </w:r>
      <w:r w:rsidR="00371ED7">
        <w:rPr>
          <w:rFonts w:ascii="Times New Roman" w:hAnsi="Times New Roman" w:cs="Times New Roman"/>
          <w:sz w:val="28"/>
          <w:szCs w:val="28"/>
          <w:lang w:val="es-ES"/>
        </w:rPr>
        <w:t xml:space="preserve">Bolivia desea a </w:t>
      </w:r>
      <w:r w:rsidR="00C57DFE">
        <w:rPr>
          <w:rFonts w:ascii="Times New Roman" w:hAnsi="Times New Roman" w:cs="Times New Roman"/>
          <w:sz w:val="28"/>
          <w:szCs w:val="28"/>
          <w:lang w:val="es-ES"/>
        </w:rPr>
        <w:t>Congo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71ED7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mucho éxito en su cuarto EPU.  </w:t>
      </w:r>
    </w:p>
    <w:p w14:paraId="0E92908A" w14:textId="52D60380" w:rsidR="00E80800" w:rsidRPr="00AE6FCC" w:rsidRDefault="00371ED7" w:rsidP="00AE6F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sectPr w:rsidR="00E80800" w:rsidRPr="00AE6FCC" w:rsidSect="00DD1F0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340B" w14:textId="77777777" w:rsidR="00DD1F07" w:rsidRDefault="00DD1F07">
      <w:pPr>
        <w:spacing w:after="0" w:line="240" w:lineRule="auto"/>
      </w:pPr>
      <w:r>
        <w:separator/>
      </w:r>
    </w:p>
  </w:endnote>
  <w:endnote w:type="continuationSeparator" w:id="0">
    <w:p w14:paraId="2E908DA1" w14:textId="77777777" w:rsidR="00DD1F07" w:rsidRDefault="00D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DFE3" w14:textId="77777777" w:rsidR="00DD1F07" w:rsidRDefault="00DD1F07">
      <w:pPr>
        <w:spacing w:after="0" w:line="240" w:lineRule="auto"/>
      </w:pPr>
      <w:r>
        <w:separator/>
      </w:r>
    </w:p>
  </w:footnote>
  <w:footnote w:type="continuationSeparator" w:id="0">
    <w:p w14:paraId="4B9E7B04" w14:textId="77777777" w:rsidR="00DD1F07" w:rsidRDefault="00D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7148" w14:textId="77777777" w:rsidR="00F56DC1" w:rsidRDefault="00000000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6640120F" wp14:editId="4301C37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41A"/>
    <w:multiLevelType w:val="hybridMultilevel"/>
    <w:tmpl w:val="BD46D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2121">
    <w:abstractNumId w:val="0"/>
  </w:num>
  <w:num w:numId="2" w16cid:durableId="204520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7"/>
    <w:rsid w:val="00365FEF"/>
    <w:rsid w:val="00371ED7"/>
    <w:rsid w:val="004D6FAF"/>
    <w:rsid w:val="00791FB9"/>
    <w:rsid w:val="007E4637"/>
    <w:rsid w:val="00AE6FCC"/>
    <w:rsid w:val="00B22C2B"/>
    <w:rsid w:val="00C57DFE"/>
    <w:rsid w:val="00D50B8F"/>
    <w:rsid w:val="00D85FE1"/>
    <w:rsid w:val="00DD1F07"/>
    <w:rsid w:val="00E80800"/>
    <w:rsid w:val="00EB23B6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9BDAE5"/>
  <w15:chartTrackingRefBased/>
  <w15:docId w15:val="{C7C0DD35-72D5-5845-99F8-EDB2933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D7"/>
    <w:pPr>
      <w:spacing w:after="160" w:line="259" w:lineRule="auto"/>
    </w:pPr>
    <w:rPr>
      <w:rFonts w:eastAsiaTheme="minorEastAsia"/>
      <w:kern w:val="0"/>
      <w:sz w:val="22"/>
      <w:szCs w:val="22"/>
      <w:lang w:val="en-GB" w:eastAsia="ja-JP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ED7"/>
    <w:rPr>
      <w:rFonts w:eastAsiaTheme="minorEastAsia"/>
      <w:kern w:val="0"/>
      <w:sz w:val="22"/>
      <w:szCs w:val="22"/>
      <w:lang w:val="en-GB" w:eastAsia="ja-JP"/>
      <w14:ligatures w14:val="none"/>
    </w:rPr>
  </w:style>
  <w:style w:type="paragraph" w:styleId="Prrafodelista">
    <w:name w:val="List Paragraph"/>
    <w:basedOn w:val="Normal"/>
    <w:uiPriority w:val="34"/>
    <w:qFormat/>
    <w:rsid w:val="00371ED7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A9FAB9-C265-4CD5-BE42-99F836B0BE81}"/>
</file>

<file path=customXml/itemProps2.xml><?xml version="1.0" encoding="utf-8"?>
<ds:datastoreItem xmlns:ds="http://schemas.openxmlformats.org/officeDocument/2006/customXml" ds:itemID="{6A610AFB-782B-4B8C-8979-70EB343DC256}"/>
</file>

<file path=customXml/itemProps3.xml><?xml version="1.0" encoding="utf-8"?>
<ds:datastoreItem xmlns:ds="http://schemas.openxmlformats.org/officeDocument/2006/customXml" ds:itemID="{793D092F-9883-4822-A51F-BA130775B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ministroconsejero</dc:creator>
  <cp:keywords/>
  <dc:description/>
  <cp:lastModifiedBy>Inés Carrasco</cp:lastModifiedBy>
  <cp:revision>4</cp:revision>
  <cp:lastPrinted>2024-01-29T13:32:00Z</cp:lastPrinted>
  <dcterms:created xsi:type="dcterms:W3CDTF">2024-01-30T11:22:00Z</dcterms:created>
  <dcterms:modified xsi:type="dcterms:W3CDTF">2024-01-30T13:34:00Z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